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85" w:rsidRDefault="00B45085" w:rsidP="001C6D28">
      <w:pPr>
        <w:jc w:val="left"/>
        <w:rPr>
          <w:sz w:val="20"/>
        </w:rPr>
      </w:pPr>
    </w:p>
    <w:p w:rsidR="00F82684" w:rsidRDefault="00F82684" w:rsidP="001C6D28">
      <w:pPr>
        <w:jc w:val="left"/>
        <w:rPr>
          <w:sz w:val="20"/>
        </w:rPr>
      </w:pPr>
    </w:p>
    <w:p w:rsidR="00F82684" w:rsidRDefault="00F82684" w:rsidP="001C6D28">
      <w:pPr>
        <w:jc w:val="left"/>
        <w:rPr>
          <w:sz w:val="20"/>
        </w:rPr>
      </w:pPr>
    </w:p>
    <w:p w:rsidR="00F82684" w:rsidRDefault="00F82684" w:rsidP="001C6D28">
      <w:pPr>
        <w:jc w:val="left"/>
        <w:rPr>
          <w:sz w:val="20"/>
        </w:rPr>
      </w:pPr>
    </w:p>
    <w:p w:rsidR="00F82684" w:rsidRDefault="00F82684" w:rsidP="001C6D28">
      <w:pPr>
        <w:jc w:val="left"/>
        <w:rPr>
          <w:sz w:val="20"/>
        </w:rPr>
      </w:pPr>
    </w:p>
    <w:p w:rsidR="00154BF7" w:rsidRDefault="00E64789" w:rsidP="00D6308B">
      <w:pPr>
        <w:pStyle w:val="pageheader"/>
        <w:rPr>
          <w:caps w:val="0"/>
          <w:sz w:val="32"/>
        </w:rPr>
      </w:pPr>
      <w:r>
        <w:rPr>
          <w:caps w:val="0"/>
          <w:sz w:val="32"/>
        </w:rPr>
        <w:t>Shrewsbury H</w:t>
      </w:r>
      <w:r w:rsidR="00D6308B">
        <w:rPr>
          <w:caps w:val="0"/>
          <w:sz w:val="32"/>
        </w:rPr>
        <w:t xml:space="preserve">ouse </w:t>
      </w:r>
    </w:p>
    <w:p w:rsidR="004B3797" w:rsidRDefault="00D6308B" w:rsidP="00D6308B">
      <w:pPr>
        <w:pStyle w:val="pageheader"/>
        <w:rPr>
          <w:caps w:val="0"/>
          <w:sz w:val="32"/>
        </w:rPr>
      </w:pPr>
      <w:r>
        <w:rPr>
          <w:caps w:val="0"/>
          <w:sz w:val="32"/>
        </w:rPr>
        <w:t>(</w:t>
      </w:r>
      <w:r w:rsidR="00154BF7">
        <w:rPr>
          <w:caps w:val="0"/>
          <w:sz w:val="32"/>
        </w:rPr>
        <w:t>A company limited by g</w:t>
      </w:r>
      <w:r w:rsidR="004B3797" w:rsidRPr="004B3797">
        <w:rPr>
          <w:caps w:val="0"/>
          <w:sz w:val="32"/>
        </w:rPr>
        <w:t>uarantee)</w:t>
      </w:r>
    </w:p>
    <w:p w:rsidR="00B67E85" w:rsidRDefault="00B67E85" w:rsidP="00D6308B">
      <w:pPr>
        <w:pStyle w:val="pageheader"/>
        <w:rPr>
          <w:caps w:val="0"/>
          <w:sz w:val="32"/>
        </w:rPr>
      </w:pPr>
    </w:p>
    <w:p w:rsidR="00154BF7" w:rsidRDefault="00154BF7" w:rsidP="00D6308B">
      <w:pPr>
        <w:pStyle w:val="pageheader"/>
        <w:rPr>
          <w:caps w:val="0"/>
          <w:sz w:val="32"/>
        </w:rPr>
      </w:pPr>
    </w:p>
    <w:p w:rsidR="00F82684" w:rsidRDefault="00F82684" w:rsidP="00D6308B">
      <w:pPr>
        <w:pStyle w:val="pageheader"/>
        <w:rPr>
          <w:caps w:val="0"/>
          <w:sz w:val="32"/>
        </w:rPr>
      </w:pPr>
    </w:p>
    <w:p w:rsidR="00154BF7" w:rsidRDefault="00154BF7" w:rsidP="00D6308B">
      <w:pPr>
        <w:pStyle w:val="pageheader"/>
        <w:rPr>
          <w:caps w:val="0"/>
          <w:sz w:val="32"/>
        </w:rPr>
      </w:pPr>
      <w:r>
        <w:rPr>
          <w:caps w:val="0"/>
          <w:sz w:val="32"/>
        </w:rPr>
        <w:t>UNAUDITED</w:t>
      </w:r>
    </w:p>
    <w:p w:rsidR="00154BF7" w:rsidRDefault="00154BF7" w:rsidP="00D6308B">
      <w:pPr>
        <w:pStyle w:val="pageheader"/>
        <w:rPr>
          <w:caps w:val="0"/>
          <w:sz w:val="32"/>
        </w:rPr>
      </w:pPr>
    </w:p>
    <w:p w:rsidR="00D6308B" w:rsidRDefault="00B67E85" w:rsidP="00D6308B">
      <w:pPr>
        <w:pStyle w:val="pageheader"/>
        <w:rPr>
          <w:caps w:val="0"/>
          <w:sz w:val="32"/>
        </w:rPr>
      </w:pPr>
      <w:r>
        <w:rPr>
          <w:caps w:val="0"/>
          <w:sz w:val="32"/>
        </w:rPr>
        <w:t>Trustees</w:t>
      </w:r>
      <w:r w:rsidR="00154BF7">
        <w:rPr>
          <w:caps w:val="0"/>
          <w:sz w:val="32"/>
        </w:rPr>
        <w:t>’</w:t>
      </w:r>
      <w:r>
        <w:rPr>
          <w:caps w:val="0"/>
          <w:sz w:val="32"/>
        </w:rPr>
        <w:t xml:space="preserve"> Report and</w:t>
      </w:r>
    </w:p>
    <w:p w:rsidR="00B67E85" w:rsidRPr="004B3797" w:rsidRDefault="00B67E85" w:rsidP="00D6308B">
      <w:pPr>
        <w:pStyle w:val="pageheader"/>
        <w:rPr>
          <w:caps w:val="0"/>
          <w:sz w:val="32"/>
        </w:rPr>
      </w:pPr>
    </w:p>
    <w:p w:rsidR="00B45085" w:rsidRDefault="00B45085" w:rsidP="00D6308B">
      <w:pPr>
        <w:jc w:val="center"/>
        <w:rPr>
          <w:b/>
          <w:sz w:val="32"/>
        </w:rPr>
      </w:pPr>
      <w:r w:rsidRPr="0050397F">
        <w:rPr>
          <w:b/>
          <w:sz w:val="32"/>
        </w:rPr>
        <w:t>Financial Statements</w:t>
      </w:r>
    </w:p>
    <w:p w:rsidR="00D6308B" w:rsidRPr="0050397F" w:rsidRDefault="00D6308B" w:rsidP="00D6308B">
      <w:pPr>
        <w:jc w:val="center"/>
        <w:rPr>
          <w:b/>
          <w:sz w:val="32"/>
        </w:rPr>
      </w:pPr>
    </w:p>
    <w:p w:rsidR="00B45085" w:rsidRDefault="00154BF7" w:rsidP="00D6308B">
      <w:pPr>
        <w:jc w:val="center"/>
        <w:rPr>
          <w:b/>
          <w:sz w:val="32"/>
        </w:rPr>
      </w:pPr>
      <w:r>
        <w:rPr>
          <w:b/>
          <w:sz w:val="32"/>
        </w:rPr>
        <w:t xml:space="preserve">For the </w:t>
      </w:r>
      <w:r w:rsidR="004B3797">
        <w:rPr>
          <w:b/>
          <w:sz w:val="32"/>
        </w:rPr>
        <w:t xml:space="preserve">Year </w:t>
      </w:r>
      <w:r w:rsidR="00B45085" w:rsidRPr="0050397F">
        <w:rPr>
          <w:b/>
          <w:sz w:val="32"/>
        </w:rPr>
        <w:t xml:space="preserve">Ended </w:t>
      </w:r>
      <w:r w:rsidR="005869B5">
        <w:rPr>
          <w:b/>
          <w:sz w:val="32"/>
        </w:rPr>
        <w:t>31 March 2017</w:t>
      </w:r>
    </w:p>
    <w:p w:rsidR="00572241" w:rsidRDefault="00572241" w:rsidP="00D6308B">
      <w:pPr>
        <w:jc w:val="center"/>
        <w:rPr>
          <w:b/>
          <w:sz w:val="32"/>
        </w:rPr>
      </w:pPr>
    </w:p>
    <w:p w:rsidR="001C6D28" w:rsidRDefault="001C6D28" w:rsidP="0050397F">
      <w:pPr>
        <w:jc w:val="left"/>
        <w:rPr>
          <w:sz w:val="20"/>
        </w:rPr>
      </w:pPr>
    </w:p>
    <w:p w:rsidR="001C6D28" w:rsidRDefault="001C6D28"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072F0A" w:rsidRDefault="00072F0A" w:rsidP="0050397F">
      <w:pPr>
        <w:jc w:val="left"/>
        <w:rPr>
          <w:sz w:val="20"/>
        </w:rPr>
      </w:pPr>
    </w:p>
    <w:p w:rsidR="002F5D51" w:rsidRDefault="002F5D51" w:rsidP="002F5D51">
      <w:pPr>
        <w:ind w:right="-691"/>
        <w:rPr>
          <w:sz w:val="20"/>
        </w:rPr>
      </w:pPr>
    </w:p>
    <w:p w:rsidR="002F5D51" w:rsidRDefault="002F5D51" w:rsidP="002F5D51">
      <w:pPr>
        <w:ind w:right="-691"/>
        <w:rPr>
          <w:sz w:val="20"/>
        </w:rPr>
      </w:pPr>
    </w:p>
    <w:p w:rsidR="002F5D51" w:rsidRDefault="002F5D51" w:rsidP="002F5D51">
      <w:pPr>
        <w:ind w:right="-691"/>
        <w:rPr>
          <w:sz w:val="20"/>
        </w:rPr>
      </w:pPr>
    </w:p>
    <w:p w:rsidR="004534F2" w:rsidRDefault="004534F2" w:rsidP="0050397F">
      <w:pPr>
        <w:jc w:val="left"/>
        <w:rPr>
          <w:sz w:val="20"/>
        </w:rPr>
      </w:pPr>
    </w:p>
    <w:p w:rsidR="00072F0A" w:rsidRDefault="00072F0A"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A31656" w:rsidRDefault="00A31656" w:rsidP="0050397F">
      <w:pPr>
        <w:jc w:val="left"/>
        <w:rPr>
          <w:sz w:val="20"/>
        </w:rPr>
      </w:pPr>
    </w:p>
    <w:p w:rsidR="00C53AF5" w:rsidRDefault="00C53AF5" w:rsidP="00C53AF5">
      <w:pPr>
        <w:jc w:val="left"/>
        <w:rPr>
          <w:sz w:val="20"/>
        </w:rPr>
      </w:pPr>
      <w:r>
        <w:rPr>
          <w:sz w:val="20"/>
        </w:rPr>
        <w:t xml:space="preserve">Charity registration number: </w:t>
      </w:r>
      <w:r w:rsidR="004B3797" w:rsidRPr="00351E2C">
        <w:rPr>
          <w:rFonts w:cs="Arial"/>
        </w:rPr>
        <w:t>1058694</w:t>
      </w:r>
    </w:p>
    <w:p w:rsidR="001C6D28" w:rsidRDefault="001C6D28" w:rsidP="0050397F">
      <w:pPr>
        <w:jc w:val="left"/>
        <w:rPr>
          <w:sz w:val="20"/>
        </w:rPr>
      </w:pPr>
      <w:r>
        <w:rPr>
          <w:sz w:val="20"/>
        </w:rPr>
        <w:t xml:space="preserve">Company registration number: </w:t>
      </w:r>
      <w:r w:rsidR="004B3797" w:rsidRPr="00351E2C">
        <w:rPr>
          <w:rFonts w:cs="Arial"/>
        </w:rPr>
        <w:t>3245123</w:t>
      </w:r>
    </w:p>
    <w:p w:rsidR="001C6D28" w:rsidRPr="001C6D28" w:rsidRDefault="001C6D28" w:rsidP="001C6D28">
      <w:pPr>
        <w:jc w:val="left"/>
        <w:rPr>
          <w:b/>
          <w:sz w:val="28"/>
          <w:szCs w:val="28"/>
        </w:rPr>
        <w:sectPr w:rsidR="001C6D28" w:rsidRPr="001C6D28" w:rsidSect="00F82684">
          <w:footerReference w:type="default" r:id="rId8"/>
          <w:pgSz w:w="11909" w:h="16834" w:code="9"/>
          <w:pgMar w:top="1440" w:right="994" w:bottom="864" w:left="1440" w:header="720" w:footer="806" w:gutter="0"/>
          <w:cols w:space="720"/>
          <w:titlePg/>
          <w:docGrid w:linePitch="299"/>
        </w:sectPr>
      </w:pPr>
    </w:p>
    <w:p w:rsidR="008E0219" w:rsidRDefault="008E0219" w:rsidP="00360898">
      <w:pPr>
        <w:rPr>
          <w:b/>
          <w:sz w:val="20"/>
        </w:rPr>
      </w:pPr>
    </w:p>
    <w:p w:rsidR="001C3459" w:rsidRDefault="001C3459" w:rsidP="00360898">
      <w:pPr>
        <w:rPr>
          <w:b/>
          <w:sz w:val="20"/>
        </w:rPr>
      </w:pPr>
    </w:p>
    <w:p w:rsidR="00360898" w:rsidRPr="008D04BA" w:rsidRDefault="00360898" w:rsidP="00360898">
      <w:pPr>
        <w:rPr>
          <w:sz w:val="20"/>
        </w:rPr>
      </w:pPr>
      <w:r w:rsidRPr="008D04BA">
        <w:rPr>
          <w:b/>
          <w:sz w:val="20"/>
        </w:rPr>
        <w:t>C</w:t>
      </w:r>
      <w:r w:rsidR="00192AC6">
        <w:rPr>
          <w:b/>
          <w:sz w:val="20"/>
        </w:rPr>
        <w:t>ontents</w:t>
      </w:r>
    </w:p>
    <w:p w:rsidR="00360898" w:rsidRDefault="00360898" w:rsidP="00360898">
      <w:pPr>
        <w:rPr>
          <w:sz w:val="20"/>
        </w:rPr>
      </w:pPr>
    </w:p>
    <w:p w:rsidR="00360898" w:rsidRDefault="00360898" w:rsidP="002F294B">
      <w:pPr>
        <w:tabs>
          <w:tab w:val="right" w:pos="8640"/>
        </w:tabs>
        <w:spacing w:after="120"/>
        <w:rPr>
          <w:sz w:val="20"/>
        </w:rPr>
      </w:pPr>
      <w:r>
        <w:rPr>
          <w:sz w:val="20"/>
        </w:rPr>
        <w:tab/>
      </w:r>
      <w:r>
        <w:rPr>
          <w:b/>
          <w:sz w:val="20"/>
        </w:rPr>
        <w:t>Page</w:t>
      </w:r>
      <w:r w:rsidR="002F294B">
        <w:rPr>
          <w:b/>
          <w:sz w:val="20"/>
        </w:rPr>
        <w:t> </w:t>
      </w:r>
    </w:p>
    <w:p w:rsidR="00360898" w:rsidRDefault="00360898" w:rsidP="00360898">
      <w:pPr>
        <w:tabs>
          <w:tab w:val="right" w:pos="8640"/>
        </w:tabs>
        <w:rPr>
          <w:sz w:val="20"/>
        </w:rPr>
      </w:pPr>
    </w:p>
    <w:p w:rsidR="00360898" w:rsidRPr="00B547F0" w:rsidRDefault="00AB04FF" w:rsidP="00B547F0">
      <w:pPr>
        <w:tabs>
          <w:tab w:val="right" w:pos="8640"/>
        </w:tabs>
        <w:spacing w:after="120"/>
        <w:rPr>
          <w:sz w:val="20"/>
        </w:rPr>
      </w:pPr>
      <w:r w:rsidRPr="00AB04FF">
        <w:rPr>
          <w:sz w:val="20"/>
        </w:rPr>
        <w:t>Charity Reference and Administrative Details</w:t>
      </w:r>
      <w:r w:rsidR="00360898">
        <w:rPr>
          <w:sz w:val="20"/>
        </w:rPr>
        <w:tab/>
      </w:r>
      <w:r w:rsidR="00B547F0">
        <w:rPr>
          <w:sz w:val="20"/>
        </w:rPr>
        <w:t xml:space="preserve">    </w:t>
      </w:r>
      <w:r w:rsidR="00C23D75">
        <w:rPr>
          <w:sz w:val="20"/>
        </w:rPr>
        <w:t>2</w:t>
      </w:r>
      <w:r w:rsidR="00B547F0">
        <w:rPr>
          <w:sz w:val="20"/>
        </w:rPr>
        <w:t xml:space="preserve">    </w:t>
      </w:r>
    </w:p>
    <w:p w:rsidR="00360898" w:rsidRPr="00B547F0" w:rsidRDefault="00BC3070" w:rsidP="00B547F0">
      <w:pPr>
        <w:tabs>
          <w:tab w:val="right" w:pos="8640"/>
        </w:tabs>
        <w:spacing w:after="120"/>
        <w:jc w:val="left"/>
        <w:rPr>
          <w:sz w:val="20"/>
        </w:rPr>
      </w:pPr>
      <w:r w:rsidRPr="00B547F0">
        <w:rPr>
          <w:sz w:val="20"/>
        </w:rPr>
        <w:t xml:space="preserve">Trustees’ </w:t>
      </w:r>
      <w:r w:rsidR="00887E0A" w:rsidRPr="00B547F0">
        <w:rPr>
          <w:sz w:val="20"/>
        </w:rPr>
        <w:t xml:space="preserve">Annual </w:t>
      </w:r>
      <w:r w:rsidRPr="00B547F0">
        <w:rPr>
          <w:sz w:val="20"/>
        </w:rPr>
        <w:t xml:space="preserve">Report </w:t>
      </w:r>
      <w:r w:rsidR="00360898" w:rsidRPr="00B547F0">
        <w:rPr>
          <w:sz w:val="20"/>
        </w:rPr>
        <w:tab/>
      </w:r>
      <w:r w:rsidR="002F294B" w:rsidRPr="00B547F0">
        <w:rPr>
          <w:sz w:val="20"/>
        </w:rPr>
        <w:t xml:space="preserve">     </w:t>
      </w:r>
      <w:r w:rsidR="00B547F0">
        <w:rPr>
          <w:sz w:val="20"/>
        </w:rPr>
        <w:t xml:space="preserve">  </w:t>
      </w:r>
      <w:r w:rsidR="00C23D75">
        <w:rPr>
          <w:sz w:val="20"/>
        </w:rPr>
        <w:t>3</w:t>
      </w:r>
      <w:r w:rsidR="002F294B" w:rsidRPr="00B547F0">
        <w:rPr>
          <w:sz w:val="20"/>
        </w:rPr>
        <w:t xml:space="preserve">      </w:t>
      </w:r>
    </w:p>
    <w:p w:rsidR="00360898" w:rsidRPr="00B547F0" w:rsidRDefault="00AD5A0A" w:rsidP="00525E6A">
      <w:pPr>
        <w:tabs>
          <w:tab w:val="right" w:pos="8640"/>
        </w:tabs>
        <w:spacing w:after="120"/>
        <w:rPr>
          <w:sz w:val="20"/>
        </w:rPr>
      </w:pPr>
      <w:r w:rsidRPr="00B547F0">
        <w:rPr>
          <w:sz w:val="20"/>
        </w:rPr>
        <w:t xml:space="preserve">Independent </w:t>
      </w:r>
      <w:r w:rsidR="00684FDC" w:rsidRPr="00B547F0">
        <w:rPr>
          <w:sz w:val="20"/>
        </w:rPr>
        <w:t>Examiner’s Report</w:t>
      </w:r>
      <w:r w:rsidR="00360898" w:rsidRPr="00B547F0">
        <w:rPr>
          <w:sz w:val="20"/>
        </w:rPr>
        <w:tab/>
      </w:r>
      <w:r w:rsidR="002F294B" w:rsidRPr="00B547F0">
        <w:rPr>
          <w:sz w:val="20"/>
        </w:rPr>
        <w:t xml:space="preserve">     </w:t>
      </w:r>
      <w:r w:rsidR="00C23D75">
        <w:rPr>
          <w:sz w:val="20"/>
        </w:rPr>
        <w:t>8</w:t>
      </w:r>
      <w:r w:rsidR="002F294B" w:rsidRPr="00B547F0">
        <w:rPr>
          <w:sz w:val="20"/>
        </w:rPr>
        <w:t xml:space="preserve">      </w:t>
      </w:r>
    </w:p>
    <w:p w:rsidR="00360898" w:rsidRPr="00B547F0" w:rsidRDefault="00BC3070" w:rsidP="00525E6A">
      <w:pPr>
        <w:tabs>
          <w:tab w:val="right" w:pos="8640"/>
        </w:tabs>
        <w:spacing w:after="120"/>
        <w:rPr>
          <w:sz w:val="20"/>
        </w:rPr>
      </w:pPr>
      <w:r w:rsidRPr="00B547F0">
        <w:rPr>
          <w:sz w:val="20"/>
        </w:rPr>
        <w:t xml:space="preserve">Statement of </w:t>
      </w:r>
      <w:r w:rsidR="00AB04FF" w:rsidRPr="00B547F0">
        <w:rPr>
          <w:sz w:val="20"/>
        </w:rPr>
        <w:t>F</w:t>
      </w:r>
      <w:r w:rsidRPr="00B547F0">
        <w:rPr>
          <w:sz w:val="20"/>
        </w:rPr>
        <w:t xml:space="preserve">inancial </w:t>
      </w:r>
      <w:r w:rsidR="00AB04FF" w:rsidRPr="00B547F0">
        <w:rPr>
          <w:sz w:val="20"/>
        </w:rPr>
        <w:t>A</w:t>
      </w:r>
      <w:r w:rsidRPr="00B547F0">
        <w:rPr>
          <w:sz w:val="20"/>
        </w:rPr>
        <w:t>ctivities</w:t>
      </w:r>
      <w:r w:rsidR="00F82684">
        <w:rPr>
          <w:sz w:val="20"/>
        </w:rPr>
        <w:t xml:space="preserve"> </w:t>
      </w:r>
      <w:r w:rsidR="00360898" w:rsidRPr="00B547F0">
        <w:rPr>
          <w:sz w:val="20"/>
        </w:rPr>
        <w:tab/>
      </w:r>
      <w:r w:rsidR="00B547F0" w:rsidRPr="00B547F0">
        <w:rPr>
          <w:sz w:val="20"/>
        </w:rPr>
        <w:t xml:space="preserve">    </w:t>
      </w:r>
      <w:r w:rsidR="00031469" w:rsidRPr="00B547F0">
        <w:rPr>
          <w:sz w:val="20"/>
        </w:rPr>
        <w:t>10</w:t>
      </w:r>
      <w:r w:rsidR="002F294B" w:rsidRPr="00B547F0">
        <w:rPr>
          <w:sz w:val="20"/>
        </w:rPr>
        <w:t xml:space="preserve">     </w:t>
      </w:r>
    </w:p>
    <w:p w:rsidR="00B547F0" w:rsidRPr="00B547F0" w:rsidRDefault="00192AC6" w:rsidP="00B547F0">
      <w:pPr>
        <w:tabs>
          <w:tab w:val="right" w:pos="8640"/>
        </w:tabs>
        <w:spacing w:after="120"/>
        <w:rPr>
          <w:sz w:val="20"/>
        </w:rPr>
      </w:pPr>
      <w:r w:rsidRPr="00B547F0">
        <w:rPr>
          <w:sz w:val="20"/>
        </w:rPr>
        <w:t>Balance Sheet</w:t>
      </w:r>
      <w:r w:rsidRPr="00B547F0">
        <w:rPr>
          <w:sz w:val="20"/>
        </w:rPr>
        <w:tab/>
      </w:r>
      <w:r w:rsidR="00B547F0" w:rsidRPr="00B547F0">
        <w:rPr>
          <w:sz w:val="20"/>
        </w:rPr>
        <w:t xml:space="preserve">  </w:t>
      </w:r>
      <w:r w:rsidR="00B547F0">
        <w:rPr>
          <w:sz w:val="20"/>
        </w:rPr>
        <w:t xml:space="preserve"> </w:t>
      </w:r>
      <w:r w:rsidR="00B547F0" w:rsidRPr="00B547F0">
        <w:rPr>
          <w:sz w:val="20"/>
        </w:rPr>
        <w:t>1</w:t>
      </w:r>
      <w:r w:rsidR="00F82684">
        <w:rPr>
          <w:sz w:val="20"/>
        </w:rPr>
        <w:t>1</w:t>
      </w:r>
      <w:r w:rsidR="00B547F0" w:rsidRPr="00B547F0">
        <w:rPr>
          <w:sz w:val="20"/>
        </w:rPr>
        <w:t xml:space="preserve">       </w:t>
      </w:r>
    </w:p>
    <w:p w:rsidR="00360898" w:rsidRDefault="00360898" w:rsidP="00360898">
      <w:pPr>
        <w:tabs>
          <w:tab w:val="right" w:pos="8640"/>
        </w:tabs>
        <w:rPr>
          <w:sz w:val="20"/>
        </w:rPr>
      </w:pPr>
      <w:r w:rsidRPr="00B547F0">
        <w:rPr>
          <w:sz w:val="20"/>
        </w:rPr>
        <w:t xml:space="preserve">Notes to the </w:t>
      </w:r>
      <w:r w:rsidR="00192AC6" w:rsidRPr="00B547F0">
        <w:rPr>
          <w:sz w:val="20"/>
        </w:rPr>
        <w:t>Financial Statements</w:t>
      </w:r>
      <w:r w:rsidR="00453C18" w:rsidRPr="00B547F0">
        <w:rPr>
          <w:sz w:val="20"/>
        </w:rPr>
        <w:tab/>
      </w:r>
      <w:r w:rsidR="002F294B" w:rsidRPr="00B547F0">
        <w:rPr>
          <w:sz w:val="20"/>
        </w:rPr>
        <w:t xml:space="preserve">    </w:t>
      </w:r>
      <w:r w:rsidR="00C23D75">
        <w:rPr>
          <w:sz w:val="20"/>
        </w:rPr>
        <w:t>12</w:t>
      </w:r>
      <w:r w:rsidR="002F294B" w:rsidRPr="00B547F0">
        <w:rPr>
          <w:sz w:val="20"/>
        </w:rPr>
        <w:t xml:space="preserve">       </w:t>
      </w:r>
    </w:p>
    <w:p w:rsidR="00894054" w:rsidRDefault="00894054" w:rsidP="00360898">
      <w:pPr>
        <w:tabs>
          <w:tab w:val="right" w:pos="8640"/>
        </w:tabs>
        <w:rPr>
          <w:sz w:val="20"/>
        </w:rPr>
      </w:pPr>
    </w:p>
    <w:p w:rsidR="00894054" w:rsidRDefault="00894054" w:rsidP="00360898">
      <w:pPr>
        <w:tabs>
          <w:tab w:val="right" w:pos="8640"/>
        </w:tabs>
        <w:rPr>
          <w:sz w:val="20"/>
        </w:rPr>
        <w:sectPr w:rsidR="00894054" w:rsidSect="00F82684">
          <w:headerReference w:type="default" r:id="rId9"/>
          <w:pgSz w:w="11909" w:h="16834" w:code="9"/>
          <w:pgMar w:top="1440" w:right="864" w:bottom="864" w:left="1440" w:header="720" w:footer="806" w:gutter="0"/>
          <w:pgNumType w:start="1"/>
          <w:cols w:space="720"/>
        </w:sectPr>
      </w:pPr>
    </w:p>
    <w:p w:rsidR="00525E6A" w:rsidRDefault="00525E6A" w:rsidP="00360898">
      <w:pPr>
        <w:tabs>
          <w:tab w:val="right" w:pos="8640"/>
        </w:tabs>
        <w:rPr>
          <w:sz w:val="20"/>
        </w:rPr>
      </w:pPr>
    </w:p>
    <w:p w:rsidR="0097096A" w:rsidRDefault="0097096A" w:rsidP="00360898">
      <w:pPr>
        <w:tabs>
          <w:tab w:val="right" w:pos="8640"/>
        </w:tabs>
        <w:rPr>
          <w:sz w:val="20"/>
        </w:rPr>
      </w:pP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8"/>
        <w:gridCol w:w="4394"/>
      </w:tblGrid>
      <w:tr w:rsidR="001C3459" w:rsidTr="001C3459">
        <w:trPr>
          <w:trHeight w:val="480"/>
        </w:trPr>
        <w:tc>
          <w:tcPr>
            <w:tcW w:w="4768" w:type="dxa"/>
            <w:tcBorders>
              <w:top w:val="nil"/>
              <w:left w:val="nil"/>
              <w:bottom w:val="nil"/>
              <w:right w:val="nil"/>
            </w:tcBorders>
          </w:tcPr>
          <w:p w:rsidR="001C3459" w:rsidRPr="001C3459" w:rsidRDefault="00BC3070" w:rsidP="001C3459">
            <w:pPr>
              <w:tabs>
                <w:tab w:val="right" w:pos="5760"/>
                <w:tab w:val="decimal" w:pos="7650"/>
                <w:tab w:val="decimal" w:pos="9540"/>
              </w:tabs>
              <w:spacing w:line="240" w:lineRule="exact"/>
              <w:ind w:left="-18"/>
              <w:jc w:val="left"/>
              <w:rPr>
                <w:b/>
                <w:sz w:val="20"/>
              </w:rPr>
            </w:pPr>
            <w:r>
              <w:rPr>
                <w:b/>
                <w:sz w:val="20"/>
              </w:rPr>
              <w:t>Charit</w:t>
            </w:r>
            <w:r w:rsidR="001C3459" w:rsidRPr="001C3459">
              <w:rPr>
                <w:b/>
                <w:sz w:val="20"/>
              </w:rPr>
              <w:t xml:space="preserve">y </w:t>
            </w:r>
            <w:r w:rsidR="001C3459">
              <w:rPr>
                <w:b/>
                <w:sz w:val="20"/>
              </w:rPr>
              <w:t xml:space="preserve">registration </w:t>
            </w:r>
            <w:r w:rsidR="001C3459" w:rsidRPr="001C3459">
              <w:rPr>
                <w:b/>
                <w:sz w:val="20"/>
              </w:rPr>
              <w:t>number</w:t>
            </w:r>
          </w:p>
        </w:tc>
        <w:tc>
          <w:tcPr>
            <w:tcW w:w="4394" w:type="dxa"/>
            <w:tcBorders>
              <w:top w:val="nil"/>
              <w:left w:val="nil"/>
              <w:bottom w:val="nil"/>
              <w:right w:val="nil"/>
            </w:tcBorders>
          </w:tcPr>
          <w:p w:rsidR="001C3459" w:rsidRPr="00D6308B" w:rsidRDefault="00951E32" w:rsidP="0067043E">
            <w:pPr>
              <w:tabs>
                <w:tab w:val="left" w:pos="9540"/>
              </w:tabs>
              <w:spacing w:line="240" w:lineRule="exact"/>
              <w:jc w:val="left"/>
              <w:rPr>
                <w:sz w:val="20"/>
              </w:rPr>
            </w:pPr>
            <w:r w:rsidRPr="00D6308B">
              <w:rPr>
                <w:rFonts w:cs="Arial"/>
                <w:sz w:val="20"/>
              </w:rPr>
              <w:t>1058694</w:t>
            </w:r>
          </w:p>
        </w:tc>
      </w:tr>
      <w:tr w:rsidR="00BC3070" w:rsidTr="001C3459">
        <w:trPr>
          <w:trHeight w:val="480"/>
        </w:trPr>
        <w:tc>
          <w:tcPr>
            <w:tcW w:w="4768" w:type="dxa"/>
            <w:tcBorders>
              <w:top w:val="nil"/>
              <w:left w:val="nil"/>
              <w:bottom w:val="nil"/>
              <w:right w:val="nil"/>
            </w:tcBorders>
          </w:tcPr>
          <w:p w:rsidR="00BC3070" w:rsidRPr="001C3459" w:rsidRDefault="00BC3070" w:rsidP="00BC3070">
            <w:pPr>
              <w:tabs>
                <w:tab w:val="right" w:pos="5760"/>
                <w:tab w:val="decimal" w:pos="7650"/>
                <w:tab w:val="decimal" w:pos="9540"/>
              </w:tabs>
              <w:spacing w:line="240" w:lineRule="exact"/>
              <w:ind w:left="-18"/>
              <w:jc w:val="left"/>
              <w:rPr>
                <w:b/>
                <w:sz w:val="20"/>
              </w:rPr>
            </w:pPr>
            <w:r w:rsidRPr="00951E32">
              <w:rPr>
                <w:b/>
                <w:sz w:val="20"/>
              </w:rPr>
              <w:t>Company registration number</w:t>
            </w:r>
          </w:p>
        </w:tc>
        <w:tc>
          <w:tcPr>
            <w:tcW w:w="4394" w:type="dxa"/>
            <w:tcBorders>
              <w:top w:val="nil"/>
              <w:left w:val="nil"/>
              <w:bottom w:val="nil"/>
              <w:right w:val="nil"/>
            </w:tcBorders>
          </w:tcPr>
          <w:p w:rsidR="00BC3070" w:rsidRPr="00D6308B" w:rsidRDefault="00951E32" w:rsidP="00BC3070">
            <w:pPr>
              <w:tabs>
                <w:tab w:val="left" w:pos="9540"/>
              </w:tabs>
              <w:spacing w:line="240" w:lineRule="exact"/>
              <w:jc w:val="left"/>
              <w:rPr>
                <w:sz w:val="20"/>
              </w:rPr>
            </w:pPr>
            <w:r w:rsidRPr="00D6308B">
              <w:rPr>
                <w:rFonts w:cs="Arial"/>
                <w:sz w:val="20"/>
              </w:rPr>
              <w:t>3245123</w:t>
            </w:r>
          </w:p>
        </w:tc>
      </w:tr>
      <w:tr w:rsidR="00BC3070" w:rsidTr="001C3459">
        <w:trPr>
          <w:trHeight w:val="1480"/>
        </w:trPr>
        <w:tc>
          <w:tcPr>
            <w:tcW w:w="4768" w:type="dxa"/>
            <w:tcBorders>
              <w:top w:val="nil"/>
              <w:left w:val="nil"/>
              <w:bottom w:val="nil"/>
              <w:right w:val="nil"/>
            </w:tcBorders>
          </w:tcPr>
          <w:p w:rsidR="00BC3070" w:rsidRPr="001C3459" w:rsidRDefault="00BC3070" w:rsidP="00BC3070">
            <w:pPr>
              <w:tabs>
                <w:tab w:val="right" w:pos="5760"/>
                <w:tab w:val="decimal" w:pos="7650"/>
                <w:tab w:val="decimal" w:pos="9540"/>
              </w:tabs>
              <w:spacing w:line="240" w:lineRule="exact"/>
              <w:ind w:left="-18"/>
              <w:jc w:val="left"/>
              <w:rPr>
                <w:b/>
                <w:sz w:val="20"/>
              </w:rPr>
            </w:pPr>
            <w:r>
              <w:rPr>
                <w:b/>
                <w:sz w:val="20"/>
              </w:rPr>
              <w:t>Trustees</w:t>
            </w:r>
          </w:p>
        </w:tc>
        <w:tc>
          <w:tcPr>
            <w:tcW w:w="4394" w:type="dxa"/>
            <w:tcBorders>
              <w:top w:val="nil"/>
              <w:left w:val="nil"/>
              <w:bottom w:val="nil"/>
              <w:right w:val="nil"/>
            </w:tcBorders>
          </w:tcPr>
          <w:p w:rsidR="00BC3070" w:rsidRPr="00C62DB2" w:rsidRDefault="00951E32" w:rsidP="001C3459">
            <w:pPr>
              <w:tabs>
                <w:tab w:val="left" w:pos="9540"/>
              </w:tabs>
              <w:spacing w:line="240" w:lineRule="exact"/>
              <w:jc w:val="left"/>
              <w:rPr>
                <w:rFonts w:cs="Arial"/>
                <w:sz w:val="20"/>
              </w:rPr>
            </w:pPr>
            <w:r w:rsidRPr="00C62DB2">
              <w:rPr>
                <w:rFonts w:cs="Arial"/>
                <w:sz w:val="20"/>
              </w:rPr>
              <w:t>Mr J Hutchison – Chair</w:t>
            </w:r>
          </w:p>
          <w:p w:rsidR="00951E32" w:rsidRPr="00C62DB2" w:rsidRDefault="00951E32" w:rsidP="001C3459">
            <w:pPr>
              <w:tabs>
                <w:tab w:val="left" w:pos="9540"/>
              </w:tabs>
              <w:spacing w:line="240" w:lineRule="exact"/>
              <w:jc w:val="left"/>
              <w:rPr>
                <w:sz w:val="20"/>
              </w:rPr>
            </w:pPr>
            <w:r w:rsidRPr="00C62DB2">
              <w:rPr>
                <w:sz w:val="20"/>
              </w:rPr>
              <w:t>Dr R Brooke-Smith</w:t>
            </w:r>
          </w:p>
          <w:p w:rsidR="00951E32" w:rsidRPr="00C62DB2" w:rsidRDefault="00951E32" w:rsidP="001C3459">
            <w:pPr>
              <w:tabs>
                <w:tab w:val="left" w:pos="9540"/>
              </w:tabs>
              <w:spacing w:line="240" w:lineRule="exact"/>
              <w:jc w:val="left"/>
              <w:rPr>
                <w:rFonts w:cs="Arial"/>
                <w:sz w:val="20"/>
              </w:rPr>
            </w:pPr>
            <w:r w:rsidRPr="00C62DB2">
              <w:rPr>
                <w:rFonts w:cs="Arial"/>
                <w:sz w:val="20"/>
              </w:rPr>
              <w:t>Mr C W Conway</w:t>
            </w:r>
          </w:p>
          <w:p w:rsidR="00951E32" w:rsidRPr="00C62DB2" w:rsidRDefault="00951E32" w:rsidP="001C3459">
            <w:pPr>
              <w:tabs>
                <w:tab w:val="left" w:pos="9540"/>
              </w:tabs>
              <w:spacing w:line="240" w:lineRule="exact"/>
              <w:jc w:val="left"/>
              <w:rPr>
                <w:rFonts w:cs="Arial"/>
                <w:sz w:val="20"/>
              </w:rPr>
            </w:pPr>
            <w:r w:rsidRPr="00C62DB2">
              <w:rPr>
                <w:rFonts w:cs="Arial"/>
                <w:sz w:val="20"/>
              </w:rPr>
              <w:t>Mrs H Carroll – Minutes secretary</w:t>
            </w:r>
          </w:p>
          <w:p w:rsidR="00951E32" w:rsidRPr="00C62DB2" w:rsidRDefault="00951E32" w:rsidP="001C3459">
            <w:pPr>
              <w:tabs>
                <w:tab w:val="left" w:pos="9540"/>
              </w:tabs>
              <w:spacing w:line="240" w:lineRule="exact"/>
              <w:jc w:val="left"/>
              <w:rPr>
                <w:rFonts w:cs="Arial"/>
                <w:sz w:val="20"/>
              </w:rPr>
            </w:pPr>
            <w:r w:rsidRPr="00C62DB2">
              <w:rPr>
                <w:rFonts w:cs="Arial"/>
                <w:sz w:val="20"/>
              </w:rPr>
              <w:t>Mr R J Halson</w:t>
            </w:r>
          </w:p>
          <w:p w:rsidR="00951E32" w:rsidRPr="00C62DB2" w:rsidRDefault="00951E32" w:rsidP="001C3459">
            <w:pPr>
              <w:tabs>
                <w:tab w:val="left" w:pos="9540"/>
              </w:tabs>
              <w:spacing w:line="240" w:lineRule="exact"/>
              <w:jc w:val="left"/>
              <w:rPr>
                <w:rFonts w:cs="Arial"/>
                <w:sz w:val="20"/>
              </w:rPr>
            </w:pPr>
            <w:r w:rsidRPr="00C62DB2">
              <w:rPr>
                <w:rFonts w:cs="Arial"/>
                <w:sz w:val="20"/>
              </w:rPr>
              <w:t>Mrs H J Hutchison</w:t>
            </w:r>
          </w:p>
          <w:p w:rsidR="00951E32" w:rsidRPr="00C62DB2" w:rsidRDefault="00951E32" w:rsidP="001C3459">
            <w:pPr>
              <w:tabs>
                <w:tab w:val="left" w:pos="9540"/>
              </w:tabs>
              <w:spacing w:line="240" w:lineRule="exact"/>
              <w:jc w:val="left"/>
              <w:rPr>
                <w:rFonts w:cs="Arial"/>
                <w:sz w:val="20"/>
              </w:rPr>
            </w:pPr>
            <w:r w:rsidRPr="00C62DB2">
              <w:rPr>
                <w:rFonts w:cs="Arial"/>
                <w:sz w:val="20"/>
              </w:rPr>
              <w:t>Mr A Jebb</w:t>
            </w:r>
          </w:p>
          <w:p w:rsidR="00951E32" w:rsidRPr="00C62DB2" w:rsidRDefault="00893D78" w:rsidP="001C3459">
            <w:pPr>
              <w:tabs>
                <w:tab w:val="left" w:pos="9540"/>
              </w:tabs>
              <w:spacing w:line="240" w:lineRule="exact"/>
              <w:jc w:val="left"/>
              <w:rPr>
                <w:rFonts w:cs="Arial"/>
                <w:sz w:val="20"/>
              </w:rPr>
            </w:pPr>
            <w:r>
              <w:rPr>
                <w:rFonts w:cs="Arial"/>
                <w:sz w:val="20"/>
              </w:rPr>
              <w:t>Mrs D B</w:t>
            </w:r>
            <w:r w:rsidR="00951E32" w:rsidRPr="00C62DB2">
              <w:rPr>
                <w:rFonts w:cs="Arial"/>
                <w:sz w:val="20"/>
              </w:rPr>
              <w:t xml:space="preserve"> Nightingale</w:t>
            </w:r>
          </w:p>
          <w:p w:rsidR="00951E32" w:rsidRPr="00C62DB2" w:rsidRDefault="00305430" w:rsidP="001C3459">
            <w:pPr>
              <w:tabs>
                <w:tab w:val="left" w:pos="9540"/>
              </w:tabs>
              <w:spacing w:line="240" w:lineRule="exact"/>
              <w:jc w:val="left"/>
              <w:rPr>
                <w:rFonts w:cs="Arial"/>
                <w:sz w:val="20"/>
              </w:rPr>
            </w:pPr>
            <w:r>
              <w:rPr>
                <w:rFonts w:cs="Arial"/>
                <w:sz w:val="20"/>
              </w:rPr>
              <w:t>Professor D</w:t>
            </w:r>
            <w:r w:rsidR="00951E32" w:rsidRPr="00C62DB2">
              <w:rPr>
                <w:rFonts w:cs="Arial"/>
                <w:sz w:val="20"/>
              </w:rPr>
              <w:t xml:space="preserve"> Ritchie</w:t>
            </w:r>
          </w:p>
          <w:p w:rsidR="00951E32" w:rsidRPr="00C62DB2" w:rsidRDefault="00951E32" w:rsidP="001C3459">
            <w:pPr>
              <w:tabs>
                <w:tab w:val="left" w:pos="9540"/>
              </w:tabs>
              <w:spacing w:line="240" w:lineRule="exact"/>
              <w:jc w:val="left"/>
              <w:rPr>
                <w:rFonts w:cs="Arial"/>
                <w:sz w:val="20"/>
              </w:rPr>
            </w:pPr>
            <w:r w:rsidRPr="00C62DB2">
              <w:rPr>
                <w:rFonts w:cs="Arial"/>
                <w:sz w:val="20"/>
              </w:rPr>
              <w:t>Mrs F Croft - Treasurer</w:t>
            </w:r>
          </w:p>
          <w:p w:rsidR="00951E32" w:rsidRPr="00C62DB2" w:rsidRDefault="00305430" w:rsidP="001C3459">
            <w:pPr>
              <w:tabs>
                <w:tab w:val="left" w:pos="9540"/>
              </w:tabs>
              <w:spacing w:line="240" w:lineRule="exact"/>
              <w:jc w:val="left"/>
              <w:rPr>
                <w:rFonts w:cs="Arial"/>
                <w:sz w:val="20"/>
              </w:rPr>
            </w:pPr>
            <w:r>
              <w:rPr>
                <w:rFonts w:cs="Arial"/>
                <w:sz w:val="20"/>
              </w:rPr>
              <w:t>Ms F</w:t>
            </w:r>
            <w:r w:rsidR="00951E32" w:rsidRPr="00C62DB2">
              <w:rPr>
                <w:rFonts w:cs="Arial"/>
                <w:sz w:val="20"/>
              </w:rPr>
              <w:t xml:space="preserve"> McArdle</w:t>
            </w:r>
            <w:r>
              <w:rPr>
                <w:rFonts w:cs="Arial"/>
                <w:sz w:val="20"/>
              </w:rPr>
              <w:br/>
            </w:r>
          </w:p>
          <w:p w:rsidR="00951E32" w:rsidRPr="00897B17" w:rsidRDefault="00951E32" w:rsidP="001C3459">
            <w:pPr>
              <w:tabs>
                <w:tab w:val="left" w:pos="9540"/>
              </w:tabs>
              <w:spacing w:line="240" w:lineRule="exact"/>
              <w:jc w:val="left"/>
              <w:rPr>
                <w:sz w:val="20"/>
              </w:rPr>
            </w:pPr>
          </w:p>
        </w:tc>
      </w:tr>
      <w:tr w:rsidR="00BC3070" w:rsidTr="001C3459">
        <w:trPr>
          <w:trHeight w:val="1230"/>
        </w:trPr>
        <w:tc>
          <w:tcPr>
            <w:tcW w:w="4768" w:type="dxa"/>
            <w:tcBorders>
              <w:top w:val="nil"/>
              <w:left w:val="nil"/>
              <w:bottom w:val="nil"/>
              <w:right w:val="nil"/>
            </w:tcBorders>
          </w:tcPr>
          <w:p w:rsidR="00BC3070" w:rsidRDefault="00BC3070" w:rsidP="001C3459">
            <w:pPr>
              <w:tabs>
                <w:tab w:val="right" w:pos="5760"/>
                <w:tab w:val="decimal" w:pos="7650"/>
                <w:tab w:val="decimal" w:pos="9540"/>
              </w:tabs>
              <w:spacing w:line="240" w:lineRule="exact"/>
              <w:ind w:left="-18"/>
              <w:jc w:val="left"/>
              <w:rPr>
                <w:b/>
                <w:sz w:val="20"/>
              </w:rPr>
            </w:pPr>
            <w:r>
              <w:rPr>
                <w:b/>
                <w:sz w:val="20"/>
              </w:rPr>
              <w:t>Registered office</w:t>
            </w:r>
          </w:p>
        </w:tc>
        <w:tc>
          <w:tcPr>
            <w:tcW w:w="4394" w:type="dxa"/>
            <w:tcBorders>
              <w:top w:val="nil"/>
              <w:left w:val="nil"/>
              <w:bottom w:val="nil"/>
              <w:right w:val="nil"/>
            </w:tcBorders>
          </w:tcPr>
          <w:p w:rsidR="00BC3070" w:rsidRPr="00C62DB2" w:rsidRDefault="00951E32" w:rsidP="001C3459">
            <w:pPr>
              <w:tabs>
                <w:tab w:val="left" w:pos="9540"/>
              </w:tabs>
              <w:spacing w:line="240" w:lineRule="exact"/>
              <w:jc w:val="left"/>
              <w:rPr>
                <w:rFonts w:cs="Arial"/>
                <w:sz w:val="20"/>
              </w:rPr>
            </w:pPr>
            <w:r w:rsidRPr="00C62DB2">
              <w:rPr>
                <w:rFonts w:cs="Arial"/>
                <w:sz w:val="20"/>
              </w:rPr>
              <w:t>Shrewsbury House</w:t>
            </w:r>
          </w:p>
          <w:p w:rsidR="00951E32" w:rsidRPr="00C62DB2" w:rsidRDefault="00951E32" w:rsidP="001C3459">
            <w:pPr>
              <w:tabs>
                <w:tab w:val="left" w:pos="9540"/>
              </w:tabs>
              <w:spacing w:line="240" w:lineRule="exact"/>
              <w:jc w:val="left"/>
              <w:rPr>
                <w:rFonts w:cs="Arial"/>
                <w:sz w:val="20"/>
              </w:rPr>
            </w:pPr>
            <w:r w:rsidRPr="00C62DB2">
              <w:rPr>
                <w:rFonts w:cs="Arial"/>
                <w:sz w:val="20"/>
              </w:rPr>
              <w:t xml:space="preserve">31-39 </w:t>
            </w:r>
            <w:proofErr w:type="spellStart"/>
            <w:r w:rsidRPr="00C62DB2">
              <w:rPr>
                <w:rFonts w:cs="Arial"/>
                <w:sz w:val="20"/>
              </w:rPr>
              <w:t>Langrove</w:t>
            </w:r>
            <w:proofErr w:type="spellEnd"/>
            <w:r w:rsidRPr="00C62DB2">
              <w:rPr>
                <w:rFonts w:cs="Arial"/>
                <w:sz w:val="20"/>
              </w:rPr>
              <w:t xml:space="preserve"> Street</w:t>
            </w:r>
          </w:p>
          <w:p w:rsidR="00951E32" w:rsidRPr="00C62DB2" w:rsidRDefault="00951E32" w:rsidP="001C3459">
            <w:pPr>
              <w:tabs>
                <w:tab w:val="left" w:pos="9540"/>
              </w:tabs>
              <w:spacing w:line="240" w:lineRule="exact"/>
              <w:jc w:val="left"/>
              <w:rPr>
                <w:rFonts w:cs="Arial"/>
                <w:sz w:val="20"/>
              </w:rPr>
            </w:pPr>
            <w:r w:rsidRPr="00C62DB2">
              <w:rPr>
                <w:rFonts w:cs="Arial"/>
                <w:sz w:val="20"/>
              </w:rPr>
              <w:t>Everton</w:t>
            </w:r>
          </w:p>
          <w:p w:rsidR="00951E32" w:rsidRPr="00C62DB2" w:rsidRDefault="00951E32" w:rsidP="001C3459">
            <w:pPr>
              <w:tabs>
                <w:tab w:val="left" w:pos="9540"/>
              </w:tabs>
              <w:spacing w:line="240" w:lineRule="exact"/>
              <w:jc w:val="left"/>
              <w:rPr>
                <w:rFonts w:cs="Arial"/>
                <w:sz w:val="20"/>
              </w:rPr>
            </w:pPr>
            <w:r w:rsidRPr="00C62DB2">
              <w:rPr>
                <w:rFonts w:cs="Arial"/>
                <w:sz w:val="20"/>
              </w:rPr>
              <w:t>Liverpool</w:t>
            </w:r>
          </w:p>
          <w:p w:rsidR="00951E32" w:rsidRPr="00C62DB2" w:rsidRDefault="00951E32" w:rsidP="001C3459">
            <w:pPr>
              <w:tabs>
                <w:tab w:val="left" w:pos="9540"/>
              </w:tabs>
              <w:spacing w:line="240" w:lineRule="exact"/>
              <w:jc w:val="left"/>
              <w:rPr>
                <w:rFonts w:cs="Arial"/>
                <w:sz w:val="20"/>
              </w:rPr>
            </w:pPr>
            <w:r w:rsidRPr="00C62DB2">
              <w:rPr>
                <w:rFonts w:cs="Arial"/>
                <w:sz w:val="20"/>
              </w:rPr>
              <w:t>L5 3PE</w:t>
            </w:r>
          </w:p>
          <w:p w:rsidR="00951E32" w:rsidRPr="00C62DB2" w:rsidRDefault="00951E32" w:rsidP="001C3459">
            <w:pPr>
              <w:tabs>
                <w:tab w:val="left" w:pos="9540"/>
              </w:tabs>
              <w:spacing w:line="240" w:lineRule="exact"/>
              <w:jc w:val="left"/>
              <w:rPr>
                <w:sz w:val="20"/>
              </w:rPr>
            </w:pPr>
          </w:p>
        </w:tc>
      </w:tr>
      <w:tr w:rsidR="00BC3070" w:rsidTr="001C3459">
        <w:trPr>
          <w:trHeight w:val="1230"/>
        </w:trPr>
        <w:tc>
          <w:tcPr>
            <w:tcW w:w="4768" w:type="dxa"/>
            <w:tcBorders>
              <w:top w:val="nil"/>
              <w:left w:val="nil"/>
              <w:bottom w:val="nil"/>
              <w:right w:val="nil"/>
            </w:tcBorders>
          </w:tcPr>
          <w:p w:rsidR="00BC3070" w:rsidRDefault="00951E32" w:rsidP="001C3459">
            <w:pPr>
              <w:tabs>
                <w:tab w:val="right" w:pos="5760"/>
                <w:tab w:val="decimal" w:pos="7650"/>
                <w:tab w:val="decimal" w:pos="9540"/>
              </w:tabs>
              <w:spacing w:line="240" w:lineRule="exact"/>
              <w:ind w:left="-18"/>
              <w:jc w:val="left"/>
              <w:rPr>
                <w:b/>
                <w:sz w:val="20"/>
              </w:rPr>
            </w:pPr>
            <w:r>
              <w:rPr>
                <w:b/>
                <w:sz w:val="20"/>
              </w:rPr>
              <w:t>Independent Examiner</w:t>
            </w:r>
          </w:p>
        </w:tc>
        <w:tc>
          <w:tcPr>
            <w:tcW w:w="4394" w:type="dxa"/>
            <w:tcBorders>
              <w:top w:val="nil"/>
              <w:left w:val="nil"/>
              <w:bottom w:val="nil"/>
              <w:right w:val="nil"/>
            </w:tcBorders>
          </w:tcPr>
          <w:p w:rsidR="00BC3070" w:rsidRDefault="00C62DB2" w:rsidP="001C3459">
            <w:pPr>
              <w:tabs>
                <w:tab w:val="left" w:pos="9540"/>
              </w:tabs>
              <w:spacing w:line="240" w:lineRule="exact"/>
              <w:jc w:val="left"/>
              <w:rPr>
                <w:sz w:val="20"/>
              </w:rPr>
            </w:pPr>
            <w:r>
              <w:rPr>
                <w:sz w:val="20"/>
              </w:rPr>
              <w:t>C Moelwyn-Williams</w:t>
            </w:r>
            <w:r w:rsidR="006451BB">
              <w:rPr>
                <w:sz w:val="20"/>
              </w:rPr>
              <w:t>, FCA</w:t>
            </w:r>
          </w:p>
          <w:p w:rsidR="006451BB" w:rsidRDefault="006451BB" w:rsidP="001C3459">
            <w:pPr>
              <w:tabs>
                <w:tab w:val="left" w:pos="9540"/>
              </w:tabs>
              <w:spacing w:line="240" w:lineRule="exact"/>
              <w:jc w:val="left"/>
              <w:rPr>
                <w:sz w:val="20"/>
              </w:rPr>
            </w:pPr>
            <w:r>
              <w:rPr>
                <w:sz w:val="20"/>
              </w:rPr>
              <w:t>Whittingham Riddell LLP</w:t>
            </w:r>
          </w:p>
          <w:p w:rsidR="006451BB" w:rsidRDefault="006451BB" w:rsidP="001C3459">
            <w:pPr>
              <w:tabs>
                <w:tab w:val="left" w:pos="9540"/>
              </w:tabs>
              <w:spacing w:line="240" w:lineRule="exact"/>
              <w:jc w:val="left"/>
              <w:rPr>
                <w:sz w:val="20"/>
              </w:rPr>
            </w:pPr>
            <w:r>
              <w:rPr>
                <w:sz w:val="20"/>
              </w:rPr>
              <w:t>Belmont House</w:t>
            </w:r>
          </w:p>
          <w:p w:rsidR="006451BB" w:rsidRDefault="006451BB" w:rsidP="001C3459">
            <w:pPr>
              <w:tabs>
                <w:tab w:val="left" w:pos="9540"/>
              </w:tabs>
              <w:spacing w:line="240" w:lineRule="exact"/>
              <w:jc w:val="left"/>
              <w:rPr>
                <w:sz w:val="20"/>
              </w:rPr>
            </w:pPr>
            <w:r>
              <w:rPr>
                <w:sz w:val="20"/>
              </w:rPr>
              <w:t>Shrewsbury Business Park</w:t>
            </w:r>
          </w:p>
          <w:p w:rsidR="006451BB" w:rsidRDefault="006451BB" w:rsidP="001C3459">
            <w:pPr>
              <w:tabs>
                <w:tab w:val="left" w:pos="9540"/>
              </w:tabs>
              <w:spacing w:line="240" w:lineRule="exact"/>
              <w:jc w:val="left"/>
              <w:rPr>
                <w:sz w:val="20"/>
              </w:rPr>
            </w:pPr>
            <w:r>
              <w:rPr>
                <w:sz w:val="20"/>
              </w:rPr>
              <w:t>Shrewsbury</w:t>
            </w:r>
          </w:p>
          <w:p w:rsidR="006451BB" w:rsidRPr="00897B17" w:rsidRDefault="006451BB" w:rsidP="001C3459">
            <w:pPr>
              <w:tabs>
                <w:tab w:val="left" w:pos="9540"/>
              </w:tabs>
              <w:spacing w:line="240" w:lineRule="exact"/>
              <w:jc w:val="left"/>
              <w:rPr>
                <w:sz w:val="20"/>
              </w:rPr>
            </w:pPr>
          </w:p>
        </w:tc>
      </w:tr>
      <w:tr w:rsidR="00BC3070" w:rsidTr="001C3459">
        <w:trPr>
          <w:trHeight w:val="1230"/>
        </w:trPr>
        <w:tc>
          <w:tcPr>
            <w:tcW w:w="4768" w:type="dxa"/>
            <w:tcBorders>
              <w:top w:val="nil"/>
              <w:left w:val="nil"/>
              <w:bottom w:val="nil"/>
              <w:right w:val="nil"/>
            </w:tcBorders>
          </w:tcPr>
          <w:p w:rsidR="00BC3070" w:rsidRDefault="00BC3070" w:rsidP="001C3459">
            <w:pPr>
              <w:tabs>
                <w:tab w:val="right" w:pos="5760"/>
                <w:tab w:val="decimal" w:pos="7650"/>
                <w:tab w:val="decimal" w:pos="9540"/>
              </w:tabs>
              <w:spacing w:line="240" w:lineRule="exact"/>
              <w:ind w:left="-18"/>
              <w:jc w:val="left"/>
              <w:rPr>
                <w:b/>
                <w:sz w:val="20"/>
              </w:rPr>
            </w:pPr>
            <w:r>
              <w:rPr>
                <w:b/>
                <w:sz w:val="20"/>
              </w:rPr>
              <w:t>Bankers</w:t>
            </w:r>
          </w:p>
        </w:tc>
        <w:tc>
          <w:tcPr>
            <w:tcW w:w="4394" w:type="dxa"/>
            <w:tcBorders>
              <w:top w:val="nil"/>
              <w:left w:val="nil"/>
              <w:bottom w:val="nil"/>
              <w:right w:val="nil"/>
            </w:tcBorders>
          </w:tcPr>
          <w:p w:rsidR="00BC3070" w:rsidRDefault="006451BB" w:rsidP="001C3459">
            <w:pPr>
              <w:tabs>
                <w:tab w:val="left" w:pos="9540"/>
              </w:tabs>
              <w:spacing w:line="240" w:lineRule="exact"/>
              <w:jc w:val="left"/>
              <w:rPr>
                <w:sz w:val="20"/>
              </w:rPr>
            </w:pPr>
            <w:r>
              <w:rPr>
                <w:sz w:val="20"/>
              </w:rPr>
              <w:t>HSBC Plc</w:t>
            </w:r>
          </w:p>
          <w:p w:rsidR="006451BB" w:rsidRDefault="006451BB" w:rsidP="001C3459">
            <w:pPr>
              <w:tabs>
                <w:tab w:val="left" w:pos="9540"/>
              </w:tabs>
              <w:spacing w:line="240" w:lineRule="exact"/>
              <w:jc w:val="left"/>
              <w:rPr>
                <w:sz w:val="20"/>
              </w:rPr>
            </w:pPr>
            <w:r>
              <w:rPr>
                <w:sz w:val="20"/>
              </w:rPr>
              <w:t>4 Dale Street</w:t>
            </w:r>
          </w:p>
          <w:p w:rsidR="006451BB" w:rsidRDefault="006451BB" w:rsidP="001C3459">
            <w:pPr>
              <w:tabs>
                <w:tab w:val="left" w:pos="9540"/>
              </w:tabs>
              <w:spacing w:line="240" w:lineRule="exact"/>
              <w:jc w:val="left"/>
              <w:rPr>
                <w:sz w:val="20"/>
              </w:rPr>
            </w:pPr>
            <w:r>
              <w:rPr>
                <w:sz w:val="20"/>
              </w:rPr>
              <w:t>Liverpool</w:t>
            </w:r>
          </w:p>
          <w:p w:rsidR="006451BB" w:rsidRPr="00897B17" w:rsidRDefault="006451BB" w:rsidP="001C3459">
            <w:pPr>
              <w:tabs>
                <w:tab w:val="left" w:pos="9540"/>
              </w:tabs>
              <w:spacing w:line="240" w:lineRule="exact"/>
              <w:jc w:val="left"/>
              <w:rPr>
                <w:sz w:val="20"/>
              </w:rPr>
            </w:pPr>
            <w:r>
              <w:rPr>
                <w:sz w:val="20"/>
              </w:rPr>
              <w:t>L69 2BZ</w:t>
            </w:r>
          </w:p>
        </w:tc>
      </w:tr>
      <w:tr w:rsidR="006451BB" w:rsidRPr="00897B17" w:rsidTr="00696FA1">
        <w:trPr>
          <w:trHeight w:val="1230"/>
        </w:trPr>
        <w:tc>
          <w:tcPr>
            <w:tcW w:w="9162" w:type="dxa"/>
            <w:gridSpan w:val="2"/>
            <w:tcBorders>
              <w:top w:val="nil"/>
              <w:left w:val="nil"/>
              <w:bottom w:val="nil"/>
              <w:right w:val="nil"/>
            </w:tcBorders>
          </w:tcPr>
          <w:p w:rsidR="006451BB" w:rsidRDefault="006451BB" w:rsidP="001C1D63">
            <w:pPr>
              <w:tabs>
                <w:tab w:val="right" w:pos="8640"/>
              </w:tabs>
              <w:rPr>
                <w:b/>
                <w:caps/>
                <w:sz w:val="20"/>
              </w:rPr>
            </w:pPr>
          </w:p>
        </w:tc>
      </w:tr>
    </w:tbl>
    <w:p w:rsidR="001C3459" w:rsidRDefault="001C3459" w:rsidP="00360898">
      <w:pPr>
        <w:tabs>
          <w:tab w:val="right" w:pos="8640"/>
        </w:tabs>
        <w:rPr>
          <w:sz w:val="20"/>
        </w:rPr>
      </w:pPr>
    </w:p>
    <w:p w:rsidR="001C3459" w:rsidRDefault="001C3459" w:rsidP="00360898">
      <w:pPr>
        <w:tabs>
          <w:tab w:val="right" w:pos="8640"/>
        </w:tabs>
        <w:rPr>
          <w:caps/>
          <w:sz w:val="20"/>
        </w:rPr>
        <w:sectPr w:rsidR="001C3459" w:rsidSect="00D74690">
          <w:headerReference w:type="default" r:id="rId10"/>
          <w:pgSz w:w="11909" w:h="16834" w:code="9"/>
          <w:pgMar w:top="1440" w:right="864" w:bottom="864" w:left="1440" w:header="720" w:footer="806" w:gutter="0"/>
          <w:cols w:space="720"/>
        </w:sectPr>
      </w:pPr>
    </w:p>
    <w:p w:rsidR="00E24DBA" w:rsidRPr="008B2141" w:rsidRDefault="00E24DBA" w:rsidP="00360898">
      <w:pPr>
        <w:tabs>
          <w:tab w:val="right" w:pos="8640"/>
        </w:tabs>
        <w:rPr>
          <w:sz w:val="20"/>
        </w:rPr>
      </w:pPr>
    </w:p>
    <w:p w:rsidR="00B67E85" w:rsidRPr="00B67E85" w:rsidRDefault="00BC3070" w:rsidP="00754E30">
      <w:pPr>
        <w:rPr>
          <w:sz w:val="20"/>
        </w:rPr>
      </w:pPr>
      <w:r>
        <w:rPr>
          <w:sz w:val="20"/>
        </w:rPr>
        <w:t>The Trustees</w:t>
      </w:r>
      <w:r w:rsidR="00754E30">
        <w:rPr>
          <w:sz w:val="20"/>
        </w:rPr>
        <w:t>, who are also Directors for the purposes of company law,</w:t>
      </w:r>
      <w:r w:rsidR="008B2141" w:rsidRPr="008B2141">
        <w:rPr>
          <w:sz w:val="20"/>
        </w:rPr>
        <w:t xml:space="preserve"> present their</w:t>
      </w:r>
      <w:r w:rsidR="008B2141">
        <w:rPr>
          <w:sz w:val="20"/>
        </w:rPr>
        <w:t xml:space="preserve"> </w:t>
      </w:r>
      <w:r w:rsidR="00754E30">
        <w:rPr>
          <w:sz w:val="20"/>
        </w:rPr>
        <w:t xml:space="preserve">annual </w:t>
      </w:r>
      <w:r w:rsidR="008B2141">
        <w:rPr>
          <w:sz w:val="20"/>
        </w:rPr>
        <w:t xml:space="preserve">report </w:t>
      </w:r>
      <w:r>
        <w:rPr>
          <w:sz w:val="20"/>
        </w:rPr>
        <w:t xml:space="preserve">and financial statements for the </w:t>
      </w:r>
      <w:r w:rsidR="006451BB">
        <w:rPr>
          <w:sz w:val="20"/>
        </w:rPr>
        <w:t>year</w:t>
      </w:r>
      <w:r>
        <w:rPr>
          <w:sz w:val="20"/>
        </w:rPr>
        <w:t xml:space="preserve"> ended </w:t>
      </w:r>
      <w:r w:rsidR="005869B5">
        <w:rPr>
          <w:sz w:val="20"/>
        </w:rPr>
        <w:t>31 March 2017</w:t>
      </w:r>
      <w:r>
        <w:rPr>
          <w:sz w:val="20"/>
        </w:rPr>
        <w:t>.</w:t>
      </w:r>
      <w:r w:rsidR="008C3932" w:rsidRPr="008C3932">
        <w:rPr>
          <w:snapToGrid w:val="0"/>
          <w:sz w:val="18"/>
        </w:rPr>
        <w:t xml:space="preserve"> </w:t>
      </w:r>
      <w:r w:rsidR="00B67E85" w:rsidRPr="00B67E85">
        <w:rPr>
          <w:sz w:val="20"/>
        </w:rPr>
        <w:t xml:space="preserve">The financial statements have been prepared in accordance with the Statement of Recommended Practice applicable to charities preparing their accounts in accordance with the Financial Reporting Standard applicable in the UK and Republic of Ireland (FRS </w:t>
      </w:r>
      <w:r w:rsidR="00754E30">
        <w:rPr>
          <w:sz w:val="20"/>
        </w:rPr>
        <w:t>102) (effective 1 January 2015)</w:t>
      </w:r>
      <w:r w:rsidR="00B67E85" w:rsidRPr="00B67E85">
        <w:rPr>
          <w:sz w:val="20"/>
        </w:rPr>
        <w:t>.</w:t>
      </w:r>
    </w:p>
    <w:p w:rsidR="008C3932" w:rsidRPr="001C1D63" w:rsidRDefault="008C3932" w:rsidP="008C3932">
      <w:pPr>
        <w:tabs>
          <w:tab w:val="right" w:pos="8640"/>
        </w:tabs>
        <w:rPr>
          <w:sz w:val="20"/>
        </w:rPr>
      </w:pPr>
    </w:p>
    <w:p w:rsidR="008C3932" w:rsidRDefault="008C3932" w:rsidP="008C3932">
      <w:pPr>
        <w:tabs>
          <w:tab w:val="right" w:pos="8640"/>
        </w:tabs>
        <w:rPr>
          <w:b/>
          <w:sz w:val="20"/>
        </w:rPr>
      </w:pPr>
      <w:r w:rsidRPr="008C3932">
        <w:rPr>
          <w:b/>
          <w:sz w:val="20"/>
        </w:rPr>
        <w:t>Objectives and activities</w:t>
      </w:r>
    </w:p>
    <w:p w:rsidR="00C62DB2" w:rsidRDefault="00C62DB2" w:rsidP="008C3932">
      <w:pPr>
        <w:tabs>
          <w:tab w:val="right" w:pos="8640"/>
        </w:tabs>
        <w:rPr>
          <w:b/>
          <w:snapToGrid w:val="0"/>
          <w:sz w:val="18"/>
        </w:rPr>
      </w:pPr>
    </w:p>
    <w:p w:rsidR="00C62DB2" w:rsidRPr="00A01307" w:rsidRDefault="00C62DB2" w:rsidP="00C62DB2">
      <w:pPr>
        <w:rPr>
          <w:rFonts w:cs="Arial"/>
          <w:sz w:val="20"/>
        </w:rPr>
      </w:pPr>
      <w:r w:rsidRPr="00A01307">
        <w:rPr>
          <w:rFonts w:cs="Arial"/>
          <w:sz w:val="20"/>
        </w:rPr>
        <w:t>The objects of the charity are the provision of a Youth Club and Community Centre in the Everton area of Liverpool, known locally as ‘The Shewsy’</w:t>
      </w:r>
      <w:r w:rsidR="002C2FDA" w:rsidRPr="00A01307">
        <w:rPr>
          <w:rFonts w:cs="Arial"/>
          <w:sz w:val="20"/>
        </w:rPr>
        <w:t xml:space="preserve">. </w:t>
      </w:r>
      <w:r w:rsidRPr="00A01307">
        <w:rPr>
          <w:rFonts w:cs="Arial"/>
          <w:sz w:val="20"/>
        </w:rPr>
        <w:t>The Charity owns and maintains a purpose built and fully equipped club property, at which it provides a full programme of After Sc</w:t>
      </w:r>
      <w:r w:rsidR="008E5687" w:rsidRPr="00A01307">
        <w:rPr>
          <w:rFonts w:cs="Arial"/>
          <w:sz w:val="20"/>
        </w:rPr>
        <w:t>hool and Senior Club activities for the education and socialisation of children and young people.</w:t>
      </w:r>
    </w:p>
    <w:p w:rsidR="00C62DB2" w:rsidRPr="00A01307" w:rsidRDefault="00C62DB2" w:rsidP="00C62DB2">
      <w:pPr>
        <w:rPr>
          <w:rFonts w:cs="Arial"/>
          <w:sz w:val="20"/>
        </w:rPr>
      </w:pPr>
    </w:p>
    <w:p w:rsidR="002C2FDA" w:rsidRPr="00A01307" w:rsidRDefault="002C2FDA" w:rsidP="002C2FDA">
      <w:pPr>
        <w:pStyle w:val="BodyText"/>
        <w:rPr>
          <w:rFonts w:cs="Arial"/>
          <w:b/>
          <w:i/>
          <w:sz w:val="20"/>
        </w:rPr>
      </w:pPr>
      <w:r w:rsidRPr="00A01307">
        <w:rPr>
          <w:rFonts w:cs="Arial"/>
          <w:b/>
          <w:sz w:val="20"/>
        </w:rPr>
        <w:t xml:space="preserve">Objectives for the year </w:t>
      </w:r>
    </w:p>
    <w:p w:rsidR="002C2FDA" w:rsidRPr="00A01307" w:rsidRDefault="002C2FDA" w:rsidP="002C2FDA">
      <w:pPr>
        <w:rPr>
          <w:rFonts w:cs="Arial"/>
          <w:sz w:val="20"/>
        </w:rPr>
      </w:pPr>
    </w:p>
    <w:p w:rsidR="002C2FDA" w:rsidRPr="00A01307" w:rsidRDefault="002C2FDA" w:rsidP="002C2FDA">
      <w:pPr>
        <w:rPr>
          <w:rFonts w:cs="Arial"/>
          <w:sz w:val="20"/>
        </w:rPr>
      </w:pPr>
      <w:r w:rsidRPr="00A01307">
        <w:rPr>
          <w:rFonts w:cs="Arial"/>
          <w:sz w:val="20"/>
        </w:rPr>
        <w:t>The organisation’s aims and objectives for 201</w:t>
      </w:r>
      <w:r w:rsidR="00A526CC" w:rsidRPr="00A01307">
        <w:rPr>
          <w:rFonts w:cs="Arial"/>
          <w:sz w:val="20"/>
        </w:rPr>
        <w:t>6</w:t>
      </w:r>
      <w:r w:rsidRPr="00A01307">
        <w:rPr>
          <w:rFonts w:cs="Arial"/>
          <w:sz w:val="20"/>
        </w:rPr>
        <w:t xml:space="preserve"> -1</w:t>
      </w:r>
      <w:r w:rsidR="00A526CC" w:rsidRPr="00A01307">
        <w:rPr>
          <w:rFonts w:cs="Arial"/>
          <w:sz w:val="20"/>
        </w:rPr>
        <w:t xml:space="preserve">7 </w:t>
      </w:r>
      <w:r w:rsidRPr="00A01307">
        <w:rPr>
          <w:rFonts w:cs="Arial"/>
          <w:sz w:val="20"/>
        </w:rPr>
        <w:t>have remained</w:t>
      </w:r>
      <w:r w:rsidRPr="00A01307">
        <w:rPr>
          <w:rFonts w:cs="Arial"/>
          <w:color w:val="FF0000"/>
          <w:sz w:val="20"/>
        </w:rPr>
        <w:t xml:space="preserve"> </w:t>
      </w:r>
      <w:r w:rsidRPr="00A01307">
        <w:rPr>
          <w:rFonts w:cs="Arial"/>
          <w:sz w:val="20"/>
        </w:rPr>
        <w:t xml:space="preserve">as follows: </w:t>
      </w:r>
    </w:p>
    <w:p w:rsidR="002C2FDA" w:rsidRPr="00A01307" w:rsidRDefault="002C2FDA" w:rsidP="002C2FDA">
      <w:pPr>
        <w:rPr>
          <w:rFonts w:cs="Arial"/>
          <w:sz w:val="20"/>
        </w:rPr>
      </w:pPr>
    </w:p>
    <w:p w:rsidR="002C2FDA" w:rsidRPr="00A01307" w:rsidRDefault="002C2FDA" w:rsidP="002C2FDA">
      <w:pPr>
        <w:rPr>
          <w:rFonts w:cs="Arial"/>
          <w:sz w:val="20"/>
        </w:rPr>
      </w:pPr>
      <w:r w:rsidRPr="00A01307">
        <w:rPr>
          <w:rFonts w:cs="Arial"/>
          <w:sz w:val="20"/>
        </w:rPr>
        <w:t>To provide:</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cs="Arial"/>
          <w:sz w:val="20"/>
          <w:lang w:eastAsia="en-GB"/>
        </w:rPr>
        <w:t>Adult and peer support that is welcoming, understanding and encouraging;</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eastAsia="Calibri" w:cs="Arial"/>
          <w:sz w:val="20"/>
          <w:lang w:eastAsia="en-GB"/>
        </w:rPr>
        <w:t>A safe, warm, clean, friendly, fun and stimulating environment;</w:t>
      </w:r>
    </w:p>
    <w:p w:rsidR="002C2FDA" w:rsidRPr="00A01307" w:rsidRDefault="002C2FDA" w:rsidP="002C2FDA">
      <w:pPr>
        <w:pStyle w:val="ListParagraph"/>
        <w:numPr>
          <w:ilvl w:val="0"/>
          <w:numId w:val="13"/>
        </w:numPr>
        <w:shd w:val="clear" w:color="auto" w:fill="FFFFFF"/>
        <w:spacing w:after="0" w:line="240" w:lineRule="auto"/>
        <w:ind w:left="714" w:hanging="357"/>
        <w:rPr>
          <w:rFonts w:ascii="Arial" w:hAnsi="Arial" w:cs="Arial"/>
          <w:sz w:val="20"/>
          <w:szCs w:val="20"/>
          <w:lang w:eastAsia="en-GB"/>
        </w:rPr>
      </w:pPr>
      <w:r w:rsidRPr="00A01307">
        <w:rPr>
          <w:rFonts w:ascii="Arial" w:hAnsi="Arial" w:cs="Arial"/>
          <w:sz w:val="20"/>
          <w:szCs w:val="20"/>
          <w:lang w:eastAsia="en-GB"/>
        </w:rPr>
        <w:t>Information, guidance and opportunities to access training, learning, healthy lifestyles and work;</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cs="Arial"/>
          <w:sz w:val="20"/>
          <w:lang w:eastAsia="en-GB"/>
        </w:rPr>
        <w:t>An expectation of high standards of behaviour, respect and achievement and a challenge where these are ignored;</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cs="Arial"/>
          <w:sz w:val="20"/>
          <w:lang w:eastAsia="en-GB"/>
        </w:rPr>
        <w:t>Opportunities to experience and learn different activities, interests and skills;</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cs="Arial"/>
          <w:sz w:val="20"/>
          <w:lang w:eastAsia="en-GB"/>
        </w:rPr>
        <w:t>Opportunities to develop relationships across classes, cultures, races and generations;</w:t>
      </w:r>
    </w:p>
    <w:p w:rsidR="002C2FDA" w:rsidRPr="00A01307" w:rsidRDefault="002C2FDA" w:rsidP="002C2FDA">
      <w:pPr>
        <w:numPr>
          <w:ilvl w:val="0"/>
          <w:numId w:val="13"/>
        </w:numPr>
        <w:shd w:val="clear" w:color="auto" w:fill="FFFFFF"/>
        <w:spacing w:before="100" w:beforeAutospacing="1" w:after="100" w:afterAutospacing="1"/>
        <w:ind w:left="714" w:hanging="357"/>
        <w:jc w:val="left"/>
        <w:rPr>
          <w:rFonts w:cs="Arial"/>
          <w:sz w:val="20"/>
          <w:lang w:eastAsia="en-GB"/>
        </w:rPr>
      </w:pPr>
      <w:r w:rsidRPr="00A01307">
        <w:rPr>
          <w:rFonts w:cs="Arial"/>
          <w:sz w:val="20"/>
          <w:lang w:eastAsia="en-GB"/>
        </w:rPr>
        <w:t>A platform for developing character through discussion and debate; and</w:t>
      </w:r>
    </w:p>
    <w:p w:rsidR="005E158F" w:rsidRPr="00305430" w:rsidRDefault="002C2FDA" w:rsidP="002C2FDA">
      <w:pPr>
        <w:numPr>
          <w:ilvl w:val="0"/>
          <w:numId w:val="13"/>
        </w:numPr>
        <w:shd w:val="clear" w:color="auto" w:fill="FFFFFF"/>
        <w:spacing w:before="100" w:beforeAutospacing="1" w:after="100" w:afterAutospacing="1"/>
        <w:jc w:val="left"/>
        <w:rPr>
          <w:rFonts w:cs="Arial"/>
          <w:sz w:val="20"/>
          <w:lang w:eastAsia="en-GB"/>
        </w:rPr>
      </w:pPr>
      <w:r w:rsidRPr="00A01307">
        <w:rPr>
          <w:rFonts w:cs="Arial"/>
          <w:sz w:val="20"/>
          <w:lang w:eastAsia="en-GB"/>
        </w:rPr>
        <w:t>Opportunities to be part of working teams and to practice organisational and leadership skills.</w:t>
      </w:r>
    </w:p>
    <w:p w:rsidR="002C2FDA" w:rsidRPr="00A01307" w:rsidRDefault="002C2FDA" w:rsidP="002C2FDA">
      <w:pPr>
        <w:rPr>
          <w:rFonts w:cs="Arial"/>
          <w:sz w:val="20"/>
        </w:rPr>
      </w:pPr>
      <w:r w:rsidRPr="00A01307">
        <w:rPr>
          <w:rFonts w:cs="Arial"/>
          <w:sz w:val="20"/>
          <w:lang w:eastAsia="en-GB"/>
        </w:rPr>
        <w:t>We deliver these aims and objectives by producing an annual action plan and monitor</w:t>
      </w:r>
      <w:r w:rsidR="00A526CC" w:rsidRPr="00A01307">
        <w:rPr>
          <w:rFonts w:cs="Arial"/>
          <w:sz w:val="20"/>
          <w:lang w:eastAsia="en-GB"/>
        </w:rPr>
        <w:t>ing its’ delivery</w:t>
      </w:r>
      <w:r w:rsidRPr="00A01307">
        <w:rPr>
          <w:rFonts w:cs="Arial"/>
          <w:sz w:val="20"/>
          <w:lang w:eastAsia="en-GB"/>
        </w:rPr>
        <w:t xml:space="preserve"> at bi-monthly meetings of the Board of Management, </w:t>
      </w:r>
      <w:r w:rsidR="00A526CC" w:rsidRPr="00A01307">
        <w:rPr>
          <w:rFonts w:cs="Arial"/>
          <w:sz w:val="20"/>
          <w:lang w:eastAsia="en-GB"/>
        </w:rPr>
        <w:t>receiving written reports from</w:t>
      </w:r>
      <w:r w:rsidRPr="00A01307">
        <w:rPr>
          <w:rFonts w:cs="Arial"/>
          <w:sz w:val="20"/>
          <w:lang w:eastAsia="en-GB"/>
        </w:rPr>
        <w:t xml:space="preserve"> the Team Leader, the Warden and the Treasurer. Each report is examined and discussed and ideas and plans for improvement, where required are put in place and monitored by the Board. </w:t>
      </w:r>
    </w:p>
    <w:p w:rsidR="00305430" w:rsidRDefault="00305430" w:rsidP="002C2FDA">
      <w:pPr>
        <w:rPr>
          <w:rFonts w:cs="Arial"/>
          <w:sz w:val="20"/>
        </w:rPr>
      </w:pPr>
    </w:p>
    <w:p w:rsidR="002C2FDA" w:rsidRPr="00A01307" w:rsidRDefault="002C2FDA" w:rsidP="002C2FDA">
      <w:pPr>
        <w:rPr>
          <w:rFonts w:cs="Arial"/>
          <w:sz w:val="20"/>
        </w:rPr>
      </w:pPr>
      <w:r w:rsidRPr="00A01307">
        <w:rPr>
          <w:rFonts w:cs="Arial"/>
          <w:sz w:val="20"/>
        </w:rPr>
        <w:t>In furtherance of these aims the Trustees have complied with the duty in the Charities Act 2011 to have due regard to the Charity Commission’s revised published guidance concerning the operation of Public Benefit requirement under that Act.</w:t>
      </w:r>
    </w:p>
    <w:p w:rsidR="00831C83" w:rsidRPr="00A01307" w:rsidRDefault="00831C83" w:rsidP="002C2FDA">
      <w:pPr>
        <w:rPr>
          <w:rFonts w:cs="Arial"/>
          <w:sz w:val="20"/>
        </w:rPr>
      </w:pPr>
    </w:p>
    <w:p w:rsidR="00510012" w:rsidRPr="00A01307" w:rsidRDefault="00EE488C" w:rsidP="00510012">
      <w:pPr>
        <w:jc w:val="left"/>
        <w:rPr>
          <w:b/>
          <w:sz w:val="20"/>
        </w:rPr>
      </w:pPr>
      <w:r w:rsidRPr="00A01307">
        <w:rPr>
          <w:b/>
          <w:sz w:val="20"/>
        </w:rPr>
        <w:t>Public Benefit S</w:t>
      </w:r>
      <w:r w:rsidR="00510012" w:rsidRPr="00A01307">
        <w:rPr>
          <w:b/>
          <w:sz w:val="20"/>
        </w:rPr>
        <w:t>tatement</w:t>
      </w:r>
    </w:p>
    <w:p w:rsidR="00831C83" w:rsidRPr="00A01307" w:rsidRDefault="00831C83" w:rsidP="00A53BE1">
      <w:pPr>
        <w:shd w:val="clear" w:color="auto" w:fill="FFFFFF"/>
        <w:jc w:val="left"/>
        <w:textAlignment w:val="baseline"/>
        <w:rPr>
          <w:rFonts w:cs="Arial"/>
          <w:sz w:val="20"/>
          <w:lang w:eastAsia="en-GB"/>
        </w:rPr>
      </w:pPr>
    </w:p>
    <w:p w:rsidR="00EE488C" w:rsidRPr="00A01307" w:rsidRDefault="00EE488C" w:rsidP="00055E53">
      <w:pPr>
        <w:shd w:val="clear" w:color="auto" w:fill="FFFFFF"/>
        <w:textAlignment w:val="baseline"/>
        <w:rPr>
          <w:rFonts w:cs="Arial"/>
          <w:sz w:val="20"/>
          <w:lang w:eastAsia="en-GB"/>
        </w:rPr>
      </w:pPr>
      <w:r w:rsidRPr="00A01307">
        <w:rPr>
          <w:rFonts w:cs="Arial"/>
          <w:sz w:val="20"/>
          <w:lang w:eastAsia="en-GB"/>
        </w:rPr>
        <w:t>Shrewsbury House is a Y</w:t>
      </w:r>
      <w:r w:rsidR="002222F1">
        <w:rPr>
          <w:rFonts w:cs="Arial"/>
          <w:sz w:val="20"/>
          <w:lang w:eastAsia="en-GB"/>
        </w:rPr>
        <w:t>outh Club in Everton, Liverpool, founded in 1903, and</w:t>
      </w:r>
      <w:r w:rsidRPr="00A01307">
        <w:rPr>
          <w:rFonts w:cs="Arial"/>
          <w:sz w:val="20"/>
          <w:lang w:eastAsia="en-GB"/>
        </w:rPr>
        <w:t xml:space="preserve"> known locally as the Shewsy. The area we serve is one of the most deprived wards in the UK. We are an open-access, full-time centre and run a full programme of activities each week of the year.</w:t>
      </w:r>
    </w:p>
    <w:p w:rsidR="00A53BE1" w:rsidRPr="00A01307" w:rsidRDefault="00A53BE1" w:rsidP="00055E53">
      <w:pPr>
        <w:shd w:val="clear" w:color="auto" w:fill="FFFFFF"/>
        <w:textAlignment w:val="baseline"/>
        <w:rPr>
          <w:rFonts w:cs="Arial"/>
          <w:sz w:val="20"/>
          <w:lang w:eastAsia="en-GB"/>
        </w:rPr>
      </w:pPr>
    </w:p>
    <w:p w:rsidR="008E5687" w:rsidRPr="00A01307" w:rsidRDefault="00EE488C" w:rsidP="00055E53">
      <w:pPr>
        <w:shd w:val="clear" w:color="auto" w:fill="FFFFFF"/>
        <w:textAlignment w:val="baseline"/>
        <w:rPr>
          <w:rFonts w:cs="Arial"/>
          <w:sz w:val="20"/>
          <w:lang w:eastAsia="en-GB"/>
        </w:rPr>
      </w:pPr>
      <w:r w:rsidRPr="00A01307">
        <w:rPr>
          <w:rFonts w:cs="Arial"/>
          <w:sz w:val="20"/>
          <w:lang w:eastAsia="en-GB"/>
        </w:rPr>
        <w:t xml:space="preserve">Our core business is working with children and young people.  Through informal education, we aim to meet the social, recreational, emotional and spiritual needs of our young people. We do this through the relationships and self-confidence we build and the activity and learning programme we offer. </w:t>
      </w:r>
    </w:p>
    <w:p w:rsidR="00305430" w:rsidRDefault="00305430" w:rsidP="00055E53">
      <w:pPr>
        <w:shd w:val="clear" w:color="auto" w:fill="FFFFFF"/>
        <w:textAlignment w:val="baseline"/>
        <w:rPr>
          <w:rFonts w:cs="Arial"/>
          <w:sz w:val="20"/>
          <w:lang w:eastAsia="en-GB"/>
        </w:rPr>
      </w:pPr>
    </w:p>
    <w:p w:rsidR="00EE488C" w:rsidRPr="00A01307" w:rsidRDefault="00EE488C" w:rsidP="00055E53">
      <w:pPr>
        <w:shd w:val="clear" w:color="auto" w:fill="FFFFFF"/>
        <w:textAlignment w:val="baseline"/>
        <w:rPr>
          <w:rFonts w:cs="Arial"/>
          <w:sz w:val="20"/>
          <w:lang w:eastAsia="en-GB"/>
        </w:rPr>
      </w:pPr>
      <w:r w:rsidRPr="00A01307">
        <w:rPr>
          <w:rFonts w:cs="Arial"/>
          <w:sz w:val="20"/>
          <w:lang w:eastAsia="en-GB"/>
        </w:rPr>
        <w:t>Our vision is to draw out the talent and potential of all our young people so that each one will discover a positive purpose and direction for their life. We believe in and seek to promote the values of service, honesty, forgiveness, kindness, generosity, humility, selflessness and care and consideration for others.</w:t>
      </w:r>
    </w:p>
    <w:p w:rsidR="00A53BE1" w:rsidRPr="00A01307" w:rsidRDefault="00A53BE1" w:rsidP="00055E53">
      <w:pPr>
        <w:shd w:val="clear" w:color="auto" w:fill="FFFFFF"/>
        <w:textAlignment w:val="baseline"/>
        <w:rPr>
          <w:rFonts w:cs="Arial"/>
          <w:sz w:val="20"/>
          <w:lang w:eastAsia="en-GB"/>
        </w:rPr>
      </w:pPr>
    </w:p>
    <w:p w:rsidR="00A53BE1" w:rsidRPr="00A01307" w:rsidRDefault="00EE488C" w:rsidP="00055E53">
      <w:pPr>
        <w:shd w:val="clear" w:color="auto" w:fill="FFFFFF"/>
        <w:textAlignment w:val="baseline"/>
        <w:rPr>
          <w:rFonts w:cs="Arial"/>
          <w:sz w:val="20"/>
          <w:lang w:eastAsia="en-GB"/>
        </w:rPr>
      </w:pPr>
      <w:r w:rsidRPr="00A01307">
        <w:rPr>
          <w:rFonts w:cs="Arial"/>
          <w:sz w:val="20"/>
          <w:lang w:eastAsia="en-GB"/>
        </w:rPr>
        <w:t>We are a community based organisation delivering informal education and we actively promote equality. We provide the voice and platform for the participation of young people in club, community and city and encourage the empowerment of young people that can lead to full citizenship, action and change. We aim to encourage a view of life that includes learning on all levels: mental, physical, emotional, social and spiritual.</w:t>
      </w:r>
    </w:p>
    <w:p w:rsidR="00A53BE1" w:rsidRPr="00A01307" w:rsidRDefault="00A53BE1" w:rsidP="00A53BE1">
      <w:pPr>
        <w:shd w:val="clear" w:color="auto" w:fill="FFFFFF"/>
        <w:jc w:val="left"/>
        <w:textAlignment w:val="baseline"/>
        <w:rPr>
          <w:rFonts w:cs="Arial"/>
          <w:sz w:val="20"/>
          <w:lang w:eastAsia="en-GB"/>
        </w:rPr>
      </w:pPr>
    </w:p>
    <w:p w:rsidR="00510012" w:rsidRPr="00A01307" w:rsidRDefault="00EE488C" w:rsidP="00055E53">
      <w:pPr>
        <w:shd w:val="clear" w:color="auto" w:fill="FFFFFF"/>
        <w:textAlignment w:val="baseline"/>
        <w:rPr>
          <w:rFonts w:cs="Arial"/>
          <w:sz w:val="20"/>
          <w:lang w:eastAsia="en-GB"/>
        </w:rPr>
      </w:pPr>
      <w:r w:rsidRPr="00A01307">
        <w:rPr>
          <w:rFonts w:cs="Arial"/>
          <w:sz w:val="20"/>
          <w:lang w:eastAsia="en-GB"/>
        </w:rPr>
        <w:t>We work closely with many primary and secondary schools and are also part of several youth work networks, including the local authority’s Children’s services, the </w:t>
      </w:r>
      <w:hyperlink r:id="rId11" w:tgtFrame="_blank" w:history="1">
        <w:r w:rsidRPr="00A01307">
          <w:rPr>
            <w:rFonts w:cs="Arial"/>
            <w:sz w:val="20"/>
            <w:lang w:eastAsia="en-GB"/>
          </w:rPr>
          <w:t>Liverpool Council for Voluntary Service</w:t>
        </w:r>
      </w:hyperlink>
      <w:r w:rsidRPr="00A01307">
        <w:rPr>
          <w:rFonts w:cs="Arial"/>
          <w:sz w:val="20"/>
          <w:lang w:eastAsia="en-GB"/>
        </w:rPr>
        <w:t xml:space="preserve">, </w:t>
      </w:r>
      <w:r w:rsidRPr="00A01307">
        <w:rPr>
          <w:rFonts w:cs="Arial"/>
          <w:sz w:val="20"/>
          <w:lang w:eastAsia="en-GB"/>
        </w:rPr>
        <w:lastRenderedPageBreak/>
        <w:t>the </w:t>
      </w:r>
      <w:hyperlink r:id="rId12" w:tgtFrame="_blank" w:history="1">
        <w:r w:rsidRPr="00A01307">
          <w:rPr>
            <w:rFonts w:cs="Arial"/>
            <w:sz w:val="20"/>
            <w:lang w:eastAsia="en-GB"/>
          </w:rPr>
          <w:t>Merseyside Youth Association</w:t>
        </w:r>
      </w:hyperlink>
      <w:r w:rsidRPr="00A01307">
        <w:rPr>
          <w:rFonts w:cs="Arial"/>
          <w:sz w:val="20"/>
          <w:lang w:eastAsia="en-GB"/>
        </w:rPr>
        <w:t> and the national </w:t>
      </w:r>
      <w:hyperlink r:id="rId13" w:tgtFrame="_blank" w:history="1">
        <w:r w:rsidRPr="00A01307">
          <w:rPr>
            <w:rFonts w:cs="Arial"/>
            <w:sz w:val="20"/>
            <w:lang w:eastAsia="en-GB"/>
          </w:rPr>
          <w:t>Frontier Youth Trust</w:t>
        </w:r>
      </w:hyperlink>
      <w:r w:rsidRPr="00A01307">
        <w:rPr>
          <w:rFonts w:cs="Arial"/>
          <w:sz w:val="20"/>
          <w:lang w:eastAsia="en-GB"/>
        </w:rPr>
        <w:t>. We are connected to and work in partnership with </w:t>
      </w:r>
      <w:hyperlink r:id="rId14" w:tgtFrame="_blank" w:history="1">
        <w:r w:rsidRPr="00A01307">
          <w:rPr>
            <w:rFonts w:cs="Arial"/>
            <w:sz w:val="20"/>
            <w:lang w:eastAsia="en-GB"/>
          </w:rPr>
          <w:t>Shrewsbury School</w:t>
        </w:r>
      </w:hyperlink>
      <w:r w:rsidRPr="00A01307">
        <w:rPr>
          <w:rFonts w:cs="Arial"/>
          <w:b/>
          <w:bCs/>
          <w:sz w:val="20"/>
          <w:lang w:eastAsia="en-GB"/>
        </w:rPr>
        <w:t xml:space="preserve"> </w:t>
      </w:r>
      <w:r w:rsidRPr="00A01307">
        <w:rPr>
          <w:rFonts w:cs="Arial"/>
          <w:bCs/>
          <w:sz w:val="20"/>
          <w:lang w:eastAsia="en-GB"/>
        </w:rPr>
        <w:t>and</w:t>
      </w:r>
      <w:r w:rsidRPr="00A01307">
        <w:rPr>
          <w:rFonts w:cs="Arial"/>
          <w:sz w:val="20"/>
          <w:lang w:eastAsia="en-GB"/>
        </w:rPr>
        <w:t xml:space="preserve"> share a site with </w:t>
      </w:r>
      <w:hyperlink r:id="rId15" w:tgtFrame="_blank" w:history="1">
        <w:r w:rsidRPr="00A01307">
          <w:rPr>
            <w:rFonts w:cs="Arial"/>
            <w:sz w:val="20"/>
            <w:lang w:eastAsia="en-GB"/>
          </w:rPr>
          <w:t>a</w:t>
        </w:r>
      </w:hyperlink>
      <w:r w:rsidRPr="00A01307">
        <w:rPr>
          <w:rFonts w:cs="Arial"/>
          <w:b/>
          <w:bCs/>
          <w:sz w:val="20"/>
          <w:lang w:eastAsia="en-GB"/>
        </w:rPr>
        <w:t xml:space="preserve"> </w:t>
      </w:r>
      <w:r w:rsidRPr="00A01307">
        <w:rPr>
          <w:rFonts w:cs="Arial"/>
          <w:bCs/>
          <w:sz w:val="20"/>
          <w:lang w:eastAsia="en-GB"/>
        </w:rPr>
        <w:t>local church</w:t>
      </w:r>
      <w:r w:rsidRPr="00A01307">
        <w:rPr>
          <w:rFonts w:cs="Arial"/>
          <w:b/>
          <w:bCs/>
          <w:sz w:val="20"/>
          <w:lang w:eastAsia="en-GB"/>
        </w:rPr>
        <w:t xml:space="preserve"> </w:t>
      </w:r>
      <w:r w:rsidRPr="00A01307">
        <w:rPr>
          <w:rFonts w:cs="Arial"/>
          <w:sz w:val="20"/>
          <w:lang w:eastAsia="en-GB"/>
        </w:rPr>
        <w:t xml:space="preserve">with </w:t>
      </w:r>
      <w:proofErr w:type="gramStart"/>
      <w:r w:rsidRPr="00A01307">
        <w:rPr>
          <w:rFonts w:cs="Arial"/>
          <w:sz w:val="20"/>
          <w:lang w:eastAsia="en-GB"/>
        </w:rPr>
        <w:t>whom</w:t>
      </w:r>
      <w:proofErr w:type="gramEnd"/>
      <w:r w:rsidRPr="00A01307">
        <w:rPr>
          <w:rFonts w:cs="Arial"/>
          <w:sz w:val="20"/>
          <w:lang w:eastAsia="en-GB"/>
        </w:rPr>
        <w:t xml:space="preserve"> we have a good, working relationship.</w:t>
      </w:r>
    </w:p>
    <w:p w:rsidR="00E439E4" w:rsidRPr="00A01307" w:rsidRDefault="00E439E4" w:rsidP="009E7975">
      <w:pPr>
        <w:tabs>
          <w:tab w:val="right" w:pos="8640"/>
        </w:tabs>
        <w:rPr>
          <w:sz w:val="20"/>
        </w:rPr>
      </w:pPr>
    </w:p>
    <w:p w:rsidR="008C3932" w:rsidRPr="00A01307" w:rsidRDefault="009E7975" w:rsidP="00C62DB2">
      <w:pPr>
        <w:tabs>
          <w:tab w:val="right" w:pos="8640"/>
        </w:tabs>
        <w:rPr>
          <w:b/>
          <w:sz w:val="20"/>
        </w:rPr>
      </w:pPr>
      <w:r w:rsidRPr="00A01307">
        <w:rPr>
          <w:b/>
          <w:sz w:val="20"/>
        </w:rPr>
        <w:t>Achievements and performance</w:t>
      </w:r>
      <w:r w:rsidR="00510012" w:rsidRPr="00A01307">
        <w:rPr>
          <w:b/>
          <w:sz w:val="20"/>
        </w:rPr>
        <w:t xml:space="preserve"> </w:t>
      </w:r>
      <w:r w:rsidR="00C62DB2" w:rsidRPr="00A01307">
        <w:rPr>
          <w:b/>
          <w:sz w:val="20"/>
        </w:rPr>
        <w:t>during the year</w:t>
      </w:r>
    </w:p>
    <w:p w:rsidR="00C62DB2" w:rsidRPr="00A01307" w:rsidRDefault="00C62DB2" w:rsidP="00C62DB2">
      <w:pPr>
        <w:tabs>
          <w:tab w:val="right" w:pos="8640"/>
        </w:tabs>
        <w:rPr>
          <w:b/>
          <w:sz w:val="20"/>
        </w:rPr>
      </w:pPr>
    </w:p>
    <w:p w:rsidR="00C62DB2" w:rsidRPr="00A01307" w:rsidRDefault="00451CE9" w:rsidP="00C62DB2">
      <w:pPr>
        <w:rPr>
          <w:rFonts w:cs="Arial"/>
          <w:sz w:val="20"/>
          <w:lang w:eastAsia="en-GB"/>
        </w:rPr>
      </w:pPr>
      <w:r w:rsidRPr="00A01307">
        <w:rPr>
          <w:rFonts w:cs="Arial"/>
          <w:sz w:val="20"/>
          <w:lang w:eastAsia="en-GB"/>
        </w:rPr>
        <w:t>The past year, 2016 - 2017</w:t>
      </w:r>
      <w:r w:rsidR="00C62DB2" w:rsidRPr="00A01307">
        <w:rPr>
          <w:rFonts w:cs="Arial"/>
          <w:sz w:val="20"/>
          <w:lang w:eastAsia="en-GB"/>
        </w:rPr>
        <w:t xml:space="preserve"> has seen us:</w:t>
      </w:r>
    </w:p>
    <w:p w:rsidR="008E5687" w:rsidRPr="00A01307" w:rsidRDefault="008E5687" w:rsidP="008E5687">
      <w:pPr>
        <w:pStyle w:val="ListParagraph"/>
        <w:numPr>
          <w:ilvl w:val="0"/>
          <w:numId w:val="23"/>
        </w:numPr>
        <w:rPr>
          <w:rFonts w:ascii="Arial" w:hAnsi="Arial" w:cs="Arial"/>
          <w:sz w:val="20"/>
          <w:szCs w:val="20"/>
        </w:rPr>
      </w:pPr>
      <w:r w:rsidRPr="00A01307">
        <w:rPr>
          <w:rFonts w:ascii="Arial" w:hAnsi="Arial" w:cs="Arial"/>
          <w:sz w:val="20"/>
          <w:szCs w:val="20"/>
        </w:rPr>
        <w:t>Need to forward plan with a reduction of our full time youth work staff from two to one. This will take eff</w:t>
      </w:r>
      <w:r w:rsidR="00CF6036" w:rsidRPr="00A01307">
        <w:rPr>
          <w:rFonts w:ascii="Arial" w:hAnsi="Arial" w:cs="Arial"/>
          <w:sz w:val="20"/>
          <w:szCs w:val="20"/>
        </w:rPr>
        <w:t xml:space="preserve">ect at the end of July 2017. This severe challenge </w:t>
      </w:r>
      <w:r w:rsidRPr="00A01307">
        <w:rPr>
          <w:rFonts w:ascii="Arial" w:hAnsi="Arial" w:cs="Arial"/>
          <w:sz w:val="20"/>
          <w:szCs w:val="20"/>
        </w:rPr>
        <w:t>is brought about by the financial deficit that w</w:t>
      </w:r>
      <w:r w:rsidR="00CF6036" w:rsidRPr="00A01307">
        <w:rPr>
          <w:rFonts w:ascii="Arial" w:hAnsi="Arial" w:cs="Arial"/>
          <w:sz w:val="20"/>
          <w:szCs w:val="20"/>
        </w:rPr>
        <w:t xml:space="preserve">e are experiencing as a direct </w:t>
      </w:r>
      <w:r w:rsidRPr="00A01307">
        <w:rPr>
          <w:rFonts w:ascii="Arial" w:hAnsi="Arial" w:cs="Arial"/>
          <w:sz w:val="20"/>
          <w:szCs w:val="20"/>
        </w:rPr>
        <w:t>result of the Government’s reductions to local governments’ discretionary funds. We are disappointed at this und</w:t>
      </w:r>
      <w:r w:rsidR="00DC0BA5" w:rsidRPr="00A01307">
        <w:rPr>
          <w:rFonts w:ascii="Arial" w:hAnsi="Arial" w:cs="Arial"/>
          <w:sz w:val="20"/>
          <w:szCs w:val="20"/>
        </w:rPr>
        <w:t xml:space="preserve">er- valuing of our service and </w:t>
      </w:r>
      <w:r w:rsidRPr="00A01307">
        <w:rPr>
          <w:rFonts w:ascii="Arial" w:hAnsi="Arial" w:cs="Arial"/>
          <w:sz w:val="20"/>
          <w:szCs w:val="20"/>
        </w:rPr>
        <w:t>campaign actively to tell our story of invaluable influence on many young</w:t>
      </w:r>
      <w:r w:rsidR="00264242">
        <w:rPr>
          <w:rFonts w:ascii="Arial" w:hAnsi="Arial" w:cs="Arial"/>
          <w:sz w:val="20"/>
          <w:szCs w:val="20"/>
        </w:rPr>
        <w:t xml:space="preserve"> </w:t>
      </w:r>
      <w:proofErr w:type="gramStart"/>
      <w:r w:rsidR="00264242">
        <w:rPr>
          <w:rFonts w:ascii="Arial" w:hAnsi="Arial" w:cs="Arial"/>
          <w:sz w:val="20"/>
          <w:szCs w:val="20"/>
        </w:rPr>
        <w:t>lives, that</w:t>
      </w:r>
      <w:proofErr w:type="gramEnd"/>
      <w:r w:rsidR="00264242">
        <w:rPr>
          <w:rFonts w:ascii="Arial" w:hAnsi="Arial" w:cs="Arial"/>
          <w:sz w:val="20"/>
          <w:szCs w:val="20"/>
        </w:rPr>
        <w:t xml:space="preserve"> produces immense (</w:t>
      </w:r>
      <w:r w:rsidRPr="00A01307">
        <w:rPr>
          <w:rFonts w:ascii="Arial" w:hAnsi="Arial" w:cs="Arial"/>
          <w:sz w:val="20"/>
          <w:szCs w:val="20"/>
        </w:rPr>
        <w:t>though difficult to quantify) savings to the public purse. Without any doubt in our long experience, this includes savings from</w:t>
      </w:r>
      <w:r w:rsidR="00DC0BA5" w:rsidRPr="00A01307">
        <w:rPr>
          <w:rFonts w:ascii="Arial" w:hAnsi="Arial" w:cs="Arial"/>
          <w:sz w:val="20"/>
          <w:szCs w:val="20"/>
        </w:rPr>
        <w:t>:</w:t>
      </w:r>
    </w:p>
    <w:p w:rsidR="008E5687" w:rsidRPr="00A01307" w:rsidRDefault="008E5687" w:rsidP="00264242">
      <w:pPr>
        <w:pStyle w:val="ListParagraph"/>
        <w:numPr>
          <w:ilvl w:val="1"/>
          <w:numId w:val="24"/>
        </w:numPr>
        <w:rPr>
          <w:rFonts w:ascii="Arial" w:hAnsi="Arial" w:cs="Arial"/>
          <w:sz w:val="20"/>
          <w:szCs w:val="20"/>
        </w:rPr>
      </w:pPr>
      <w:r w:rsidRPr="00A01307">
        <w:rPr>
          <w:rFonts w:ascii="Arial" w:hAnsi="Arial" w:cs="Arial"/>
          <w:sz w:val="20"/>
          <w:szCs w:val="20"/>
        </w:rPr>
        <w:t>Those deterred from habitual drug use</w:t>
      </w:r>
    </w:p>
    <w:p w:rsidR="008E5687" w:rsidRPr="00A01307" w:rsidRDefault="00013599" w:rsidP="00264242">
      <w:pPr>
        <w:pStyle w:val="ListParagraph"/>
        <w:numPr>
          <w:ilvl w:val="1"/>
          <w:numId w:val="24"/>
        </w:numPr>
        <w:rPr>
          <w:rFonts w:ascii="Arial" w:hAnsi="Arial" w:cs="Arial"/>
          <w:sz w:val="20"/>
          <w:szCs w:val="20"/>
        </w:rPr>
      </w:pPr>
      <w:r w:rsidRPr="00A01307">
        <w:rPr>
          <w:rFonts w:ascii="Arial" w:hAnsi="Arial" w:cs="Arial"/>
          <w:sz w:val="20"/>
          <w:szCs w:val="20"/>
        </w:rPr>
        <w:t>Those  retained in school</w:t>
      </w:r>
    </w:p>
    <w:p w:rsidR="00013599" w:rsidRPr="00A01307" w:rsidRDefault="00013599" w:rsidP="00264242">
      <w:pPr>
        <w:pStyle w:val="ListParagraph"/>
        <w:numPr>
          <w:ilvl w:val="1"/>
          <w:numId w:val="24"/>
        </w:numPr>
        <w:rPr>
          <w:rFonts w:ascii="Arial" w:hAnsi="Arial" w:cs="Arial"/>
          <w:sz w:val="20"/>
          <w:szCs w:val="20"/>
        </w:rPr>
      </w:pPr>
      <w:r w:rsidRPr="00A01307">
        <w:rPr>
          <w:rFonts w:ascii="Arial" w:hAnsi="Arial" w:cs="Arial"/>
          <w:sz w:val="20"/>
          <w:szCs w:val="20"/>
        </w:rPr>
        <w:t>Those prevented from entering the Youth Justice and prison system</w:t>
      </w:r>
    </w:p>
    <w:p w:rsidR="00013599" w:rsidRPr="00A01307" w:rsidRDefault="00013599" w:rsidP="00264242">
      <w:pPr>
        <w:pStyle w:val="ListParagraph"/>
        <w:numPr>
          <w:ilvl w:val="1"/>
          <w:numId w:val="24"/>
        </w:numPr>
        <w:rPr>
          <w:rFonts w:ascii="Arial" w:hAnsi="Arial" w:cs="Arial"/>
          <w:sz w:val="20"/>
          <w:szCs w:val="20"/>
        </w:rPr>
      </w:pPr>
      <w:r w:rsidRPr="00A01307">
        <w:rPr>
          <w:rFonts w:ascii="Arial" w:hAnsi="Arial" w:cs="Arial"/>
          <w:sz w:val="20"/>
          <w:szCs w:val="20"/>
        </w:rPr>
        <w:t xml:space="preserve">Those who </w:t>
      </w:r>
      <w:r w:rsidR="00DC0BA5" w:rsidRPr="00A01307">
        <w:rPr>
          <w:rFonts w:ascii="Arial" w:hAnsi="Arial" w:cs="Arial"/>
          <w:sz w:val="20"/>
          <w:szCs w:val="20"/>
        </w:rPr>
        <w:t xml:space="preserve">avoid the very common </w:t>
      </w:r>
      <w:r w:rsidRPr="00A01307">
        <w:rPr>
          <w:rFonts w:ascii="Arial" w:hAnsi="Arial" w:cs="Arial"/>
          <w:sz w:val="20"/>
          <w:szCs w:val="20"/>
        </w:rPr>
        <w:t xml:space="preserve">experience </w:t>
      </w:r>
      <w:r w:rsidR="00DC0BA5" w:rsidRPr="00A01307">
        <w:rPr>
          <w:rFonts w:ascii="Arial" w:hAnsi="Arial" w:cs="Arial"/>
          <w:sz w:val="20"/>
          <w:szCs w:val="20"/>
        </w:rPr>
        <w:t xml:space="preserve">of </w:t>
      </w:r>
      <w:r w:rsidRPr="00A01307">
        <w:rPr>
          <w:rFonts w:ascii="Arial" w:hAnsi="Arial" w:cs="Arial"/>
          <w:sz w:val="20"/>
          <w:szCs w:val="20"/>
        </w:rPr>
        <w:t>family breakdown and violence</w:t>
      </w:r>
      <w:r w:rsidR="00DC0BA5" w:rsidRPr="00A01307">
        <w:rPr>
          <w:rFonts w:ascii="Arial" w:hAnsi="Arial" w:cs="Arial"/>
          <w:sz w:val="20"/>
          <w:szCs w:val="20"/>
        </w:rPr>
        <w:t>.</w:t>
      </w:r>
    </w:p>
    <w:p w:rsidR="00DC0BA5" w:rsidRPr="00A01307" w:rsidRDefault="00DC0BA5" w:rsidP="00DC0BA5">
      <w:pPr>
        <w:pStyle w:val="ListParagraph"/>
        <w:ind w:left="1288"/>
        <w:rPr>
          <w:rFonts w:ascii="Arial" w:hAnsi="Arial" w:cs="Arial"/>
          <w:sz w:val="20"/>
          <w:szCs w:val="20"/>
        </w:rPr>
      </w:pPr>
      <w:r w:rsidRPr="00A01307">
        <w:rPr>
          <w:rFonts w:ascii="Arial" w:hAnsi="Arial" w:cs="Arial"/>
          <w:sz w:val="20"/>
          <w:szCs w:val="20"/>
        </w:rPr>
        <w:t xml:space="preserve">If any service is worthy of the badge </w:t>
      </w:r>
      <w:r w:rsidR="00264242" w:rsidRPr="00A01307">
        <w:rPr>
          <w:rFonts w:ascii="Arial" w:hAnsi="Arial" w:cs="Arial"/>
          <w:sz w:val="20"/>
          <w:szCs w:val="20"/>
        </w:rPr>
        <w:t>of “</w:t>
      </w:r>
      <w:r w:rsidRPr="00A01307">
        <w:rPr>
          <w:rFonts w:ascii="Arial" w:hAnsi="Arial" w:cs="Arial"/>
          <w:sz w:val="20"/>
          <w:szCs w:val="20"/>
        </w:rPr>
        <w:t>Invest to Save</w:t>
      </w:r>
      <w:r w:rsidR="00264242" w:rsidRPr="00A01307">
        <w:rPr>
          <w:rFonts w:ascii="Arial" w:hAnsi="Arial" w:cs="Arial"/>
          <w:sz w:val="20"/>
          <w:szCs w:val="20"/>
        </w:rPr>
        <w:t>” it</w:t>
      </w:r>
      <w:r w:rsidRPr="00A01307">
        <w:rPr>
          <w:rFonts w:ascii="Arial" w:hAnsi="Arial" w:cs="Arial"/>
          <w:sz w:val="20"/>
          <w:szCs w:val="20"/>
        </w:rPr>
        <w:t xml:space="preserve"> </w:t>
      </w:r>
      <w:r w:rsidR="00264242">
        <w:rPr>
          <w:rFonts w:ascii="Arial" w:hAnsi="Arial" w:cs="Arial"/>
          <w:sz w:val="20"/>
          <w:szCs w:val="20"/>
        </w:rPr>
        <w:t>is (</w:t>
      </w:r>
      <w:r w:rsidRPr="00A01307">
        <w:rPr>
          <w:rFonts w:ascii="Arial" w:hAnsi="Arial" w:cs="Arial"/>
          <w:sz w:val="20"/>
          <w:szCs w:val="20"/>
        </w:rPr>
        <w:t>or can be) the Youth Service and Shrewsbury House is proud to fly the flag for that service within one of the poorest neighbourhoods in the country.</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Continue to provide the core after school and senior club activities on four afternoons and evenings each week.</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Continue to run the programme of Social Studies visits from the Shre</w:t>
      </w:r>
      <w:r w:rsidR="00264242">
        <w:rPr>
          <w:rFonts w:ascii="Arial" w:hAnsi="Arial" w:cs="Arial"/>
          <w:sz w:val="20"/>
          <w:szCs w:val="20"/>
        </w:rPr>
        <w:t>wsbury School sixth form pupils,</w:t>
      </w:r>
      <w:r w:rsidRPr="00A01307">
        <w:rPr>
          <w:rFonts w:ascii="Arial" w:hAnsi="Arial" w:cs="Arial"/>
          <w:sz w:val="20"/>
          <w:szCs w:val="20"/>
        </w:rPr>
        <w:t xml:space="preserve"> aligning the subjects with the national curriculum</w:t>
      </w:r>
      <w:r w:rsidR="00264242">
        <w:rPr>
          <w:rFonts w:ascii="Arial" w:hAnsi="Arial" w:cs="Arial"/>
          <w:sz w:val="20"/>
          <w:szCs w:val="20"/>
        </w:rPr>
        <w:t>.</w:t>
      </w:r>
      <w:r w:rsidRPr="00A01307">
        <w:rPr>
          <w:rFonts w:ascii="Arial" w:hAnsi="Arial" w:cs="Arial"/>
          <w:sz w:val="20"/>
          <w:szCs w:val="20"/>
        </w:rPr>
        <w:t xml:space="preserve"> School pupils not only gain invaluable out of classroom education on core curriculum </w:t>
      </w:r>
      <w:r w:rsidR="00264242">
        <w:rPr>
          <w:rFonts w:ascii="Arial" w:hAnsi="Arial" w:cs="Arial"/>
          <w:sz w:val="20"/>
          <w:szCs w:val="20"/>
        </w:rPr>
        <w:t xml:space="preserve">subjects </w:t>
      </w:r>
      <w:r w:rsidRPr="00A01307">
        <w:rPr>
          <w:rFonts w:ascii="Arial" w:hAnsi="Arial" w:cs="Arial"/>
          <w:sz w:val="20"/>
          <w:szCs w:val="20"/>
        </w:rPr>
        <w:t>but also stay at the club and engage in learning and joint activity programmes with club members.</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Maintain a core staff team and support those staff in order to deliver quality Youth Work sessions.</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Maintain and support a small team of volunteers and add to their number</w:t>
      </w:r>
      <w:r w:rsidR="00831C83" w:rsidRPr="00A01307">
        <w:rPr>
          <w:rFonts w:ascii="Arial" w:hAnsi="Arial" w:cs="Arial"/>
          <w:sz w:val="20"/>
          <w:szCs w:val="20"/>
        </w:rPr>
        <w:t>.</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 xml:space="preserve">Continue to deliver the usual programme of out of school Easter and </w:t>
      </w:r>
      <w:proofErr w:type="gramStart"/>
      <w:r w:rsidRPr="00A01307">
        <w:rPr>
          <w:rFonts w:ascii="Arial" w:hAnsi="Arial" w:cs="Arial"/>
          <w:sz w:val="20"/>
          <w:szCs w:val="20"/>
        </w:rPr>
        <w:t>Summer</w:t>
      </w:r>
      <w:proofErr w:type="gramEnd"/>
      <w:r w:rsidRPr="00A01307">
        <w:rPr>
          <w:rFonts w:ascii="Arial" w:hAnsi="Arial" w:cs="Arial"/>
          <w:sz w:val="20"/>
          <w:szCs w:val="20"/>
        </w:rPr>
        <w:t xml:space="preserve"> h</w:t>
      </w:r>
      <w:r w:rsidR="002222F1">
        <w:rPr>
          <w:rFonts w:ascii="Arial" w:hAnsi="Arial" w:cs="Arial"/>
          <w:sz w:val="20"/>
          <w:szCs w:val="20"/>
        </w:rPr>
        <w:t>oliday activity.</w:t>
      </w:r>
    </w:p>
    <w:p w:rsidR="00DC0BA5" w:rsidRPr="00A01307" w:rsidRDefault="00DC0BA5" w:rsidP="00C62DB2">
      <w:pPr>
        <w:pStyle w:val="ListParagraph"/>
        <w:numPr>
          <w:ilvl w:val="0"/>
          <w:numId w:val="14"/>
        </w:numPr>
        <w:rPr>
          <w:rFonts w:ascii="Arial" w:hAnsi="Arial" w:cs="Arial"/>
          <w:sz w:val="20"/>
          <w:szCs w:val="20"/>
        </w:rPr>
      </w:pPr>
      <w:r w:rsidRPr="00A01307">
        <w:rPr>
          <w:rFonts w:ascii="Arial" w:hAnsi="Arial" w:cs="Arial"/>
          <w:sz w:val="20"/>
          <w:szCs w:val="20"/>
        </w:rPr>
        <w:t>Deliver occasional residential weeks and weekends. This has included the remarkable trip to Malawi for four of our members along with pupils from Shrewsbury school, that has been a “life – changer” for the girls involved</w:t>
      </w:r>
      <w:r w:rsidR="00264242">
        <w:rPr>
          <w:rFonts w:ascii="Arial" w:hAnsi="Arial" w:cs="Arial"/>
          <w:sz w:val="20"/>
          <w:szCs w:val="20"/>
        </w:rPr>
        <w:t>.</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 xml:space="preserve">Support the work of the archives </w:t>
      </w:r>
      <w:r w:rsidR="00264242" w:rsidRPr="00A01307">
        <w:rPr>
          <w:rFonts w:ascii="Arial" w:hAnsi="Arial" w:cs="Arial"/>
          <w:sz w:val="20"/>
          <w:szCs w:val="20"/>
        </w:rPr>
        <w:t>group, which</w:t>
      </w:r>
      <w:r w:rsidRPr="00A01307">
        <w:rPr>
          <w:rFonts w:ascii="Arial" w:hAnsi="Arial" w:cs="Arial"/>
          <w:sz w:val="20"/>
          <w:szCs w:val="20"/>
        </w:rPr>
        <w:t xml:space="preserve"> has delivered invaluable material.</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Run the annual Summer Fair for the local community and returning ex members</w:t>
      </w:r>
      <w:r w:rsidR="00831C83" w:rsidRPr="00A01307">
        <w:rPr>
          <w:rFonts w:ascii="Arial" w:hAnsi="Arial" w:cs="Arial"/>
          <w:sz w:val="20"/>
          <w:szCs w:val="20"/>
        </w:rPr>
        <w:t>.</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Support a number of community initiatives within the local area, working in partnership with them, this year continuing to work with the Friends of Everton Park on the exciting development and activity plans for the park area and the surroundi</w:t>
      </w:r>
      <w:r w:rsidR="00DC517C" w:rsidRPr="00A01307">
        <w:rPr>
          <w:rFonts w:ascii="Arial" w:hAnsi="Arial" w:cs="Arial"/>
          <w:sz w:val="20"/>
          <w:szCs w:val="20"/>
        </w:rPr>
        <w:t xml:space="preserve">ng neighbourhood. This continues to be </w:t>
      </w:r>
      <w:r w:rsidRPr="00A01307">
        <w:rPr>
          <w:rFonts w:ascii="Arial" w:hAnsi="Arial" w:cs="Arial"/>
          <w:sz w:val="20"/>
          <w:szCs w:val="20"/>
        </w:rPr>
        <w:t>particularly successful with the opening of the Wheels Park on neighbouring China Street with which we will have been with since it opened in 2015.</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Op</w:t>
      </w:r>
      <w:r w:rsidR="00DC517C" w:rsidRPr="00A01307">
        <w:rPr>
          <w:rFonts w:ascii="Arial" w:hAnsi="Arial" w:cs="Arial"/>
          <w:sz w:val="20"/>
          <w:szCs w:val="20"/>
        </w:rPr>
        <w:t>erating with a membership of 176</w:t>
      </w:r>
      <w:r w:rsidRPr="00A01307">
        <w:rPr>
          <w:rFonts w:ascii="Arial" w:hAnsi="Arial" w:cs="Arial"/>
          <w:sz w:val="20"/>
          <w:szCs w:val="20"/>
        </w:rPr>
        <w:t xml:space="preserve"> members, with an average daily </w:t>
      </w:r>
      <w:r w:rsidR="00DC517C" w:rsidRPr="00A01307">
        <w:rPr>
          <w:rFonts w:ascii="Arial" w:hAnsi="Arial" w:cs="Arial"/>
          <w:sz w:val="20"/>
          <w:szCs w:val="20"/>
        </w:rPr>
        <w:t>attendance of 7</w:t>
      </w:r>
      <w:r w:rsidRPr="00A01307">
        <w:rPr>
          <w:rFonts w:ascii="Arial" w:hAnsi="Arial" w:cs="Arial"/>
          <w:sz w:val="20"/>
          <w:szCs w:val="20"/>
        </w:rPr>
        <w:t>2.</w:t>
      </w:r>
    </w:p>
    <w:p w:rsidR="00C62DB2" w:rsidRPr="00A01307" w:rsidRDefault="00C62DB2" w:rsidP="00C62DB2">
      <w:pPr>
        <w:pStyle w:val="ListParagraph"/>
        <w:numPr>
          <w:ilvl w:val="0"/>
          <w:numId w:val="14"/>
        </w:numPr>
        <w:rPr>
          <w:rFonts w:ascii="Arial" w:hAnsi="Arial" w:cs="Arial"/>
          <w:sz w:val="20"/>
          <w:szCs w:val="20"/>
        </w:rPr>
      </w:pPr>
      <w:r w:rsidRPr="00A01307">
        <w:rPr>
          <w:rFonts w:ascii="Arial" w:hAnsi="Arial" w:cs="Arial"/>
          <w:sz w:val="20"/>
          <w:szCs w:val="20"/>
        </w:rPr>
        <w:t>Continue to make available the building’s facilities to the Lime Court Adult Social care group</w:t>
      </w:r>
      <w:r w:rsidR="00831C83" w:rsidRPr="00A01307">
        <w:rPr>
          <w:rFonts w:ascii="Arial" w:hAnsi="Arial" w:cs="Arial"/>
          <w:sz w:val="20"/>
          <w:szCs w:val="20"/>
        </w:rPr>
        <w:t>.</w:t>
      </w:r>
    </w:p>
    <w:p w:rsidR="00DC517C" w:rsidRPr="00A01307" w:rsidRDefault="00DC517C" w:rsidP="00C62DB2">
      <w:pPr>
        <w:pStyle w:val="ListParagraph"/>
        <w:numPr>
          <w:ilvl w:val="0"/>
          <w:numId w:val="14"/>
        </w:numPr>
        <w:rPr>
          <w:rFonts w:ascii="Arial" w:hAnsi="Arial" w:cs="Arial"/>
          <w:sz w:val="20"/>
          <w:szCs w:val="20"/>
        </w:rPr>
      </w:pPr>
      <w:r w:rsidRPr="00A01307">
        <w:rPr>
          <w:rFonts w:ascii="Arial" w:hAnsi="Arial" w:cs="Arial"/>
          <w:sz w:val="20"/>
          <w:szCs w:val="20"/>
        </w:rPr>
        <w:t>Hosting the local payback team from the Probation services on a weekly basis</w:t>
      </w:r>
      <w:r w:rsidR="00264242">
        <w:rPr>
          <w:rFonts w:ascii="Arial" w:hAnsi="Arial" w:cs="Arial"/>
          <w:sz w:val="20"/>
          <w:szCs w:val="20"/>
        </w:rPr>
        <w:t>.</w:t>
      </w:r>
    </w:p>
    <w:p w:rsidR="00C62DB2" w:rsidRPr="00A01307" w:rsidRDefault="002E3388" w:rsidP="00957179">
      <w:pPr>
        <w:pStyle w:val="ListParagraph"/>
        <w:numPr>
          <w:ilvl w:val="0"/>
          <w:numId w:val="14"/>
        </w:numPr>
        <w:rPr>
          <w:rFonts w:ascii="Arial" w:hAnsi="Arial" w:cs="Arial"/>
          <w:sz w:val="20"/>
          <w:szCs w:val="20"/>
        </w:rPr>
      </w:pPr>
      <w:r w:rsidRPr="00A01307">
        <w:rPr>
          <w:rFonts w:ascii="Arial" w:hAnsi="Arial" w:cs="Arial"/>
          <w:sz w:val="20"/>
          <w:szCs w:val="20"/>
        </w:rPr>
        <w:t>Continue to do inc</w:t>
      </w:r>
      <w:r w:rsidR="00831C83" w:rsidRPr="00A01307">
        <w:rPr>
          <w:rFonts w:ascii="Arial" w:hAnsi="Arial" w:cs="Arial"/>
          <w:sz w:val="20"/>
          <w:szCs w:val="20"/>
        </w:rPr>
        <w:t xml:space="preserve">redibly valuable work, much of </w:t>
      </w:r>
      <w:r w:rsidRPr="00A01307">
        <w:rPr>
          <w:rFonts w:ascii="Arial" w:hAnsi="Arial" w:cs="Arial"/>
          <w:sz w:val="20"/>
          <w:szCs w:val="20"/>
        </w:rPr>
        <w:t>which is preve</w:t>
      </w:r>
      <w:r w:rsidR="00831C83" w:rsidRPr="00A01307">
        <w:rPr>
          <w:rFonts w:ascii="Arial" w:hAnsi="Arial" w:cs="Arial"/>
          <w:sz w:val="20"/>
          <w:szCs w:val="20"/>
        </w:rPr>
        <w:t>ntative and hard to measure</w:t>
      </w:r>
      <w:r w:rsidRPr="00A01307">
        <w:rPr>
          <w:rFonts w:ascii="Arial" w:hAnsi="Arial" w:cs="Arial"/>
          <w:sz w:val="20"/>
          <w:szCs w:val="20"/>
        </w:rPr>
        <w:t xml:space="preserve">, in a city that has drastically reduced its budget for the city’s youth clubs and due to the continuing austerity measures. </w:t>
      </w:r>
    </w:p>
    <w:p w:rsidR="00C62DB2" w:rsidRPr="00A01307" w:rsidRDefault="00C62DB2" w:rsidP="00957179">
      <w:pPr>
        <w:pStyle w:val="ListParagraph"/>
        <w:numPr>
          <w:ilvl w:val="0"/>
          <w:numId w:val="14"/>
        </w:numPr>
        <w:rPr>
          <w:rFonts w:ascii="Arial" w:hAnsi="Arial" w:cs="Arial"/>
          <w:sz w:val="20"/>
          <w:szCs w:val="20"/>
        </w:rPr>
      </w:pPr>
      <w:r w:rsidRPr="00A01307">
        <w:rPr>
          <w:rFonts w:ascii="Arial" w:hAnsi="Arial" w:cs="Arial"/>
          <w:sz w:val="20"/>
          <w:szCs w:val="20"/>
        </w:rPr>
        <w:t xml:space="preserve">Continually review funding opportunities / bids in order to continue to operate in an on-going climate of national and local public sector cuts to voluntary </w:t>
      </w:r>
      <w:r w:rsidR="002E3388" w:rsidRPr="00A01307">
        <w:rPr>
          <w:rFonts w:ascii="Arial" w:hAnsi="Arial" w:cs="Arial"/>
          <w:sz w:val="20"/>
          <w:szCs w:val="20"/>
        </w:rPr>
        <w:t xml:space="preserve">youth </w:t>
      </w:r>
      <w:r w:rsidR="00831C83" w:rsidRPr="00A01307">
        <w:rPr>
          <w:rFonts w:ascii="Arial" w:hAnsi="Arial" w:cs="Arial"/>
          <w:sz w:val="20"/>
          <w:szCs w:val="20"/>
        </w:rPr>
        <w:t>organisations.</w:t>
      </w:r>
    </w:p>
    <w:p w:rsidR="00CF6036" w:rsidRPr="00A01307" w:rsidRDefault="00CF6036" w:rsidP="00957179">
      <w:pPr>
        <w:pStyle w:val="ListParagraph"/>
        <w:numPr>
          <w:ilvl w:val="0"/>
          <w:numId w:val="14"/>
        </w:numPr>
        <w:rPr>
          <w:rFonts w:ascii="Arial" w:hAnsi="Arial" w:cs="Arial"/>
          <w:sz w:val="20"/>
          <w:szCs w:val="20"/>
        </w:rPr>
      </w:pPr>
      <w:r w:rsidRPr="00A01307">
        <w:rPr>
          <w:rFonts w:ascii="Arial" w:hAnsi="Arial" w:cs="Arial"/>
          <w:sz w:val="20"/>
          <w:szCs w:val="20"/>
        </w:rPr>
        <w:t>Put in place immediat</w:t>
      </w:r>
      <w:r w:rsidR="00264242">
        <w:rPr>
          <w:rFonts w:ascii="Arial" w:hAnsi="Arial" w:cs="Arial"/>
          <w:sz w:val="20"/>
          <w:szCs w:val="20"/>
        </w:rPr>
        <w:t>e plans to contact our ex club</w:t>
      </w:r>
      <w:r w:rsidRPr="00A01307">
        <w:rPr>
          <w:rFonts w:ascii="Arial" w:hAnsi="Arial" w:cs="Arial"/>
          <w:sz w:val="20"/>
          <w:szCs w:val="20"/>
        </w:rPr>
        <w:t xml:space="preserve"> members </w:t>
      </w:r>
      <w:r w:rsidR="00893D78">
        <w:rPr>
          <w:rFonts w:ascii="Arial" w:hAnsi="Arial" w:cs="Arial"/>
          <w:sz w:val="20"/>
          <w:szCs w:val="20"/>
        </w:rPr>
        <w:t xml:space="preserve">and ex hostel members </w:t>
      </w:r>
      <w:r w:rsidRPr="00A01307">
        <w:rPr>
          <w:rFonts w:ascii="Arial" w:hAnsi="Arial" w:cs="Arial"/>
          <w:sz w:val="20"/>
          <w:szCs w:val="20"/>
        </w:rPr>
        <w:t>and enlist their support for the club that helped them get where they are. We are at the beginning of this process but will pursue it with all the voluntary effort we can muster.</w:t>
      </w:r>
    </w:p>
    <w:p w:rsidR="00CF6036" w:rsidRPr="00A01307" w:rsidRDefault="002222F1" w:rsidP="00CF6036">
      <w:pPr>
        <w:rPr>
          <w:rFonts w:cs="Arial"/>
          <w:sz w:val="20"/>
        </w:rPr>
      </w:pPr>
      <w:r>
        <w:rPr>
          <w:rFonts w:cs="Arial"/>
          <w:sz w:val="20"/>
        </w:rPr>
        <w:lastRenderedPageBreak/>
        <w:t>We</w:t>
      </w:r>
      <w:r w:rsidR="00CF6036" w:rsidRPr="00A01307">
        <w:rPr>
          <w:rFonts w:cs="Arial"/>
          <w:sz w:val="20"/>
        </w:rPr>
        <w:t xml:space="preserve"> want to pay tribute to the very many wonderful volunteers and supporters who keep this amazing club going. </w:t>
      </w:r>
      <w:r w:rsidR="008B04F1" w:rsidRPr="00A01307">
        <w:rPr>
          <w:rFonts w:cs="Arial"/>
          <w:sz w:val="20"/>
        </w:rPr>
        <w:t xml:space="preserve">Thank You. </w:t>
      </w:r>
      <w:r>
        <w:rPr>
          <w:rFonts w:cs="Arial"/>
          <w:sz w:val="20"/>
        </w:rPr>
        <w:t>We</w:t>
      </w:r>
      <w:r w:rsidR="00CF6036" w:rsidRPr="00A01307">
        <w:rPr>
          <w:rFonts w:cs="Arial"/>
          <w:sz w:val="20"/>
        </w:rPr>
        <w:t xml:space="preserve"> only wish our “powers that be” could come across this report and change course as a result of reading it, checking that we are telling the truth and supporting it better than they do. In the end, any loss</w:t>
      </w:r>
      <w:r w:rsidR="008B04F1" w:rsidRPr="00A01307">
        <w:rPr>
          <w:rFonts w:cs="Arial"/>
          <w:sz w:val="20"/>
        </w:rPr>
        <w:t>,</w:t>
      </w:r>
      <w:r w:rsidR="00CF6036" w:rsidRPr="00A01307">
        <w:rPr>
          <w:rFonts w:cs="Arial"/>
          <w:sz w:val="20"/>
        </w:rPr>
        <w:t xml:space="preserve"> as a result of failing to meet the challenges we do, will be to their cost as well as our children</w:t>
      </w:r>
      <w:r w:rsidR="008B04F1" w:rsidRPr="00A01307">
        <w:rPr>
          <w:rFonts w:cs="Arial"/>
          <w:sz w:val="20"/>
        </w:rPr>
        <w:t xml:space="preserve">, </w:t>
      </w:r>
      <w:r w:rsidR="00CF6036" w:rsidRPr="00A01307">
        <w:rPr>
          <w:rFonts w:cs="Arial"/>
          <w:sz w:val="20"/>
        </w:rPr>
        <w:t>young people</w:t>
      </w:r>
      <w:r w:rsidR="008B04F1" w:rsidRPr="00A01307">
        <w:rPr>
          <w:rFonts w:cs="Arial"/>
          <w:sz w:val="20"/>
        </w:rPr>
        <w:t xml:space="preserve"> and families.</w:t>
      </w:r>
    </w:p>
    <w:p w:rsidR="00C62DB2" w:rsidRPr="001C1D63" w:rsidRDefault="00C62DB2" w:rsidP="00C62DB2">
      <w:pPr>
        <w:tabs>
          <w:tab w:val="right" w:pos="8640"/>
        </w:tabs>
        <w:rPr>
          <w:sz w:val="20"/>
        </w:rPr>
      </w:pPr>
    </w:p>
    <w:p w:rsidR="008C3932" w:rsidRPr="008B2141" w:rsidRDefault="009E7975" w:rsidP="008C3932">
      <w:pPr>
        <w:tabs>
          <w:tab w:val="right" w:pos="8640"/>
        </w:tabs>
        <w:rPr>
          <w:b/>
          <w:sz w:val="20"/>
        </w:rPr>
      </w:pPr>
      <w:r>
        <w:rPr>
          <w:b/>
          <w:sz w:val="20"/>
        </w:rPr>
        <w:t>Financial r</w:t>
      </w:r>
      <w:r w:rsidR="008C3932" w:rsidRPr="008B2141">
        <w:rPr>
          <w:b/>
          <w:sz w:val="20"/>
        </w:rPr>
        <w:t>eview</w:t>
      </w:r>
      <w:r w:rsidR="00510012">
        <w:rPr>
          <w:b/>
          <w:sz w:val="20"/>
        </w:rPr>
        <w:t xml:space="preserve"> </w:t>
      </w:r>
    </w:p>
    <w:p w:rsidR="00C62DB2" w:rsidRDefault="00C62DB2" w:rsidP="00C62DB2">
      <w:pPr>
        <w:rPr>
          <w:rFonts w:cs="Arial"/>
          <w:sz w:val="20"/>
        </w:rPr>
      </w:pPr>
    </w:p>
    <w:p w:rsidR="00C62DB2" w:rsidRPr="00C62DB2" w:rsidRDefault="00C62DB2" w:rsidP="00C62DB2">
      <w:pPr>
        <w:rPr>
          <w:rFonts w:cs="Arial"/>
          <w:sz w:val="20"/>
        </w:rPr>
      </w:pPr>
      <w:r w:rsidRPr="00C62DB2">
        <w:rPr>
          <w:rFonts w:cs="Arial"/>
          <w:sz w:val="20"/>
        </w:rPr>
        <w:t xml:space="preserve">The financial results for the year are set out on page </w:t>
      </w:r>
      <w:r w:rsidRPr="00F442B7">
        <w:rPr>
          <w:rFonts w:cs="Arial"/>
          <w:sz w:val="20"/>
        </w:rPr>
        <w:t>10.</w:t>
      </w:r>
      <w:r w:rsidRPr="00C62DB2">
        <w:rPr>
          <w:rFonts w:cs="Arial"/>
          <w:sz w:val="20"/>
        </w:rPr>
        <w:t xml:space="preserve"> </w:t>
      </w:r>
    </w:p>
    <w:p w:rsidR="00C62DB2" w:rsidRPr="00C62DB2" w:rsidRDefault="00C62DB2" w:rsidP="00C62DB2">
      <w:pPr>
        <w:rPr>
          <w:rFonts w:cs="Arial"/>
          <w:b/>
          <w:sz w:val="20"/>
        </w:rPr>
      </w:pPr>
    </w:p>
    <w:p w:rsidR="00C62DB2" w:rsidRPr="00C62DB2" w:rsidRDefault="00C62DB2" w:rsidP="00C62DB2">
      <w:pPr>
        <w:rPr>
          <w:rFonts w:cs="Arial"/>
          <w:sz w:val="20"/>
        </w:rPr>
      </w:pPr>
      <w:r w:rsidRPr="00DB0C8E">
        <w:rPr>
          <w:rFonts w:cs="Arial"/>
          <w:sz w:val="20"/>
        </w:rPr>
        <w:t>In the year unde</w:t>
      </w:r>
      <w:r w:rsidR="00173F9D">
        <w:rPr>
          <w:rFonts w:cs="Arial"/>
          <w:sz w:val="20"/>
        </w:rPr>
        <w:t xml:space="preserve">r review the Charity made a </w:t>
      </w:r>
      <w:r w:rsidR="003E618B">
        <w:rPr>
          <w:rFonts w:cs="Arial"/>
          <w:sz w:val="20"/>
        </w:rPr>
        <w:t xml:space="preserve">profit </w:t>
      </w:r>
      <w:r w:rsidRPr="00DB0C8E">
        <w:rPr>
          <w:rFonts w:cs="Arial"/>
          <w:sz w:val="20"/>
        </w:rPr>
        <w:t>of £</w:t>
      </w:r>
      <w:r w:rsidR="00867E6B">
        <w:rPr>
          <w:rFonts w:cs="Arial"/>
          <w:sz w:val="20"/>
        </w:rPr>
        <w:t>40,784</w:t>
      </w:r>
      <w:r w:rsidR="00173F9D">
        <w:rPr>
          <w:rFonts w:cs="Arial"/>
          <w:sz w:val="20"/>
        </w:rPr>
        <w:t xml:space="preserve"> </w:t>
      </w:r>
      <w:r w:rsidR="00DF2038" w:rsidRPr="00DB0C8E">
        <w:rPr>
          <w:rFonts w:cs="Arial"/>
          <w:sz w:val="20"/>
        </w:rPr>
        <w:t xml:space="preserve">compared to a </w:t>
      </w:r>
      <w:r w:rsidRPr="00DB0C8E">
        <w:rPr>
          <w:rFonts w:cs="Arial"/>
          <w:sz w:val="20"/>
        </w:rPr>
        <w:t>loss of £</w:t>
      </w:r>
      <w:r w:rsidR="00173F9D">
        <w:rPr>
          <w:sz w:val="20"/>
        </w:rPr>
        <w:t>30</w:t>
      </w:r>
      <w:r w:rsidRPr="00DB0C8E">
        <w:rPr>
          <w:sz w:val="20"/>
        </w:rPr>
        <w:t>,</w:t>
      </w:r>
      <w:r w:rsidR="00173F9D">
        <w:rPr>
          <w:sz w:val="20"/>
        </w:rPr>
        <w:t>481</w:t>
      </w:r>
      <w:r w:rsidRPr="00DB0C8E">
        <w:rPr>
          <w:sz w:val="20"/>
        </w:rPr>
        <w:t xml:space="preserve"> </w:t>
      </w:r>
      <w:r w:rsidRPr="00DB0C8E">
        <w:rPr>
          <w:rFonts w:cs="Arial"/>
          <w:sz w:val="20"/>
        </w:rPr>
        <w:t>the previous</w:t>
      </w:r>
      <w:r w:rsidRPr="00C62DB2">
        <w:rPr>
          <w:rFonts w:cs="Arial"/>
          <w:sz w:val="20"/>
        </w:rPr>
        <w:t xml:space="preserve"> year. </w:t>
      </w:r>
      <w:r w:rsidR="003E618B">
        <w:rPr>
          <w:rFonts w:cs="Arial"/>
          <w:sz w:val="20"/>
        </w:rPr>
        <w:t xml:space="preserve">The main reason for the accounts showing a profit was the </w:t>
      </w:r>
      <w:r w:rsidR="002222F1">
        <w:rPr>
          <w:rFonts w:cs="Arial"/>
          <w:sz w:val="20"/>
        </w:rPr>
        <w:t>significant income received of £97</w:t>
      </w:r>
      <w:r w:rsidR="003E618B">
        <w:rPr>
          <w:rFonts w:cs="Arial"/>
          <w:sz w:val="20"/>
        </w:rPr>
        <w:t>,629 from the Shrewsbury School sponsored walk which is held in one of the Charity’s bank accounts. As this walk only takes place every 5 years, this intention is to only draw 20% of that income each year. Applying that princ</w:t>
      </w:r>
      <w:r w:rsidR="00CE1E47">
        <w:rPr>
          <w:rFonts w:cs="Arial"/>
          <w:sz w:val="20"/>
        </w:rPr>
        <w:t xml:space="preserve">iple to the </w:t>
      </w:r>
      <w:r w:rsidR="003E618B">
        <w:rPr>
          <w:rFonts w:cs="Arial"/>
          <w:sz w:val="20"/>
        </w:rPr>
        <w:t>accounts for 2016/17 would show a loss of £36,514, slightly higher than the previous year.</w:t>
      </w:r>
      <w:r w:rsidR="00CE1E47">
        <w:rPr>
          <w:rFonts w:cs="Arial"/>
          <w:sz w:val="20"/>
        </w:rPr>
        <w:t xml:space="preserve"> </w:t>
      </w:r>
      <w:r w:rsidRPr="00C62DB2">
        <w:rPr>
          <w:rFonts w:cs="Arial"/>
          <w:sz w:val="20"/>
        </w:rPr>
        <w:t xml:space="preserve">The financial highlights of the current year are as follows:   </w:t>
      </w:r>
    </w:p>
    <w:p w:rsidR="00C62DB2" w:rsidRDefault="00C62DB2" w:rsidP="00C62DB2">
      <w:pPr>
        <w:rPr>
          <w:rFonts w:cs="Arial"/>
          <w:b/>
          <w:sz w:val="20"/>
        </w:rPr>
      </w:pPr>
    </w:p>
    <w:p w:rsidR="00C62DB2" w:rsidRPr="00C62DB2" w:rsidRDefault="00C62DB2" w:rsidP="00C62DB2">
      <w:pPr>
        <w:rPr>
          <w:rFonts w:cs="Arial"/>
          <w:b/>
          <w:sz w:val="20"/>
        </w:rPr>
      </w:pPr>
      <w:r w:rsidRPr="00C62DB2">
        <w:rPr>
          <w:rFonts w:cs="Arial"/>
          <w:b/>
          <w:sz w:val="20"/>
        </w:rPr>
        <w:t>Incoming Resources</w:t>
      </w:r>
    </w:p>
    <w:p w:rsidR="00C62DB2" w:rsidRPr="00C62DB2" w:rsidRDefault="00C62DB2" w:rsidP="00C62DB2">
      <w:pPr>
        <w:rPr>
          <w:rFonts w:cs="Arial"/>
          <w:b/>
          <w:sz w:val="20"/>
        </w:rPr>
      </w:pPr>
    </w:p>
    <w:p w:rsidR="00C62DB2" w:rsidRPr="00DB0C8E" w:rsidRDefault="00C62DB2" w:rsidP="00C62DB2">
      <w:pPr>
        <w:rPr>
          <w:rFonts w:cs="Arial"/>
          <w:sz w:val="20"/>
        </w:rPr>
      </w:pPr>
      <w:r w:rsidRPr="00DB0C8E">
        <w:rPr>
          <w:rFonts w:cs="Arial"/>
          <w:sz w:val="20"/>
        </w:rPr>
        <w:t>Incoming resources totalled £</w:t>
      </w:r>
      <w:r w:rsidR="00173F9D">
        <w:rPr>
          <w:rFonts w:cs="Arial"/>
          <w:sz w:val="20"/>
        </w:rPr>
        <w:t>253,907</w:t>
      </w:r>
      <w:r w:rsidRPr="00DB0C8E">
        <w:rPr>
          <w:rFonts w:cs="Arial"/>
          <w:sz w:val="20"/>
        </w:rPr>
        <w:t xml:space="preserve"> for the year, </w:t>
      </w:r>
      <w:r w:rsidR="00C52424" w:rsidRPr="00DB0C8E">
        <w:rPr>
          <w:rFonts w:cs="Arial"/>
          <w:sz w:val="20"/>
        </w:rPr>
        <w:t>an increase of £</w:t>
      </w:r>
      <w:r w:rsidR="00173F9D">
        <w:rPr>
          <w:rFonts w:cs="Arial"/>
          <w:sz w:val="20"/>
        </w:rPr>
        <w:t>75,25</w:t>
      </w:r>
      <w:r w:rsidR="00325F55">
        <w:rPr>
          <w:rFonts w:cs="Arial"/>
          <w:sz w:val="20"/>
        </w:rPr>
        <w:t>8</w:t>
      </w:r>
      <w:r w:rsidR="00BA4869">
        <w:rPr>
          <w:rFonts w:cs="Arial"/>
          <w:sz w:val="20"/>
        </w:rPr>
        <w:t xml:space="preserve"> </w:t>
      </w:r>
      <w:r w:rsidRPr="00DB0C8E">
        <w:rPr>
          <w:rFonts w:cs="Arial"/>
          <w:sz w:val="20"/>
        </w:rPr>
        <w:t>on the previous year (£</w:t>
      </w:r>
      <w:r w:rsidR="00325F55">
        <w:rPr>
          <w:rFonts w:cs="Arial"/>
          <w:sz w:val="20"/>
        </w:rPr>
        <w:t>178,649</w:t>
      </w:r>
      <w:r w:rsidRPr="00DB0C8E">
        <w:rPr>
          <w:rFonts w:cs="Arial"/>
          <w:sz w:val="20"/>
        </w:rPr>
        <w:t>).</w:t>
      </w:r>
    </w:p>
    <w:p w:rsidR="00C62DB2" w:rsidRPr="00DB0C8E" w:rsidRDefault="00C62DB2" w:rsidP="00C62DB2">
      <w:pPr>
        <w:rPr>
          <w:rFonts w:cs="Arial"/>
          <w:b/>
          <w:sz w:val="20"/>
        </w:rPr>
      </w:pPr>
    </w:p>
    <w:p w:rsidR="00C62DB2" w:rsidRPr="00893D78" w:rsidRDefault="007F330E" w:rsidP="00C62DB2">
      <w:pPr>
        <w:rPr>
          <w:rFonts w:cs="Arial"/>
          <w:sz w:val="20"/>
        </w:rPr>
      </w:pPr>
      <w:r w:rsidRPr="00DB0C8E">
        <w:rPr>
          <w:rFonts w:cs="Arial"/>
          <w:sz w:val="20"/>
        </w:rPr>
        <w:t>Income</w:t>
      </w:r>
      <w:r w:rsidR="00C62DB2" w:rsidRPr="00DB0C8E">
        <w:rPr>
          <w:rFonts w:cs="Arial"/>
          <w:sz w:val="20"/>
        </w:rPr>
        <w:t xml:space="preserve"> in the form of unrestricted donations totalled £</w:t>
      </w:r>
      <w:r w:rsidR="00173F9D">
        <w:rPr>
          <w:rFonts w:cs="Arial"/>
          <w:sz w:val="20"/>
        </w:rPr>
        <w:t>218,201</w:t>
      </w:r>
      <w:r w:rsidR="00DA3E08" w:rsidRPr="00DB0C8E">
        <w:rPr>
          <w:rFonts w:cs="Arial"/>
          <w:sz w:val="20"/>
        </w:rPr>
        <w:t xml:space="preserve">. </w:t>
      </w:r>
      <w:r w:rsidR="00173F9D">
        <w:rPr>
          <w:rFonts w:cs="Arial"/>
          <w:sz w:val="20"/>
        </w:rPr>
        <w:t>This included £97,629 raised through the Shrewsbury School sponsored walk</w:t>
      </w:r>
      <w:r w:rsidR="00A74A4F">
        <w:rPr>
          <w:rFonts w:cs="Arial"/>
          <w:sz w:val="20"/>
        </w:rPr>
        <w:t xml:space="preserve"> which takes place every 5 years</w:t>
      </w:r>
      <w:r w:rsidR="00173F9D">
        <w:rPr>
          <w:rFonts w:cs="Arial"/>
          <w:sz w:val="20"/>
        </w:rPr>
        <w:t xml:space="preserve">. </w:t>
      </w:r>
      <w:r w:rsidR="00DA3E08" w:rsidRPr="00DB0C8E">
        <w:rPr>
          <w:rFonts w:cs="Arial"/>
          <w:sz w:val="20"/>
        </w:rPr>
        <w:t>The Club continued</w:t>
      </w:r>
      <w:r w:rsidR="00C62DB2" w:rsidRPr="00DB0C8E">
        <w:rPr>
          <w:rFonts w:cs="Arial"/>
          <w:sz w:val="20"/>
        </w:rPr>
        <w:t xml:space="preserve"> to receive support from the Salopian community who donated £</w:t>
      </w:r>
      <w:r w:rsidR="00173F9D">
        <w:rPr>
          <w:rFonts w:cs="Arial"/>
          <w:sz w:val="20"/>
        </w:rPr>
        <w:t>18,130</w:t>
      </w:r>
      <w:r w:rsidR="00C62DB2" w:rsidRPr="00DB0C8E">
        <w:rPr>
          <w:rFonts w:cs="Arial"/>
          <w:sz w:val="20"/>
        </w:rPr>
        <w:t xml:space="preserve"> through the gift aid scheme, </w:t>
      </w:r>
      <w:r w:rsidR="00173F9D">
        <w:rPr>
          <w:rFonts w:cs="Arial"/>
          <w:sz w:val="20"/>
        </w:rPr>
        <w:t>an increase of £8,365</w:t>
      </w:r>
      <w:r w:rsidR="00C00939" w:rsidRPr="00DB0C8E">
        <w:rPr>
          <w:rFonts w:cs="Arial"/>
          <w:sz w:val="20"/>
        </w:rPr>
        <w:t xml:space="preserve"> </w:t>
      </w:r>
      <w:proofErr w:type="gramStart"/>
      <w:r w:rsidR="00C00939" w:rsidRPr="00DB0C8E">
        <w:rPr>
          <w:rFonts w:cs="Arial"/>
          <w:sz w:val="20"/>
        </w:rPr>
        <w:t xml:space="preserve">on </w:t>
      </w:r>
      <w:r w:rsidR="00C62DB2" w:rsidRPr="00C62DB2">
        <w:rPr>
          <w:rFonts w:cs="Arial"/>
          <w:sz w:val="20"/>
        </w:rPr>
        <w:t xml:space="preserve"> the</w:t>
      </w:r>
      <w:proofErr w:type="gramEnd"/>
      <w:r w:rsidR="00C62DB2" w:rsidRPr="00C62DB2">
        <w:rPr>
          <w:rFonts w:cs="Arial"/>
          <w:sz w:val="20"/>
        </w:rPr>
        <w:t xml:space="preserve"> previous year (</w:t>
      </w:r>
      <w:r w:rsidR="00173F9D">
        <w:rPr>
          <w:rFonts w:cs="Arial"/>
          <w:sz w:val="20"/>
        </w:rPr>
        <w:t>2016</w:t>
      </w:r>
      <w:r w:rsidR="00251506">
        <w:rPr>
          <w:rFonts w:cs="Arial"/>
          <w:sz w:val="20"/>
        </w:rPr>
        <w:t xml:space="preserve">: </w:t>
      </w:r>
      <w:r w:rsidR="00C62DB2" w:rsidRPr="00C62DB2">
        <w:rPr>
          <w:rFonts w:cs="Arial"/>
          <w:sz w:val="20"/>
        </w:rPr>
        <w:t>£</w:t>
      </w:r>
      <w:r w:rsidR="00173F9D">
        <w:rPr>
          <w:rFonts w:cs="Arial"/>
          <w:sz w:val="20"/>
        </w:rPr>
        <w:t>9,765</w:t>
      </w:r>
      <w:r w:rsidR="00C62DB2" w:rsidRPr="00C62DB2">
        <w:rPr>
          <w:rFonts w:cs="Arial"/>
          <w:sz w:val="20"/>
        </w:rPr>
        <w:t>). One off, irregular and other regular donations totalled</w:t>
      </w:r>
      <w:r w:rsidR="00403FCC">
        <w:rPr>
          <w:rFonts w:cs="Arial"/>
          <w:sz w:val="20"/>
        </w:rPr>
        <w:t xml:space="preserve"> £45,569 significantly less than</w:t>
      </w:r>
      <w:r w:rsidR="00121414">
        <w:rPr>
          <w:rFonts w:cs="Arial"/>
          <w:sz w:val="20"/>
        </w:rPr>
        <w:t xml:space="preserve"> the previous year’s total of</w:t>
      </w:r>
      <w:r w:rsidR="00C62DB2" w:rsidRPr="00C62DB2">
        <w:rPr>
          <w:rFonts w:cs="Arial"/>
          <w:sz w:val="20"/>
        </w:rPr>
        <w:t xml:space="preserve"> £</w:t>
      </w:r>
      <w:r w:rsidR="00C00939">
        <w:rPr>
          <w:rFonts w:cs="Arial"/>
          <w:sz w:val="20"/>
        </w:rPr>
        <w:t>66,3</w:t>
      </w:r>
      <w:r w:rsidR="00A042AE">
        <w:rPr>
          <w:rFonts w:cs="Arial"/>
          <w:sz w:val="20"/>
        </w:rPr>
        <w:t>61</w:t>
      </w:r>
      <w:r w:rsidR="00C00939">
        <w:rPr>
          <w:rFonts w:cs="Arial"/>
          <w:sz w:val="20"/>
        </w:rPr>
        <w:t>.</w:t>
      </w:r>
      <w:r w:rsidR="002F0146">
        <w:rPr>
          <w:rFonts w:cs="Arial"/>
          <w:sz w:val="20"/>
        </w:rPr>
        <w:t xml:space="preserve"> </w:t>
      </w:r>
      <w:r w:rsidR="002F0146" w:rsidRPr="00893D78">
        <w:rPr>
          <w:rFonts w:cs="Arial"/>
          <w:sz w:val="20"/>
        </w:rPr>
        <w:t xml:space="preserve">The </w:t>
      </w:r>
      <w:r w:rsidR="002F0146" w:rsidRPr="00893D78">
        <w:rPr>
          <w:sz w:val="20"/>
        </w:rPr>
        <w:t>grant from Liverpool City Council (administered by Symphony LHT) was £15,000 (down from £19,000 in 2015/16).</w:t>
      </w:r>
    </w:p>
    <w:p w:rsidR="00C62DB2" w:rsidRPr="00893D78" w:rsidRDefault="00C62DB2" w:rsidP="00C62DB2">
      <w:pPr>
        <w:rPr>
          <w:rFonts w:cs="Arial"/>
          <w:sz w:val="20"/>
        </w:rPr>
      </w:pPr>
    </w:p>
    <w:p w:rsidR="00C62DB2" w:rsidRPr="00893D78" w:rsidRDefault="00C62DB2" w:rsidP="00C62DB2">
      <w:pPr>
        <w:rPr>
          <w:rFonts w:cs="Arial"/>
          <w:sz w:val="20"/>
        </w:rPr>
      </w:pPr>
      <w:r w:rsidRPr="00893D78">
        <w:rPr>
          <w:rFonts w:cs="Arial"/>
          <w:sz w:val="20"/>
        </w:rPr>
        <w:t xml:space="preserve">A further </w:t>
      </w:r>
      <w:r w:rsidR="002F0146" w:rsidRPr="00893D78">
        <w:rPr>
          <w:sz w:val="20"/>
        </w:rPr>
        <w:t xml:space="preserve">£35,706 </w:t>
      </w:r>
      <w:r w:rsidRPr="00893D78">
        <w:rPr>
          <w:rFonts w:cs="Arial"/>
          <w:sz w:val="20"/>
        </w:rPr>
        <w:t xml:space="preserve">was received in </w:t>
      </w:r>
      <w:r w:rsidR="00CD329A" w:rsidRPr="00893D78">
        <w:rPr>
          <w:rFonts w:cs="Arial"/>
          <w:sz w:val="20"/>
        </w:rPr>
        <w:t>the form of restricted income</w:t>
      </w:r>
      <w:r w:rsidRPr="00893D78">
        <w:rPr>
          <w:rFonts w:cs="Arial"/>
          <w:sz w:val="20"/>
        </w:rPr>
        <w:t xml:space="preserve">, </w:t>
      </w:r>
      <w:r w:rsidR="003F3976" w:rsidRPr="00893D78">
        <w:rPr>
          <w:rFonts w:cs="Arial"/>
          <w:sz w:val="20"/>
        </w:rPr>
        <w:t>an increase on the previous</w:t>
      </w:r>
      <w:r w:rsidR="002F0146" w:rsidRPr="00893D78">
        <w:rPr>
          <w:sz w:val="20"/>
        </w:rPr>
        <w:t xml:space="preserve"> of £7,535 </w:t>
      </w:r>
      <w:r w:rsidRPr="00893D78">
        <w:rPr>
          <w:rFonts w:cs="Arial"/>
          <w:sz w:val="20"/>
        </w:rPr>
        <w:t xml:space="preserve"> (</w:t>
      </w:r>
      <w:r w:rsidR="00121414" w:rsidRPr="00893D78">
        <w:rPr>
          <w:rFonts w:cs="Arial"/>
          <w:sz w:val="20"/>
        </w:rPr>
        <w:t>2018</w:t>
      </w:r>
      <w:r w:rsidR="00CD329A" w:rsidRPr="00893D78">
        <w:rPr>
          <w:rFonts w:cs="Arial"/>
          <w:sz w:val="20"/>
        </w:rPr>
        <w:t xml:space="preserve">: </w:t>
      </w:r>
      <w:r w:rsidRPr="00893D78">
        <w:rPr>
          <w:rFonts w:cs="Arial"/>
          <w:sz w:val="20"/>
        </w:rPr>
        <w:t>£</w:t>
      </w:r>
      <w:r w:rsidR="00121414" w:rsidRPr="00893D78">
        <w:rPr>
          <w:rFonts w:cs="Arial"/>
          <w:sz w:val="20"/>
        </w:rPr>
        <w:t>28,172</w:t>
      </w:r>
      <w:r w:rsidRPr="00893D78">
        <w:rPr>
          <w:rFonts w:cs="Arial"/>
          <w:sz w:val="20"/>
        </w:rPr>
        <w:t>)</w:t>
      </w:r>
      <w:r w:rsidR="00EF117D" w:rsidRPr="00893D78">
        <w:rPr>
          <w:rFonts w:cs="Arial"/>
          <w:sz w:val="20"/>
        </w:rPr>
        <w:t xml:space="preserve"> </w:t>
      </w:r>
      <w:r w:rsidR="002F0146" w:rsidRPr="00893D78">
        <w:rPr>
          <w:rFonts w:cs="Arial"/>
          <w:sz w:val="20"/>
        </w:rPr>
        <w:t xml:space="preserve">This consisted of </w:t>
      </w:r>
      <w:r w:rsidR="003F3976" w:rsidRPr="00893D78">
        <w:rPr>
          <w:rFonts w:cs="Arial"/>
          <w:sz w:val="20"/>
        </w:rPr>
        <w:t>£18,899 grant to fund 50% of the Senior Youth workers salary, £10,100 funds for specific projects, £2,107</w:t>
      </w:r>
      <w:r w:rsidR="00EF117D" w:rsidRPr="00893D78">
        <w:rPr>
          <w:rFonts w:cs="Arial"/>
          <w:sz w:val="20"/>
        </w:rPr>
        <w:t xml:space="preserve"> raised towards the Malawi trip</w:t>
      </w:r>
      <w:r w:rsidR="00121414" w:rsidRPr="00893D78">
        <w:rPr>
          <w:rFonts w:cs="Arial"/>
          <w:sz w:val="20"/>
        </w:rPr>
        <w:t xml:space="preserve"> and some </w:t>
      </w:r>
      <w:r w:rsidR="003F3976" w:rsidRPr="00893D78">
        <w:rPr>
          <w:rFonts w:cs="Arial"/>
          <w:sz w:val="20"/>
        </w:rPr>
        <w:t xml:space="preserve">smaller </w:t>
      </w:r>
      <w:r w:rsidR="00121414" w:rsidRPr="00893D78">
        <w:rPr>
          <w:rFonts w:cs="Arial"/>
          <w:sz w:val="20"/>
        </w:rPr>
        <w:t xml:space="preserve">one-off specific </w:t>
      </w:r>
      <w:r w:rsidR="003F3976" w:rsidRPr="00893D78">
        <w:rPr>
          <w:rFonts w:cs="Arial"/>
          <w:sz w:val="20"/>
        </w:rPr>
        <w:t>activity</w:t>
      </w:r>
      <w:r w:rsidR="00121414" w:rsidRPr="00893D78">
        <w:rPr>
          <w:rFonts w:cs="Arial"/>
          <w:sz w:val="20"/>
        </w:rPr>
        <w:t xml:space="preserve"> grants</w:t>
      </w:r>
      <w:r w:rsidRPr="00893D78">
        <w:rPr>
          <w:rFonts w:cs="Arial"/>
          <w:sz w:val="20"/>
        </w:rPr>
        <w:t>.</w:t>
      </w:r>
    </w:p>
    <w:p w:rsidR="00C62DB2" w:rsidRPr="00893D78" w:rsidRDefault="00C62DB2" w:rsidP="00C62DB2">
      <w:pPr>
        <w:rPr>
          <w:rFonts w:cs="Arial"/>
          <w:sz w:val="20"/>
        </w:rPr>
      </w:pPr>
    </w:p>
    <w:p w:rsidR="00C62DB2" w:rsidRPr="00893D78" w:rsidRDefault="003F3976" w:rsidP="00EF117D">
      <w:pPr>
        <w:rPr>
          <w:sz w:val="20"/>
        </w:rPr>
      </w:pPr>
      <w:proofErr w:type="gramStart"/>
      <w:r w:rsidRPr="00893D78">
        <w:rPr>
          <w:sz w:val="20"/>
        </w:rPr>
        <w:t xml:space="preserve">Activities for generating funds </w:t>
      </w:r>
      <w:r w:rsidR="00974EFF" w:rsidRPr="00893D78">
        <w:rPr>
          <w:sz w:val="20"/>
        </w:rPr>
        <w:t>was</w:t>
      </w:r>
      <w:proofErr w:type="gramEnd"/>
      <w:r w:rsidR="00974EFF" w:rsidRPr="00893D78">
        <w:rPr>
          <w:sz w:val="20"/>
        </w:rPr>
        <w:t xml:space="preserve"> </w:t>
      </w:r>
      <w:r w:rsidRPr="00893D78">
        <w:rPr>
          <w:sz w:val="20"/>
        </w:rPr>
        <w:t>£23,711</w:t>
      </w:r>
      <w:r w:rsidR="00974EFF" w:rsidRPr="00893D78">
        <w:rPr>
          <w:sz w:val="20"/>
        </w:rPr>
        <w:t xml:space="preserve"> down f</w:t>
      </w:r>
      <w:r w:rsidRPr="00893D78">
        <w:rPr>
          <w:sz w:val="20"/>
        </w:rPr>
        <w:t>r</w:t>
      </w:r>
      <w:r w:rsidR="00974EFF" w:rsidRPr="00893D78">
        <w:rPr>
          <w:sz w:val="20"/>
        </w:rPr>
        <w:t>o</w:t>
      </w:r>
      <w:r w:rsidRPr="00893D78">
        <w:rPr>
          <w:sz w:val="20"/>
        </w:rPr>
        <w:t xml:space="preserve">m £31,739 </w:t>
      </w:r>
      <w:r w:rsidR="007A74A4" w:rsidRPr="00893D78">
        <w:rPr>
          <w:sz w:val="20"/>
        </w:rPr>
        <w:t>on the previous year</w:t>
      </w:r>
      <w:r w:rsidR="00C62DB2" w:rsidRPr="00893D78">
        <w:rPr>
          <w:sz w:val="20"/>
        </w:rPr>
        <w:t xml:space="preserve">. This </w:t>
      </w:r>
      <w:r w:rsidR="007A74A4" w:rsidRPr="00893D78">
        <w:rPr>
          <w:sz w:val="20"/>
        </w:rPr>
        <w:t>ma</w:t>
      </w:r>
      <w:r w:rsidR="002A2ABD" w:rsidRPr="00893D78">
        <w:rPr>
          <w:sz w:val="20"/>
        </w:rPr>
        <w:t xml:space="preserve">inly </w:t>
      </w:r>
      <w:r w:rsidR="00C62DB2" w:rsidRPr="00893D78">
        <w:rPr>
          <w:sz w:val="20"/>
        </w:rPr>
        <w:t xml:space="preserve">consisted of </w:t>
      </w:r>
      <w:r w:rsidR="007A74A4" w:rsidRPr="00893D78">
        <w:rPr>
          <w:sz w:val="20"/>
        </w:rPr>
        <w:t>£15,202</w:t>
      </w:r>
      <w:r w:rsidR="00C62DB2" w:rsidRPr="00893D78">
        <w:rPr>
          <w:sz w:val="20"/>
        </w:rPr>
        <w:t xml:space="preserve"> of flat and hostel rental income</w:t>
      </w:r>
      <w:r w:rsidR="00CD26F0" w:rsidRPr="00893D78">
        <w:rPr>
          <w:sz w:val="20"/>
        </w:rPr>
        <w:t xml:space="preserve"> (significantly </w:t>
      </w:r>
      <w:r w:rsidR="007A74A4" w:rsidRPr="00893D78">
        <w:rPr>
          <w:sz w:val="20"/>
        </w:rPr>
        <w:t>down fr</w:t>
      </w:r>
      <w:r w:rsidR="00CD26F0" w:rsidRPr="00893D78">
        <w:rPr>
          <w:sz w:val="20"/>
        </w:rPr>
        <w:t>om £22,135 in the previous year)</w:t>
      </w:r>
      <w:proofErr w:type="gramStart"/>
      <w:r w:rsidR="00CD26F0" w:rsidRPr="00893D78">
        <w:rPr>
          <w:sz w:val="20"/>
        </w:rPr>
        <w:t>,</w:t>
      </w:r>
      <w:proofErr w:type="gramEnd"/>
      <w:r w:rsidR="00CD26F0" w:rsidRPr="00893D78">
        <w:rPr>
          <w:sz w:val="20"/>
        </w:rPr>
        <w:t xml:space="preserve"> </w:t>
      </w:r>
      <w:r w:rsidR="007A74A4" w:rsidRPr="00893D78">
        <w:rPr>
          <w:sz w:val="20"/>
        </w:rPr>
        <w:t>£</w:t>
      </w:r>
      <w:r w:rsidR="002607CC" w:rsidRPr="00893D78">
        <w:rPr>
          <w:sz w:val="20"/>
        </w:rPr>
        <w:t>7,879</w:t>
      </w:r>
      <w:r w:rsidR="00C62DB2" w:rsidRPr="00893D78">
        <w:rPr>
          <w:sz w:val="20"/>
        </w:rPr>
        <w:t xml:space="preserve"> office and club hire</w:t>
      </w:r>
      <w:r w:rsidRPr="00893D78">
        <w:rPr>
          <w:sz w:val="20"/>
        </w:rPr>
        <w:t xml:space="preserve"> (£8,654 in 2016)</w:t>
      </w:r>
      <w:r w:rsidR="00C62DB2" w:rsidRPr="00893D78">
        <w:rPr>
          <w:sz w:val="20"/>
        </w:rPr>
        <w:t xml:space="preserve">. </w:t>
      </w:r>
    </w:p>
    <w:p w:rsidR="006C44A1" w:rsidRPr="00893D78" w:rsidRDefault="006C44A1" w:rsidP="00C62DB2">
      <w:pPr>
        <w:shd w:val="clear" w:color="auto" w:fill="FFFFFF"/>
        <w:rPr>
          <w:sz w:val="20"/>
        </w:rPr>
      </w:pPr>
    </w:p>
    <w:p w:rsidR="006C44A1" w:rsidRPr="006C44A1" w:rsidRDefault="00831C83" w:rsidP="006C44A1">
      <w:pPr>
        <w:rPr>
          <w:rFonts w:cs="Arial"/>
          <w:b/>
          <w:sz w:val="20"/>
        </w:rPr>
      </w:pPr>
      <w:r>
        <w:rPr>
          <w:rFonts w:cs="Arial"/>
          <w:b/>
          <w:sz w:val="20"/>
        </w:rPr>
        <w:t>Expenditure</w:t>
      </w:r>
    </w:p>
    <w:p w:rsidR="006C44A1" w:rsidRPr="006C44A1" w:rsidRDefault="006C44A1" w:rsidP="006C44A1">
      <w:pPr>
        <w:rPr>
          <w:rFonts w:cs="Arial"/>
          <w:b/>
          <w:sz w:val="20"/>
        </w:rPr>
      </w:pPr>
    </w:p>
    <w:p w:rsidR="006C44A1" w:rsidRPr="006C44A1" w:rsidRDefault="00822CAF" w:rsidP="006C44A1">
      <w:pPr>
        <w:rPr>
          <w:rFonts w:cs="Arial"/>
          <w:sz w:val="20"/>
        </w:rPr>
      </w:pPr>
      <w:r w:rsidRPr="00DB0C8E">
        <w:rPr>
          <w:rFonts w:cs="Arial"/>
          <w:sz w:val="20"/>
        </w:rPr>
        <w:t>Expenditure</w:t>
      </w:r>
      <w:r w:rsidR="006C44A1" w:rsidRPr="00DB0C8E">
        <w:rPr>
          <w:rFonts w:cs="Arial"/>
          <w:sz w:val="20"/>
        </w:rPr>
        <w:t xml:space="preserve"> totalled £</w:t>
      </w:r>
      <w:r w:rsidR="00A74A4F">
        <w:rPr>
          <w:rFonts w:cs="Arial"/>
          <w:sz w:val="20"/>
        </w:rPr>
        <w:t>213,</w:t>
      </w:r>
      <w:r w:rsidR="00325F55">
        <w:rPr>
          <w:rFonts w:cs="Arial"/>
          <w:sz w:val="20"/>
        </w:rPr>
        <w:t>123</w:t>
      </w:r>
      <w:r w:rsidR="006C44A1" w:rsidRPr="00DB0C8E">
        <w:rPr>
          <w:rFonts w:cs="Arial"/>
          <w:sz w:val="20"/>
        </w:rPr>
        <w:t xml:space="preserve"> for the year compared to £</w:t>
      </w:r>
      <w:r w:rsidR="00A74A4F">
        <w:rPr>
          <w:rFonts w:cs="Arial"/>
          <w:sz w:val="20"/>
        </w:rPr>
        <w:t>209,130</w:t>
      </w:r>
      <w:r w:rsidR="006C44A1" w:rsidRPr="00DB0C8E">
        <w:rPr>
          <w:rFonts w:cs="Arial"/>
          <w:sz w:val="20"/>
        </w:rPr>
        <w:t xml:space="preserve"> in the previous year.</w:t>
      </w:r>
    </w:p>
    <w:p w:rsidR="006C44A1" w:rsidRPr="006C44A1" w:rsidRDefault="006C44A1" w:rsidP="006C44A1">
      <w:pPr>
        <w:rPr>
          <w:rFonts w:cs="Arial"/>
          <w:sz w:val="20"/>
        </w:rPr>
      </w:pPr>
    </w:p>
    <w:p w:rsidR="006C44A1" w:rsidRPr="006C44A1" w:rsidRDefault="006C44A1" w:rsidP="006C44A1">
      <w:pPr>
        <w:rPr>
          <w:rFonts w:cs="Arial"/>
          <w:sz w:val="20"/>
        </w:rPr>
      </w:pPr>
      <w:r w:rsidRPr="006C44A1">
        <w:rPr>
          <w:rFonts w:cs="Arial"/>
          <w:sz w:val="20"/>
        </w:rPr>
        <w:t xml:space="preserve">Wage and salary costs </w:t>
      </w:r>
      <w:r w:rsidR="00A74A4F">
        <w:rPr>
          <w:rFonts w:cs="Arial"/>
          <w:sz w:val="20"/>
        </w:rPr>
        <w:t>were £127,208 a slight reduction on the previous year (</w:t>
      </w:r>
      <w:r w:rsidR="00ED126D" w:rsidRPr="00ED126D">
        <w:rPr>
          <w:rFonts w:cs="Arial"/>
          <w:sz w:val="20"/>
        </w:rPr>
        <w:t>£12</w:t>
      </w:r>
      <w:r w:rsidR="00DA3E08">
        <w:rPr>
          <w:rFonts w:cs="Arial"/>
          <w:sz w:val="20"/>
        </w:rPr>
        <w:t>8</w:t>
      </w:r>
      <w:r w:rsidRPr="00ED126D">
        <w:rPr>
          <w:rFonts w:cs="Arial"/>
          <w:sz w:val="20"/>
        </w:rPr>
        <w:t>,</w:t>
      </w:r>
      <w:r w:rsidR="00DA3E08">
        <w:rPr>
          <w:rFonts w:cs="Arial"/>
          <w:sz w:val="20"/>
        </w:rPr>
        <w:t>158</w:t>
      </w:r>
      <w:r w:rsidR="00A74A4F">
        <w:rPr>
          <w:rFonts w:cs="Arial"/>
          <w:sz w:val="20"/>
        </w:rPr>
        <w:t>).</w:t>
      </w:r>
      <w:r w:rsidR="00CE1E47">
        <w:rPr>
          <w:rFonts w:cs="Arial"/>
          <w:sz w:val="20"/>
        </w:rPr>
        <w:t xml:space="preserve"> Th</w:t>
      </w:r>
      <w:r w:rsidR="00A01307">
        <w:rPr>
          <w:rFonts w:cs="Arial"/>
          <w:sz w:val="20"/>
        </w:rPr>
        <w:t>ere was</w:t>
      </w:r>
      <w:r w:rsidR="00CE1E47">
        <w:rPr>
          <w:rFonts w:cs="Arial"/>
          <w:sz w:val="20"/>
        </w:rPr>
        <w:t xml:space="preserve"> also a </w:t>
      </w:r>
      <w:r w:rsidR="00A01307">
        <w:rPr>
          <w:rFonts w:cs="Arial"/>
          <w:sz w:val="20"/>
        </w:rPr>
        <w:t xml:space="preserve">reduction of £3,576 in costs for heating and lighting and </w:t>
      </w:r>
      <w:r w:rsidR="00CE1E47">
        <w:rPr>
          <w:rFonts w:cs="Arial"/>
          <w:sz w:val="20"/>
        </w:rPr>
        <w:t>transport cost</w:t>
      </w:r>
      <w:r w:rsidR="00A01307">
        <w:rPr>
          <w:rFonts w:cs="Arial"/>
          <w:sz w:val="20"/>
        </w:rPr>
        <w:t>s</w:t>
      </w:r>
      <w:r w:rsidR="00CE1E47">
        <w:rPr>
          <w:rFonts w:cs="Arial"/>
          <w:sz w:val="20"/>
        </w:rPr>
        <w:t xml:space="preserve"> </w:t>
      </w:r>
      <w:r w:rsidR="00A01307">
        <w:rPr>
          <w:rFonts w:cs="Arial"/>
          <w:sz w:val="20"/>
        </w:rPr>
        <w:t>reduced by</w:t>
      </w:r>
      <w:r w:rsidR="00CE1E47">
        <w:rPr>
          <w:rFonts w:cs="Arial"/>
          <w:sz w:val="20"/>
        </w:rPr>
        <w:t xml:space="preserve"> £1,600 compared to the previous year. </w:t>
      </w:r>
      <w:r w:rsidR="00A01307">
        <w:rPr>
          <w:rFonts w:cs="Arial"/>
          <w:sz w:val="20"/>
        </w:rPr>
        <w:t>Building m</w:t>
      </w:r>
      <w:r w:rsidR="00CE1E47">
        <w:rPr>
          <w:rFonts w:cs="Arial"/>
          <w:sz w:val="20"/>
        </w:rPr>
        <w:t xml:space="preserve">aintenance costs increased by £3,352, office costs by </w:t>
      </w:r>
      <w:r w:rsidR="00A01307">
        <w:rPr>
          <w:rFonts w:cs="Arial"/>
          <w:sz w:val="20"/>
        </w:rPr>
        <w:t xml:space="preserve">£1,953 </w:t>
      </w:r>
      <w:r w:rsidR="00CE1E47">
        <w:rPr>
          <w:rFonts w:cs="Arial"/>
          <w:sz w:val="20"/>
        </w:rPr>
        <w:t xml:space="preserve">and running the club’s programme of activities increased by £3,705 (from £7,024 in 2015/16 to £10,729). </w:t>
      </w:r>
    </w:p>
    <w:p w:rsidR="006C44A1" w:rsidRPr="006C44A1" w:rsidRDefault="006C44A1" w:rsidP="006C44A1">
      <w:pPr>
        <w:rPr>
          <w:rFonts w:cs="Arial"/>
          <w:sz w:val="20"/>
        </w:rPr>
      </w:pPr>
    </w:p>
    <w:p w:rsidR="006C44A1" w:rsidRPr="006C44A1" w:rsidRDefault="006C44A1" w:rsidP="006C44A1">
      <w:pPr>
        <w:rPr>
          <w:rFonts w:cs="Arial"/>
          <w:sz w:val="20"/>
        </w:rPr>
      </w:pPr>
      <w:r w:rsidRPr="00DB0C8E">
        <w:rPr>
          <w:rFonts w:cs="Arial"/>
          <w:sz w:val="20"/>
        </w:rPr>
        <w:t xml:space="preserve">Restricted expenditure </w:t>
      </w:r>
      <w:r w:rsidR="00325F55">
        <w:rPr>
          <w:rFonts w:cs="Arial"/>
          <w:sz w:val="20"/>
        </w:rPr>
        <w:t>was £29,994</w:t>
      </w:r>
      <w:r w:rsidR="00A74A4F">
        <w:rPr>
          <w:rFonts w:cs="Arial"/>
          <w:sz w:val="20"/>
        </w:rPr>
        <w:t xml:space="preserve"> compared</w:t>
      </w:r>
      <w:r w:rsidR="00ED126D" w:rsidRPr="00DB0C8E">
        <w:rPr>
          <w:rFonts w:cs="Arial"/>
          <w:sz w:val="20"/>
        </w:rPr>
        <w:t xml:space="preserve"> </w:t>
      </w:r>
      <w:r w:rsidRPr="00DB0C8E">
        <w:rPr>
          <w:rFonts w:cs="Arial"/>
          <w:sz w:val="20"/>
        </w:rPr>
        <w:t>to £</w:t>
      </w:r>
      <w:r w:rsidR="000312BE" w:rsidRPr="00DB0C8E">
        <w:rPr>
          <w:rFonts w:cs="Arial"/>
          <w:sz w:val="20"/>
        </w:rPr>
        <w:t>31,</w:t>
      </w:r>
      <w:r w:rsidR="001C68F1" w:rsidRPr="00DB0C8E">
        <w:rPr>
          <w:rFonts w:cs="Arial"/>
          <w:sz w:val="20"/>
        </w:rPr>
        <w:t>448</w:t>
      </w:r>
      <w:r w:rsidR="00A74A4F">
        <w:rPr>
          <w:rFonts w:cs="Arial"/>
          <w:sz w:val="20"/>
        </w:rPr>
        <w:t xml:space="preserve"> the previous</w:t>
      </w:r>
      <w:r w:rsidRPr="00DB0C8E">
        <w:rPr>
          <w:rFonts w:cs="Arial"/>
          <w:sz w:val="20"/>
        </w:rPr>
        <w:t xml:space="preserve"> but as it relates directly to grants received for</w:t>
      </w:r>
      <w:r w:rsidRPr="006C44A1">
        <w:rPr>
          <w:rFonts w:cs="Arial"/>
          <w:sz w:val="20"/>
        </w:rPr>
        <w:t xml:space="preserve"> specific purposes, </w:t>
      </w:r>
      <w:r w:rsidR="00A74A4F">
        <w:rPr>
          <w:rFonts w:cs="Arial"/>
          <w:sz w:val="20"/>
        </w:rPr>
        <w:t>it does</w:t>
      </w:r>
      <w:r w:rsidRPr="006C44A1">
        <w:rPr>
          <w:rFonts w:cs="Arial"/>
          <w:sz w:val="20"/>
        </w:rPr>
        <w:t xml:space="preserve"> vary year to year </w:t>
      </w:r>
      <w:r w:rsidR="00A74A4F">
        <w:rPr>
          <w:rFonts w:cs="Arial"/>
          <w:sz w:val="20"/>
        </w:rPr>
        <w:t>based</w:t>
      </w:r>
      <w:r w:rsidRPr="006C44A1">
        <w:rPr>
          <w:rFonts w:cs="Arial"/>
          <w:sz w:val="20"/>
        </w:rPr>
        <w:t xml:space="preserve"> on the grant</w:t>
      </w:r>
      <w:r w:rsidR="00A74A4F">
        <w:rPr>
          <w:rFonts w:cs="Arial"/>
          <w:sz w:val="20"/>
        </w:rPr>
        <w:t xml:space="preserve"> funded activities</w:t>
      </w:r>
      <w:r w:rsidR="009601A7">
        <w:rPr>
          <w:rFonts w:cs="Arial"/>
          <w:sz w:val="20"/>
        </w:rPr>
        <w:t xml:space="preserve"> undertaken</w:t>
      </w:r>
      <w:r w:rsidRPr="006C44A1">
        <w:rPr>
          <w:rFonts w:cs="Arial"/>
          <w:sz w:val="20"/>
        </w:rPr>
        <w:t xml:space="preserve">. </w:t>
      </w:r>
    </w:p>
    <w:p w:rsidR="006C44A1" w:rsidRPr="006C44A1" w:rsidRDefault="006C44A1" w:rsidP="006C44A1">
      <w:pPr>
        <w:rPr>
          <w:rFonts w:cs="Arial"/>
          <w:sz w:val="20"/>
        </w:rPr>
      </w:pPr>
    </w:p>
    <w:p w:rsidR="006C44A1" w:rsidRPr="006C44A1" w:rsidRDefault="006C44A1" w:rsidP="006C44A1">
      <w:pPr>
        <w:rPr>
          <w:rFonts w:cs="Arial"/>
          <w:sz w:val="20"/>
        </w:rPr>
      </w:pPr>
      <w:r w:rsidRPr="006C44A1">
        <w:rPr>
          <w:rFonts w:cs="Arial"/>
          <w:sz w:val="20"/>
        </w:rPr>
        <w:t>It should be noted that no value is reflected in the balance sheet relating to the Charity’s freehold premises in Everton, since the historical cost is deemed to be immaterial.</w:t>
      </w:r>
    </w:p>
    <w:p w:rsidR="00F442B7" w:rsidRPr="006C44A1" w:rsidRDefault="00F442B7" w:rsidP="006C44A1">
      <w:pPr>
        <w:rPr>
          <w:sz w:val="20"/>
        </w:rPr>
      </w:pPr>
    </w:p>
    <w:p w:rsidR="006C44A1" w:rsidRPr="006C44A1" w:rsidRDefault="006C44A1" w:rsidP="006C44A1">
      <w:pPr>
        <w:rPr>
          <w:b/>
          <w:sz w:val="20"/>
        </w:rPr>
      </w:pPr>
      <w:r w:rsidRPr="006C44A1">
        <w:rPr>
          <w:b/>
          <w:sz w:val="20"/>
        </w:rPr>
        <w:t>I</w:t>
      </w:r>
      <w:r w:rsidR="00831C83">
        <w:rPr>
          <w:b/>
          <w:sz w:val="20"/>
        </w:rPr>
        <w:t>nvestment powers and policy</w:t>
      </w:r>
    </w:p>
    <w:p w:rsidR="006C44A1" w:rsidRPr="006C44A1" w:rsidRDefault="006C44A1" w:rsidP="006C44A1">
      <w:pPr>
        <w:rPr>
          <w:sz w:val="20"/>
        </w:rPr>
      </w:pPr>
    </w:p>
    <w:p w:rsidR="006C44A1" w:rsidRPr="006C44A1" w:rsidRDefault="006C44A1" w:rsidP="006C44A1">
      <w:pPr>
        <w:rPr>
          <w:sz w:val="20"/>
        </w:rPr>
      </w:pPr>
      <w:r w:rsidRPr="006C44A1">
        <w:rPr>
          <w:sz w:val="20"/>
        </w:rPr>
        <w:t>Under the Memorandum and Articles of Association, the Charity has the power to invest in any way the trustees wish.</w:t>
      </w:r>
    </w:p>
    <w:p w:rsidR="006C44A1" w:rsidRDefault="006C44A1" w:rsidP="006C44A1">
      <w:pPr>
        <w:rPr>
          <w:sz w:val="20"/>
          <w:highlight w:val="yellow"/>
        </w:rPr>
      </w:pPr>
    </w:p>
    <w:p w:rsidR="00403FCC" w:rsidRDefault="00403FCC" w:rsidP="006C44A1">
      <w:pPr>
        <w:rPr>
          <w:sz w:val="20"/>
          <w:highlight w:val="yellow"/>
        </w:rPr>
      </w:pPr>
    </w:p>
    <w:p w:rsidR="003F3976" w:rsidRDefault="003F3976" w:rsidP="006C44A1">
      <w:pPr>
        <w:rPr>
          <w:sz w:val="20"/>
          <w:highlight w:val="yellow"/>
        </w:rPr>
      </w:pPr>
    </w:p>
    <w:p w:rsidR="003F3976" w:rsidRPr="006C44A1" w:rsidRDefault="003F3976" w:rsidP="006C44A1">
      <w:pPr>
        <w:rPr>
          <w:sz w:val="20"/>
          <w:highlight w:val="yellow"/>
        </w:rPr>
      </w:pPr>
    </w:p>
    <w:p w:rsidR="006C44A1" w:rsidRPr="006C44A1" w:rsidRDefault="006C44A1" w:rsidP="006C44A1">
      <w:pPr>
        <w:pStyle w:val="Normal9pt"/>
        <w:rPr>
          <w:b/>
          <w:sz w:val="20"/>
          <w:szCs w:val="20"/>
        </w:rPr>
      </w:pPr>
      <w:r w:rsidRPr="006C44A1">
        <w:rPr>
          <w:b/>
          <w:sz w:val="20"/>
          <w:szCs w:val="20"/>
        </w:rPr>
        <w:lastRenderedPageBreak/>
        <w:t>R</w:t>
      </w:r>
      <w:r w:rsidR="00831C83">
        <w:rPr>
          <w:b/>
          <w:sz w:val="20"/>
          <w:szCs w:val="20"/>
        </w:rPr>
        <w:t>eserves policy</w:t>
      </w:r>
    </w:p>
    <w:p w:rsidR="006C44A1" w:rsidRPr="006C44A1" w:rsidRDefault="006C44A1" w:rsidP="006C44A1">
      <w:pPr>
        <w:pStyle w:val="Normal9pt"/>
        <w:rPr>
          <w:sz w:val="20"/>
          <w:szCs w:val="20"/>
        </w:rPr>
      </w:pPr>
    </w:p>
    <w:p w:rsidR="00BC36C4" w:rsidRDefault="006C44A1" w:rsidP="006C44A1">
      <w:pPr>
        <w:rPr>
          <w:rFonts w:cs="Arial"/>
          <w:sz w:val="20"/>
        </w:rPr>
      </w:pPr>
      <w:r w:rsidRPr="006C44A1">
        <w:rPr>
          <w:rFonts w:cs="Arial"/>
          <w:sz w:val="20"/>
        </w:rPr>
        <w:t>There are designated reserves</w:t>
      </w:r>
      <w:r w:rsidR="00BC36C4">
        <w:rPr>
          <w:rFonts w:cs="Arial"/>
          <w:sz w:val="20"/>
        </w:rPr>
        <w:t xml:space="preserve"> of £104,000</w:t>
      </w:r>
      <w:r w:rsidR="00831C83">
        <w:rPr>
          <w:rFonts w:cs="Arial"/>
          <w:sz w:val="20"/>
        </w:rPr>
        <w:t>.</w:t>
      </w:r>
      <w:r w:rsidRPr="006C44A1">
        <w:rPr>
          <w:rFonts w:cs="Arial"/>
          <w:sz w:val="20"/>
        </w:rPr>
        <w:t xml:space="preserve"> </w:t>
      </w:r>
      <w:r w:rsidR="00831C83">
        <w:rPr>
          <w:rFonts w:cs="Arial"/>
          <w:sz w:val="20"/>
        </w:rPr>
        <w:t>Restricted grant funds totalled</w:t>
      </w:r>
      <w:r w:rsidRPr="006C44A1">
        <w:rPr>
          <w:rFonts w:cs="Arial"/>
          <w:sz w:val="20"/>
        </w:rPr>
        <w:t xml:space="preserve"> £</w:t>
      </w:r>
      <w:r w:rsidR="002222F1">
        <w:rPr>
          <w:rFonts w:cs="Arial"/>
          <w:sz w:val="20"/>
        </w:rPr>
        <w:t>24,355</w:t>
      </w:r>
      <w:r w:rsidRPr="006C44A1">
        <w:rPr>
          <w:rFonts w:cs="Arial"/>
          <w:sz w:val="20"/>
        </w:rPr>
        <w:t>. Free reserves at the 3</w:t>
      </w:r>
      <w:r w:rsidR="005869B5">
        <w:rPr>
          <w:rFonts w:cs="Arial"/>
          <w:sz w:val="20"/>
        </w:rPr>
        <w:t>1 March 2017</w:t>
      </w:r>
      <w:r w:rsidR="008A1E9F">
        <w:rPr>
          <w:rFonts w:cs="Arial"/>
          <w:sz w:val="20"/>
        </w:rPr>
        <w:t xml:space="preserve"> were £</w:t>
      </w:r>
      <w:r w:rsidR="002222F1">
        <w:rPr>
          <w:rFonts w:cs="Arial"/>
          <w:sz w:val="20"/>
        </w:rPr>
        <w:t>83,129 (2016</w:t>
      </w:r>
      <w:r w:rsidR="00D6308B">
        <w:rPr>
          <w:rFonts w:cs="Arial"/>
          <w:sz w:val="20"/>
        </w:rPr>
        <w:t>: £</w:t>
      </w:r>
      <w:r w:rsidR="002222F1">
        <w:rPr>
          <w:rFonts w:cs="Arial"/>
          <w:sz w:val="20"/>
        </w:rPr>
        <w:t>84,816</w:t>
      </w:r>
      <w:r w:rsidRPr="006C44A1">
        <w:rPr>
          <w:rFonts w:cs="Arial"/>
          <w:sz w:val="20"/>
        </w:rPr>
        <w:t>)</w:t>
      </w:r>
      <w:r w:rsidR="003A1A3A">
        <w:rPr>
          <w:rFonts w:cs="Arial"/>
          <w:sz w:val="20"/>
        </w:rPr>
        <w:t>.</w:t>
      </w:r>
      <w:r w:rsidR="00BC36C4">
        <w:rPr>
          <w:rFonts w:cs="Arial"/>
          <w:sz w:val="20"/>
        </w:rPr>
        <w:t xml:space="preserve"> </w:t>
      </w:r>
    </w:p>
    <w:p w:rsidR="00BC36C4" w:rsidRDefault="00BC36C4" w:rsidP="006C44A1">
      <w:pPr>
        <w:rPr>
          <w:rFonts w:cs="Arial"/>
          <w:sz w:val="20"/>
        </w:rPr>
      </w:pPr>
    </w:p>
    <w:p w:rsidR="006C44A1" w:rsidRPr="006C44A1" w:rsidRDefault="00BC36C4" w:rsidP="006C44A1">
      <w:pPr>
        <w:rPr>
          <w:rFonts w:cs="Arial"/>
          <w:sz w:val="20"/>
        </w:rPr>
      </w:pPr>
      <w:r>
        <w:rPr>
          <w:sz w:val="20"/>
        </w:rPr>
        <w:t>The Board of Trustees have Nominally set aside £104,000 to cover running costs for 6 months, including any winding up or redundancy costs, to ensure that there are adequate funds in the event that the charity is unable to continue to operate due to insufficient income from charitable donations and grants.</w:t>
      </w:r>
    </w:p>
    <w:p w:rsidR="00510012" w:rsidRPr="001C1D63" w:rsidRDefault="00510012" w:rsidP="00510012">
      <w:pPr>
        <w:jc w:val="left"/>
        <w:rPr>
          <w:caps/>
          <w:sz w:val="20"/>
        </w:rPr>
      </w:pPr>
    </w:p>
    <w:p w:rsidR="00D6308B" w:rsidRDefault="00211B20" w:rsidP="00D6308B">
      <w:pPr>
        <w:tabs>
          <w:tab w:val="right" w:pos="8640"/>
        </w:tabs>
        <w:rPr>
          <w:b/>
          <w:sz w:val="20"/>
        </w:rPr>
      </w:pPr>
      <w:r w:rsidRPr="001C1D63">
        <w:rPr>
          <w:b/>
          <w:sz w:val="20"/>
        </w:rPr>
        <w:t>Plans</w:t>
      </w:r>
      <w:r>
        <w:rPr>
          <w:b/>
          <w:sz w:val="20"/>
        </w:rPr>
        <w:t xml:space="preserve"> for future periods</w:t>
      </w:r>
    </w:p>
    <w:p w:rsidR="00D6308B" w:rsidRDefault="00D6308B" w:rsidP="00D6308B">
      <w:pPr>
        <w:tabs>
          <w:tab w:val="right" w:pos="8640"/>
        </w:tabs>
        <w:rPr>
          <w:b/>
          <w:sz w:val="20"/>
        </w:rPr>
      </w:pPr>
    </w:p>
    <w:p w:rsidR="006C44A1" w:rsidRPr="00D6308B" w:rsidRDefault="006C44A1" w:rsidP="00D6308B">
      <w:pPr>
        <w:tabs>
          <w:tab w:val="right" w:pos="8640"/>
        </w:tabs>
        <w:rPr>
          <w:b/>
          <w:sz w:val="20"/>
        </w:rPr>
      </w:pPr>
      <w:r w:rsidRPr="00EA7DF0">
        <w:rPr>
          <w:rFonts w:cs="Arial"/>
          <w:sz w:val="20"/>
        </w:rPr>
        <w:t xml:space="preserve">The Charity will continue to endeavour to provide its core activities by way of junior and senior club. At this time of severe financial constraint on all youth services and this organisation, the charity will do all in its powers to continue to raise further funds and </w:t>
      </w:r>
      <w:r w:rsidR="00D6308B" w:rsidRPr="00EA7DF0">
        <w:rPr>
          <w:rFonts w:cs="Arial"/>
          <w:sz w:val="20"/>
        </w:rPr>
        <w:t>also bear down further on costs.</w:t>
      </w:r>
    </w:p>
    <w:p w:rsidR="008C3932" w:rsidRDefault="008C3932" w:rsidP="008C3932">
      <w:pPr>
        <w:tabs>
          <w:tab w:val="right" w:pos="8640"/>
        </w:tabs>
        <w:rPr>
          <w:caps/>
          <w:sz w:val="20"/>
        </w:rPr>
      </w:pPr>
    </w:p>
    <w:p w:rsidR="009A5438" w:rsidRDefault="009A5438" w:rsidP="001C1D63">
      <w:pPr>
        <w:ind w:right="-22"/>
        <w:rPr>
          <w:b/>
          <w:sz w:val="20"/>
        </w:rPr>
      </w:pPr>
      <w:r w:rsidRPr="008C3932">
        <w:rPr>
          <w:b/>
          <w:sz w:val="20"/>
        </w:rPr>
        <w:t>Structure, governance and management</w:t>
      </w:r>
    </w:p>
    <w:p w:rsidR="006451BB" w:rsidRDefault="006451BB" w:rsidP="001C1D63">
      <w:pPr>
        <w:ind w:right="-22"/>
        <w:rPr>
          <w:b/>
          <w:snapToGrid w:val="0"/>
          <w:sz w:val="18"/>
        </w:rPr>
      </w:pPr>
    </w:p>
    <w:p w:rsidR="00510012" w:rsidRDefault="006451BB" w:rsidP="00510012">
      <w:pPr>
        <w:tabs>
          <w:tab w:val="right" w:pos="8640"/>
        </w:tabs>
        <w:rPr>
          <w:rFonts w:cs="Arial"/>
          <w:sz w:val="20"/>
        </w:rPr>
      </w:pPr>
      <w:r w:rsidRPr="006451BB">
        <w:rPr>
          <w:rFonts w:cs="Arial"/>
          <w:sz w:val="20"/>
        </w:rPr>
        <w:t>The Charity is a company limited by guarantee governed by its Memorandum and Articles of Association   dated 3 September 1996 as amended on 27 September 1996.  It is registered as a charity with the Charity Commission.</w:t>
      </w:r>
    </w:p>
    <w:p w:rsidR="00C62DB2" w:rsidRDefault="00C62DB2" w:rsidP="00510012">
      <w:pPr>
        <w:tabs>
          <w:tab w:val="right" w:pos="8640"/>
        </w:tabs>
        <w:rPr>
          <w:rFonts w:cs="Arial"/>
          <w:sz w:val="20"/>
        </w:rPr>
      </w:pPr>
    </w:p>
    <w:p w:rsidR="002E563C" w:rsidRPr="00031469" w:rsidRDefault="002E563C" w:rsidP="00031469">
      <w:pPr>
        <w:tabs>
          <w:tab w:val="right" w:pos="8640"/>
        </w:tabs>
        <w:rPr>
          <w:rFonts w:cs="Arial"/>
          <w:b/>
          <w:sz w:val="20"/>
        </w:rPr>
      </w:pPr>
      <w:r w:rsidRPr="00031469">
        <w:rPr>
          <w:rFonts w:cs="Arial"/>
          <w:b/>
          <w:sz w:val="20"/>
        </w:rPr>
        <w:t>Appointment of Trustees</w:t>
      </w:r>
    </w:p>
    <w:p w:rsidR="002E563C" w:rsidRPr="00031469" w:rsidRDefault="002E563C" w:rsidP="00031469">
      <w:pPr>
        <w:tabs>
          <w:tab w:val="right" w:pos="8640"/>
        </w:tabs>
        <w:rPr>
          <w:rFonts w:cs="Arial"/>
          <w:sz w:val="20"/>
        </w:rPr>
      </w:pPr>
    </w:p>
    <w:p w:rsidR="00831C83" w:rsidRDefault="002E563C" w:rsidP="00831C83">
      <w:pPr>
        <w:tabs>
          <w:tab w:val="right" w:pos="8640"/>
        </w:tabs>
        <w:rPr>
          <w:rFonts w:cs="Arial"/>
          <w:sz w:val="20"/>
        </w:rPr>
      </w:pPr>
      <w:r w:rsidRPr="00031469">
        <w:rPr>
          <w:rFonts w:cs="Arial"/>
          <w:sz w:val="20"/>
        </w:rPr>
        <w:t>The directors of the company are also charity trustees for the purposes of charity law and under the company’s Articles of Association are known as the Board of Management (Directors).  Under the requirements of the Memorandum and Articles of Association, the Trustees are eligible, as the Board of Management, to appoint additional trustees.</w:t>
      </w:r>
    </w:p>
    <w:p w:rsidR="00831C83" w:rsidRDefault="00831C83" w:rsidP="00831C83">
      <w:pPr>
        <w:tabs>
          <w:tab w:val="right" w:pos="8640"/>
        </w:tabs>
        <w:rPr>
          <w:rFonts w:cs="Arial"/>
          <w:sz w:val="20"/>
        </w:rPr>
      </w:pPr>
    </w:p>
    <w:p w:rsidR="002E563C" w:rsidRDefault="002E563C" w:rsidP="002F7107">
      <w:pPr>
        <w:tabs>
          <w:tab w:val="right" w:pos="8640"/>
        </w:tabs>
        <w:rPr>
          <w:sz w:val="20"/>
        </w:rPr>
      </w:pPr>
      <w:r w:rsidRPr="002F7107">
        <w:rPr>
          <w:sz w:val="20"/>
        </w:rPr>
        <w:t>Under the requirements of the Memorandum and Articles of Association, the Trustees shall consist of six persons nominated by the Parochial Church Council of St Peter, Everton, six persons nominated by the Headmaster of Shrewsbury School and three persons nominated by the Bishop of Liverpool.  All such appointments are for a three year term, which is renewable.</w:t>
      </w:r>
    </w:p>
    <w:p w:rsidR="002F7107" w:rsidRDefault="002F7107" w:rsidP="002F7107">
      <w:pPr>
        <w:tabs>
          <w:tab w:val="right" w:pos="8640"/>
        </w:tabs>
        <w:rPr>
          <w:sz w:val="20"/>
        </w:rPr>
      </w:pPr>
    </w:p>
    <w:p w:rsidR="002F7107" w:rsidRDefault="002E563C" w:rsidP="002F7107">
      <w:pPr>
        <w:pStyle w:val="BodyText20"/>
        <w:pBdr>
          <w:top w:val="none" w:sz="0" w:space="0" w:color="auto"/>
        </w:pBdr>
        <w:rPr>
          <w:b/>
        </w:rPr>
      </w:pPr>
      <w:r w:rsidRPr="002E563C">
        <w:rPr>
          <w:b/>
        </w:rPr>
        <w:t>Organisation</w:t>
      </w:r>
    </w:p>
    <w:p w:rsidR="002F7107"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The Board of Trustees administers the Charity.  The Board meets six times a year, to receive reports on the Charity’s operations, formulate future plans and direct the day to day running of the Charity.</w:t>
      </w:r>
      <w:r w:rsidRPr="00EA7DF0">
        <w:rPr>
          <w:sz w:val="22"/>
          <w:szCs w:val="22"/>
        </w:rPr>
        <w:t xml:space="preserve"> </w:t>
      </w:r>
      <w:r w:rsidRPr="00EA7DF0">
        <w:t xml:space="preserve">The </w:t>
      </w:r>
      <w:proofErr w:type="gramStart"/>
      <w:r w:rsidRPr="00EA7DF0">
        <w:t>staff are</w:t>
      </w:r>
      <w:proofErr w:type="gramEnd"/>
      <w:r w:rsidRPr="00EA7DF0">
        <w:t xml:space="preserve"> appointed by and accountable to the Board of Management.</w:t>
      </w:r>
    </w:p>
    <w:p w:rsidR="002F7107" w:rsidRPr="00EA7DF0"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The Board of Management remains strong with a good mix of skills and drawn from a helpful variety of backgrounds and professional experience. We are confident of recruiting replacements as and when Board members have to move on. Following our Governance health check in 2011, we have further revisited our arrangements, updated and added policies as required by the Liverpool Youth Services and worked our way through further recommendations agreed in consultation with Merseyside Youth Association. We have also updated all of our outdated CRB arrangements onto the new DBS system under our Safeguarding arrangements. We have a full log of relevant policies which are reviewed, added to and updated each year. We continue to work to an annual programme of topics guiding our agenda throughout the year.</w:t>
      </w:r>
    </w:p>
    <w:p w:rsidR="002F7107" w:rsidRPr="00EA7DF0"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 xml:space="preserve">The finance sub-committee has continued to meet bi-monthly and take a close view of financial activity and it is largely due to the work of this group that we have returned the accounts to a more acceptable result. </w:t>
      </w:r>
      <w:r w:rsidR="00F36DFE" w:rsidRPr="00EA7DF0">
        <w:t>We</w:t>
      </w:r>
      <w:r w:rsidRPr="00EA7DF0">
        <w:t xml:space="preserve"> added a voluntary professional fundraiser to our ranks in 2014</w:t>
      </w:r>
      <w:r w:rsidR="002222F1">
        <w:t>.</w:t>
      </w:r>
    </w:p>
    <w:p w:rsidR="002F7107" w:rsidRPr="00EA7DF0"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rPr>
          <w:b/>
        </w:rPr>
        <w:t>R</w:t>
      </w:r>
      <w:r w:rsidR="002F7107" w:rsidRPr="00EA7DF0">
        <w:rPr>
          <w:b/>
        </w:rPr>
        <w:t>isk management</w:t>
      </w:r>
    </w:p>
    <w:p w:rsidR="002F7107" w:rsidRPr="00EA7DF0"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The trustees have a risk management strategy, which comprises:</w:t>
      </w:r>
    </w:p>
    <w:p w:rsidR="002F7107" w:rsidRPr="00EA7DF0" w:rsidRDefault="002F7107"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w:t>
      </w:r>
      <w:r w:rsidRPr="00EA7DF0">
        <w:tab/>
      </w:r>
      <w:proofErr w:type="gramStart"/>
      <w:r w:rsidRPr="00EA7DF0">
        <w:t>closer</w:t>
      </w:r>
      <w:proofErr w:type="gramEnd"/>
      <w:r w:rsidRPr="00EA7DF0">
        <w:t xml:space="preserve"> monitoring of the financial position through the finance sub group, the setting of an annual </w:t>
      </w:r>
      <w:r w:rsidR="002F7107" w:rsidRPr="00EA7DF0">
        <w:tab/>
      </w:r>
      <w:r w:rsidRPr="00EA7DF0">
        <w:t>budget and the presentation of monthly profiles of expenditure against budget;</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an</w:t>
      </w:r>
      <w:proofErr w:type="gramEnd"/>
      <w:r w:rsidRPr="00EA7DF0">
        <w:t xml:space="preserve"> annual review of the risks the Charity may face;</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the</w:t>
      </w:r>
      <w:proofErr w:type="gramEnd"/>
      <w:r w:rsidRPr="00EA7DF0">
        <w:t xml:space="preserve"> establishment of systems and procedures to manage those risks identified; and</w:t>
      </w:r>
    </w:p>
    <w:p w:rsidR="002F7107" w:rsidRPr="00EA7DF0" w:rsidRDefault="002E563C" w:rsidP="002F7107">
      <w:pPr>
        <w:pStyle w:val="BodyText20"/>
        <w:pBdr>
          <w:top w:val="none" w:sz="0" w:space="0" w:color="auto"/>
        </w:pBdr>
        <w:rPr>
          <w:b/>
        </w:rPr>
      </w:pPr>
      <w:r w:rsidRPr="00EA7DF0">
        <w:lastRenderedPageBreak/>
        <w:t>-</w:t>
      </w:r>
      <w:r w:rsidRPr="00EA7DF0">
        <w:tab/>
      </w:r>
      <w:proofErr w:type="gramStart"/>
      <w:r w:rsidRPr="00EA7DF0">
        <w:t>the</w:t>
      </w:r>
      <w:proofErr w:type="gramEnd"/>
      <w:r w:rsidRPr="00EA7DF0">
        <w:t xml:space="preserve"> implementation of procedures designed to minimise any potential impact on the charity should </w:t>
      </w:r>
      <w:r w:rsidR="002F7107" w:rsidRPr="00EA7DF0">
        <w:tab/>
      </w:r>
      <w:r w:rsidRPr="00EA7DF0">
        <w:t>those risks materialise.</w:t>
      </w:r>
    </w:p>
    <w:p w:rsidR="002F7107" w:rsidRDefault="002F7107" w:rsidP="002F7107">
      <w:pPr>
        <w:pStyle w:val="BodyText20"/>
        <w:pBdr>
          <w:top w:val="none" w:sz="0" w:space="0" w:color="auto"/>
        </w:pBdr>
        <w:rPr>
          <w:b/>
        </w:rPr>
      </w:pPr>
    </w:p>
    <w:p w:rsidR="002222F1" w:rsidRPr="00EA7DF0" w:rsidRDefault="002222F1" w:rsidP="002F7107">
      <w:pPr>
        <w:pStyle w:val="BodyText20"/>
        <w:pBdr>
          <w:top w:val="none" w:sz="0" w:space="0" w:color="auto"/>
        </w:pBdr>
        <w:rPr>
          <w:b/>
        </w:rPr>
      </w:pPr>
    </w:p>
    <w:p w:rsidR="002F7107" w:rsidRPr="00EA7DF0" w:rsidRDefault="002E563C" w:rsidP="002F7107">
      <w:pPr>
        <w:pStyle w:val="BodyText20"/>
        <w:pBdr>
          <w:top w:val="none" w:sz="0" w:space="0" w:color="auto"/>
        </w:pBdr>
        <w:rPr>
          <w:b/>
        </w:rPr>
      </w:pPr>
      <w:r w:rsidRPr="00EA7DF0">
        <w:t>The trustees consider the main risks that the charity faces to be:</w:t>
      </w:r>
    </w:p>
    <w:p w:rsidR="002F7107" w:rsidRPr="00EA7DF0" w:rsidRDefault="002F7107" w:rsidP="002F7107">
      <w:pPr>
        <w:pStyle w:val="BodyText20"/>
        <w:pBdr>
          <w:top w:val="none" w:sz="0" w:space="0" w:color="auto"/>
        </w:pBdr>
      </w:pPr>
    </w:p>
    <w:p w:rsidR="002F7107" w:rsidRPr="00EA7DF0" w:rsidRDefault="002E563C" w:rsidP="002F7107">
      <w:pPr>
        <w:pStyle w:val="BodyText20"/>
        <w:pBdr>
          <w:top w:val="none" w:sz="0" w:space="0" w:color="auto"/>
        </w:pBdr>
        <w:rPr>
          <w:b/>
        </w:rPr>
      </w:pPr>
      <w:r w:rsidRPr="00EA7DF0">
        <w:t>-</w:t>
      </w:r>
      <w:r w:rsidRPr="00EA7DF0">
        <w:tab/>
      </w:r>
      <w:proofErr w:type="gramStart"/>
      <w:r w:rsidRPr="00EA7DF0">
        <w:t>further</w:t>
      </w:r>
      <w:proofErr w:type="gramEnd"/>
      <w:r w:rsidRPr="00EA7DF0">
        <w:t xml:space="preserve"> loss of local authority funding;</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loss</w:t>
      </w:r>
      <w:proofErr w:type="gramEnd"/>
      <w:r w:rsidRPr="00EA7DF0">
        <w:t xml:space="preserve"> of key funding in support of the team leader;</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inability</w:t>
      </w:r>
      <w:proofErr w:type="gramEnd"/>
      <w:r w:rsidRPr="00EA7DF0">
        <w:t xml:space="preserve"> to successfully raise funds from the grant- making sector;</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reduction</w:t>
      </w:r>
      <w:proofErr w:type="gramEnd"/>
      <w:r w:rsidRPr="00EA7DF0">
        <w:t xml:space="preserve"> in donations from the Salopian community;</w:t>
      </w:r>
    </w:p>
    <w:p w:rsidR="002F7107" w:rsidRPr="00EA7DF0" w:rsidRDefault="002E563C" w:rsidP="002F7107">
      <w:pPr>
        <w:pStyle w:val="BodyText20"/>
        <w:pBdr>
          <w:top w:val="none" w:sz="0" w:space="0" w:color="auto"/>
        </w:pBdr>
        <w:rPr>
          <w:b/>
        </w:rPr>
      </w:pPr>
      <w:r w:rsidRPr="00EA7DF0">
        <w:t>-</w:t>
      </w:r>
      <w:r w:rsidRPr="00EA7DF0">
        <w:tab/>
      </w:r>
      <w:proofErr w:type="gramStart"/>
      <w:r w:rsidRPr="00EA7DF0">
        <w:t>loss</w:t>
      </w:r>
      <w:proofErr w:type="gramEnd"/>
      <w:r w:rsidRPr="00EA7DF0">
        <w:t xml:space="preserve"> of key staff as a result of financial pressures; and</w:t>
      </w:r>
    </w:p>
    <w:p w:rsidR="002E563C" w:rsidRPr="002F7107" w:rsidRDefault="002E563C" w:rsidP="002F7107">
      <w:pPr>
        <w:pStyle w:val="BodyText20"/>
        <w:pBdr>
          <w:top w:val="none" w:sz="0" w:space="0" w:color="auto"/>
        </w:pBdr>
        <w:rPr>
          <w:b/>
        </w:rPr>
      </w:pPr>
      <w:r w:rsidRPr="00EA7DF0">
        <w:t>-</w:t>
      </w:r>
      <w:r w:rsidRPr="00EA7DF0">
        <w:tab/>
      </w:r>
      <w:proofErr w:type="gramStart"/>
      <w:r w:rsidRPr="00EA7DF0">
        <w:t>any</w:t>
      </w:r>
      <w:proofErr w:type="gramEnd"/>
      <w:r w:rsidRPr="00EA7DF0">
        <w:t xml:space="preserve"> significant and unexpected deterioration in the building fabric.</w:t>
      </w:r>
    </w:p>
    <w:p w:rsidR="00031469" w:rsidRDefault="00031469" w:rsidP="00C54F9F">
      <w:pPr>
        <w:jc w:val="left"/>
        <w:rPr>
          <w:b/>
          <w:sz w:val="20"/>
        </w:rPr>
      </w:pPr>
    </w:p>
    <w:p w:rsidR="00C54F9F" w:rsidRPr="008B2141" w:rsidRDefault="00BC3070" w:rsidP="00C54F9F">
      <w:pPr>
        <w:jc w:val="left"/>
        <w:rPr>
          <w:b/>
          <w:caps/>
          <w:sz w:val="20"/>
        </w:rPr>
      </w:pPr>
      <w:r>
        <w:rPr>
          <w:b/>
          <w:sz w:val="20"/>
        </w:rPr>
        <w:t>Trustee</w:t>
      </w:r>
      <w:r w:rsidR="00C54F9F" w:rsidRPr="008B2141">
        <w:rPr>
          <w:b/>
          <w:sz w:val="20"/>
        </w:rPr>
        <w:t>s’ responsibilities</w:t>
      </w:r>
    </w:p>
    <w:p w:rsidR="002F7107" w:rsidRDefault="002F7107" w:rsidP="006C44A1">
      <w:pPr>
        <w:rPr>
          <w:rFonts w:cs="Arial"/>
          <w:sz w:val="20"/>
        </w:rPr>
      </w:pPr>
    </w:p>
    <w:p w:rsidR="006C44A1" w:rsidRPr="006C44A1" w:rsidRDefault="006C44A1" w:rsidP="006C44A1">
      <w:pPr>
        <w:rPr>
          <w:rFonts w:cs="Arial"/>
          <w:sz w:val="20"/>
        </w:rPr>
      </w:pPr>
      <w:r w:rsidRPr="006C44A1">
        <w:rPr>
          <w:rFonts w:cs="Arial"/>
          <w:sz w:val="20"/>
        </w:rPr>
        <w:t>The Trustees are resp</w:t>
      </w:r>
      <w:r w:rsidR="009C6D0E">
        <w:rPr>
          <w:rFonts w:cs="Arial"/>
          <w:sz w:val="20"/>
        </w:rPr>
        <w:t>onsible for preparing the Trustees’ r</w:t>
      </w:r>
      <w:r w:rsidRPr="006C44A1">
        <w:rPr>
          <w:rFonts w:cs="Arial"/>
          <w:sz w:val="20"/>
        </w:rPr>
        <w:t xml:space="preserve">eport and the financial statements in accordance with applicable law and </w:t>
      </w:r>
      <w:r w:rsidR="009C6D0E">
        <w:rPr>
          <w:rFonts w:cs="Arial"/>
          <w:sz w:val="20"/>
        </w:rPr>
        <w:t>United Kingdom Accounting Standards (United Kingdom Generally Accepted Accounting Practice)</w:t>
      </w:r>
      <w:r w:rsidRPr="006C44A1">
        <w:rPr>
          <w:rFonts w:cs="Arial"/>
          <w:sz w:val="20"/>
        </w:rPr>
        <w:t>.</w:t>
      </w:r>
    </w:p>
    <w:p w:rsidR="006C44A1" w:rsidRPr="006C44A1" w:rsidRDefault="006C44A1" w:rsidP="006C44A1">
      <w:pPr>
        <w:rPr>
          <w:rFonts w:cs="Arial"/>
          <w:sz w:val="20"/>
        </w:rPr>
      </w:pPr>
    </w:p>
    <w:p w:rsidR="006C44A1" w:rsidRPr="006C44A1" w:rsidRDefault="009C6D0E" w:rsidP="006C44A1">
      <w:pPr>
        <w:rPr>
          <w:rFonts w:cs="Arial"/>
          <w:sz w:val="20"/>
        </w:rPr>
      </w:pPr>
      <w:r>
        <w:rPr>
          <w:rFonts w:cs="Arial"/>
          <w:sz w:val="20"/>
        </w:rPr>
        <w:t>Company law requires the T</w:t>
      </w:r>
      <w:r w:rsidR="006C44A1" w:rsidRPr="006C44A1">
        <w:rPr>
          <w:rFonts w:cs="Arial"/>
          <w:sz w:val="20"/>
        </w:rPr>
        <w:t>rustees to prepare financial statements for each financial year</w:t>
      </w:r>
      <w:r>
        <w:rPr>
          <w:rFonts w:cs="Arial"/>
          <w:sz w:val="20"/>
        </w:rPr>
        <w:t xml:space="preserve">. Under company law the Trustees must not approve the financial statements unless they are satisfied that they give a true and fair view of the state of affairs of the charitable company and of the incoming resources and application of resources, including the income and expenditure, of the charitable company for that period. </w:t>
      </w:r>
      <w:r w:rsidR="006C44A1" w:rsidRPr="006C44A1">
        <w:rPr>
          <w:rFonts w:cs="Arial"/>
          <w:sz w:val="20"/>
        </w:rPr>
        <w:t>In preparing these financial statements, the trustees are required to:</w:t>
      </w:r>
    </w:p>
    <w:p w:rsidR="006C44A1" w:rsidRPr="006C44A1" w:rsidRDefault="006C44A1" w:rsidP="006C44A1">
      <w:pPr>
        <w:rPr>
          <w:rFonts w:cs="Arial"/>
          <w:sz w:val="20"/>
        </w:rPr>
      </w:pPr>
    </w:p>
    <w:p w:rsidR="006C44A1" w:rsidRDefault="006C44A1" w:rsidP="006C44A1">
      <w:pPr>
        <w:numPr>
          <w:ilvl w:val="0"/>
          <w:numId w:val="16"/>
        </w:numPr>
        <w:overflowPunct w:val="0"/>
        <w:autoSpaceDE w:val="0"/>
        <w:autoSpaceDN w:val="0"/>
        <w:adjustRightInd w:val="0"/>
        <w:textAlignment w:val="baseline"/>
        <w:rPr>
          <w:rFonts w:cs="Arial"/>
          <w:sz w:val="20"/>
        </w:rPr>
      </w:pPr>
      <w:r w:rsidRPr="006C44A1">
        <w:rPr>
          <w:rFonts w:cs="Arial"/>
          <w:sz w:val="20"/>
        </w:rPr>
        <w:t>select suitable accounting policies and then apply them consistently;</w:t>
      </w:r>
    </w:p>
    <w:p w:rsidR="009C6D0E" w:rsidRPr="006C44A1" w:rsidRDefault="009C6D0E" w:rsidP="006C44A1">
      <w:pPr>
        <w:numPr>
          <w:ilvl w:val="0"/>
          <w:numId w:val="16"/>
        </w:numPr>
        <w:overflowPunct w:val="0"/>
        <w:autoSpaceDE w:val="0"/>
        <w:autoSpaceDN w:val="0"/>
        <w:adjustRightInd w:val="0"/>
        <w:textAlignment w:val="baseline"/>
        <w:rPr>
          <w:rFonts w:cs="Arial"/>
          <w:sz w:val="20"/>
        </w:rPr>
      </w:pPr>
      <w:r>
        <w:rPr>
          <w:rFonts w:cs="Arial"/>
          <w:sz w:val="20"/>
        </w:rPr>
        <w:t>observe the methods and principles in the Charities SORP;</w:t>
      </w:r>
    </w:p>
    <w:p w:rsidR="006C44A1" w:rsidRPr="006C44A1" w:rsidRDefault="006C44A1" w:rsidP="006C44A1">
      <w:pPr>
        <w:numPr>
          <w:ilvl w:val="0"/>
          <w:numId w:val="16"/>
        </w:numPr>
        <w:overflowPunct w:val="0"/>
        <w:autoSpaceDE w:val="0"/>
        <w:autoSpaceDN w:val="0"/>
        <w:adjustRightInd w:val="0"/>
        <w:textAlignment w:val="baseline"/>
        <w:rPr>
          <w:rFonts w:cs="Arial"/>
          <w:sz w:val="20"/>
        </w:rPr>
      </w:pPr>
      <w:r w:rsidRPr="006C44A1">
        <w:rPr>
          <w:rFonts w:cs="Arial"/>
          <w:sz w:val="20"/>
        </w:rPr>
        <w:t xml:space="preserve">make judgments and </w:t>
      </w:r>
      <w:r w:rsidR="009C6D0E">
        <w:rPr>
          <w:rFonts w:cs="Arial"/>
          <w:sz w:val="20"/>
        </w:rPr>
        <w:t xml:space="preserve">accounting </w:t>
      </w:r>
      <w:r w:rsidRPr="006C44A1">
        <w:rPr>
          <w:rFonts w:cs="Arial"/>
          <w:sz w:val="20"/>
        </w:rPr>
        <w:t>estimates that are reasonable and prudent;</w:t>
      </w:r>
    </w:p>
    <w:p w:rsidR="006C44A1" w:rsidRPr="006C44A1" w:rsidRDefault="006C44A1" w:rsidP="006C44A1">
      <w:pPr>
        <w:numPr>
          <w:ilvl w:val="0"/>
          <w:numId w:val="16"/>
        </w:numPr>
        <w:overflowPunct w:val="0"/>
        <w:autoSpaceDE w:val="0"/>
        <w:autoSpaceDN w:val="0"/>
        <w:adjustRightInd w:val="0"/>
        <w:textAlignment w:val="baseline"/>
        <w:rPr>
          <w:rFonts w:cs="Arial"/>
          <w:sz w:val="20"/>
        </w:rPr>
      </w:pPr>
      <w:proofErr w:type="gramStart"/>
      <w:r w:rsidRPr="006C44A1">
        <w:rPr>
          <w:rFonts w:cs="Arial"/>
          <w:sz w:val="20"/>
        </w:rPr>
        <w:t>prepare</w:t>
      </w:r>
      <w:proofErr w:type="gramEnd"/>
      <w:r w:rsidRPr="006C44A1">
        <w:rPr>
          <w:rFonts w:cs="Arial"/>
          <w:sz w:val="20"/>
        </w:rPr>
        <w:t xml:space="preserve"> the financial statements on the going concern basis unless it is inappropr</w:t>
      </w:r>
      <w:r w:rsidR="009C6D0E">
        <w:rPr>
          <w:rFonts w:cs="Arial"/>
          <w:sz w:val="20"/>
        </w:rPr>
        <w:t>iate to presume that the charitable company will continue in operation</w:t>
      </w:r>
      <w:r w:rsidRPr="006C44A1">
        <w:rPr>
          <w:rFonts w:cs="Arial"/>
          <w:sz w:val="20"/>
        </w:rPr>
        <w:t>.</w:t>
      </w:r>
    </w:p>
    <w:p w:rsidR="006C44A1" w:rsidRPr="006C44A1" w:rsidRDefault="006C44A1" w:rsidP="006C44A1">
      <w:pPr>
        <w:rPr>
          <w:rFonts w:cs="Arial"/>
          <w:sz w:val="20"/>
        </w:rPr>
      </w:pPr>
    </w:p>
    <w:p w:rsidR="006C44A1" w:rsidRPr="006C44A1" w:rsidRDefault="006C44A1" w:rsidP="006C44A1">
      <w:pPr>
        <w:rPr>
          <w:rFonts w:cs="Arial"/>
          <w:sz w:val="20"/>
        </w:rPr>
      </w:pPr>
      <w:r w:rsidRPr="006C44A1">
        <w:rPr>
          <w:rFonts w:cs="Arial"/>
          <w:sz w:val="20"/>
        </w:rPr>
        <w:t>The trustees ar</w:t>
      </w:r>
      <w:r w:rsidR="009C6D0E">
        <w:rPr>
          <w:rFonts w:cs="Arial"/>
          <w:sz w:val="20"/>
        </w:rPr>
        <w:t>e responsible for keeping adequate</w:t>
      </w:r>
      <w:r w:rsidRPr="006C44A1">
        <w:rPr>
          <w:rFonts w:cs="Arial"/>
          <w:sz w:val="20"/>
        </w:rPr>
        <w:t xml:space="preserve"> accounting records that </w:t>
      </w:r>
      <w:r w:rsidR="009C6D0E">
        <w:rPr>
          <w:rFonts w:cs="Arial"/>
          <w:sz w:val="20"/>
        </w:rPr>
        <w:t xml:space="preserve">are sufficient to show and explain the charitable company’s transactions and disclose with reasonable </w:t>
      </w:r>
      <w:r w:rsidRPr="006C44A1">
        <w:rPr>
          <w:rFonts w:cs="Arial"/>
          <w:sz w:val="20"/>
        </w:rPr>
        <w:t xml:space="preserve">accuracy at any time the financial position of the </w:t>
      </w:r>
      <w:r w:rsidR="009C6D0E">
        <w:rPr>
          <w:rFonts w:cs="Arial"/>
          <w:sz w:val="20"/>
        </w:rPr>
        <w:t xml:space="preserve">charitable </w:t>
      </w:r>
      <w:r w:rsidRPr="006C44A1">
        <w:rPr>
          <w:rFonts w:cs="Arial"/>
          <w:sz w:val="20"/>
        </w:rPr>
        <w:t>company and enable them to ensure that the financial statements comply with the Com</w:t>
      </w:r>
      <w:r w:rsidR="009C6D0E">
        <w:rPr>
          <w:rFonts w:cs="Arial"/>
          <w:sz w:val="20"/>
        </w:rPr>
        <w:t xml:space="preserve">panies Act 2006.  They are </w:t>
      </w:r>
      <w:r w:rsidRPr="006C44A1">
        <w:rPr>
          <w:rFonts w:cs="Arial"/>
          <w:sz w:val="20"/>
        </w:rPr>
        <w:t>responsible for safegu</w:t>
      </w:r>
      <w:r w:rsidR="009C6D0E">
        <w:rPr>
          <w:rFonts w:cs="Arial"/>
          <w:sz w:val="20"/>
        </w:rPr>
        <w:t>arding the assets of the charitable company</w:t>
      </w:r>
      <w:r w:rsidRPr="006C44A1">
        <w:rPr>
          <w:rFonts w:cs="Arial"/>
          <w:sz w:val="20"/>
        </w:rPr>
        <w:t xml:space="preserve"> and hence for taking reasonable steps for the prevention and detection of fraud and other irregularities.</w:t>
      </w:r>
    </w:p>
    <w:p w:rsidR="006C44A1" w:rsidRDefault="006C44A1" w:rsidP="001C1D63">
      <w:pPr>
        <w:ind w:right="-22"/>
        <w:rPr>
          <w:snapToGrid w:val="0"/>
          <w:sz w:val="20"/>
        </w:rPr>
      </w:pPr>
    </w:p>
    <w:p w:rsidR="006C44A1" w:rsidRDefault="006C44A1" w:rsidP="001C1D63">
      <w:pPr>
        <w:ind w:right="-22"/>
        <w:rPr>
          <w:snapToGrid w:val="0"/>
          <w:sz w:val="20"/>
        </w:rPr>
      </w:pPr>
      <w:r>
        <w:rPr>
          <w:snapToGrid w:val="0"/>
          <w:sz w:val="20"/>
        </w:rPr>
        <w:t>This report was approved by the Board</w:t>
      </w:r>
      <w:r w:rsidR="005869B5">
        <w:rPr>
          <w:snapToGrid w:val="0"/>
          <w:sz w:val="20"/>
        </w:rPr>
        <w:t xml:space="preserve"> of Trustees on </w:t>
      </w:r>
      <w:r w:rsidR="002222F1">
        <w:rPr>
          <w:snapToGrid w:val="0"/>
          <w:sz w:val="20"/>
        </w:rPr>
        <w:t>11 September 2017</w:t>
      </w:r>
      <w:r>
        <w:rPr>
          <w:snapToGrid w:val="0"/>
          <w:sz w:val="20"/>
        </w:rPr>
        <w:t xml:space="preserve"> and signed on its behalf by:</w:t>
      </w:r>
    </w:p>
    <w:p w:rsidR="008C3932" w:rsidRDefault="00E439E4" w:rsidP="00D6308B">
      <w:pPr>
        <w:ind w:right="-22"/>
        <w:rPr>
          <w:snapToGrid w:val="0"/>
          <w:sz w:val="20"/>
        </w:rPr>
      </w:pPr>
      <w:r w:rsidRPr="00E439E4">
        <w:rPr>
          <w:snapToGrid w:val="0"/>
          <w:sz w:val="20"/>
        </w:rPr>
        <w:t xml:space="preserve"> </w:t>
      </w:r>
    </w:p>
    <w:p w:rsidR="00D6308B" w:rsidRDefault="00D6308B" w:rsidP="00D6308B">
      <w:pPr>
        <w:ind w:right="-22"/>
        <w:rPr>
          <w:snapToGrid w:val="0"/>
          <w:sz w:val="20"/>
        </w:rPr>
      </w:pPr>
    </w:p>
    <w:p w:rsidR="00D6308B" w:rsidRDefault="00D6308B" w:rsidP="00D6308B">
      <w:pPr>
        <w:ind w:right="-22"/>
        <w:rPr>
          <w:snapToGrid w:val="0"/>
          <w:sz w:val="20"/>
        </w:rPr>
      </w:pPr>
    </w:p>
    <w:p w:rsidR="008C3932" w:rsidRDefault="006C44A1" w:rsidP="008C3932">
      <w:pPr>
        <w:tabs>
          <w:tab w:val="right" w:pos="8640"/>
        </w:tabs>
        <w:rPr>
          <w:sz w:val="20"/>
        </w:rPr>
      </w:pPr>
      <w:r>
        <w:rPr>
          <w:sz w:val="20"/>
        </w:rPr>
        <w:t>Mrs T F Croft</w:t>
      </w:r>
      <w:r w:rsidR="008C3932">
        <w:rPr>
          <w:sz w:val="20"/>
        </w:rPr>
        <w:t>, Trustee</w:t>
      </w:r>
      <w:r w:rsidR="008C3932" w:rsidRPr="0097096A">
        <w:rPr>
          <w:sz w:val="20"/>
        </w:rPr>
        <w:t xml:space="preserve"> </w:t>
      </w:r>
    </w:p>
    <w:p w:rsidR="009C156D" w:rsidRDefault="009C156D" w:rsidP="008C3932">
      <w:pPr>
        <w:tabs>
          <w:tab w:val="right" w:pos="8640"/>
        </w:tabs>
        <w:rPr>
          <w:sz w:val="20"/>
        </w:rPr>
      </w:pPr>
    </w:p>
    <w:p w:rsidR="009C156D" w:rsidRDefault="009C156D" w:rsidP="008C3932">
      <w:pPr>
        <w:tabs>
          <w:tab w:val="right" w:pos="8640"/>
        </w:tabs>
        <w:rPr>
          <w:sz w:val="20"/>
        </w:rPr>
      </w:pPr>
    </w:p>
    <w:p w:rsidR="009C156D" w:rsidRDefault="009C156D" w:rsidP="008C3932">
      <w:pPr>
        <w:tabs>
          <w:tab w:val="right" w:pos="8640"/>
        </w:tabs>
        <w:rPr>
          <w:sz w:val="20"/>
        </w:rPr>
      </w:pPr>
    </w:p>
    <w:p w:rsidR="009C156D" w:rsidRDefault="009C156D" w:rsidP="008C3932">
      <w:pPr>
        <w:tabs>
          <w:tab w:val="right" w:pos="8640"/>
        </w:tabs>
        <w:rPr>
          <w:sz w:val="20"/>
        </w:rPr>
      </w:pPr>
      <w:r>
        <w:rPr>
          <w:sz w:val="20"/>
        </w:rPr>
        <w:t>Mr John Hutchison, Trustee</w:t>
      </w:r>
    </w:p>
    <w:p w:rsidR="008C3932" w:rsidRDefault="008C3932" w:rsidP="008C3932">
      <w:pPr>
        <w:tabs>
          <w:tab w:val="right" w:pos="8640"/>
        </w:tabs>
        <w:rPr>
          <w:sz w:val="20"/>
        </w:rPr>
      </w:pPr>
    </w:p>
    <w:p w:rsidR="009C6D0E" w:rsidRPr="009C6D0E" w:rsidRDefault="009C6D0E" w:rsidP="008C3932">
      <w:pPr>
        <w:tabs>
          <w:tab w:val="right" w:pos="8640"/>
        </w:tabs>
        <w:rPr>
          <w:sz w:val="20"/>
        </w:rPr>
      </w:pPr>
    </w:p>
    <w:p w:rsidR="00211B20" w:rsidRPr="001C1D63" w:rsidRDefault="00211B20" w:rsidP="00BB097D">
      <w:pPr>
        <w:jc w:val="left"/>
        <w:rPr>
          <w:sz w:val="20"/>
        </w:rPr>
      </w:pPr>
    </w:p>
    <w:p w:rsidR="00737DC8" w:rsidRDefault="00737DC8" w:rsidP="00BB097D">
      <w:pPr>
        <w:jc w:val="left"/>
        <w:rPr>
          <w:rFonts w:eastAsia="Arial" w:cs="Arial"/>
          <w:b/>
          <w:bCs/>
          <w:color w:val="231F20"/>
          <w:sz w:val="20"/>
        </w:rPr>
        <w:sectPr w:rsidR="00737DC8" w:rsidSect="00F978D5">
          <w:headerReference w:type="default" r:id="rId16"/>
          <w:pgSz w:w="11909" w:h="16834" w:code="9"/>
          <w:pgMar w:top="1440" w:right="852" w:bottom="864" w:left="1440" w:header="720" w:footer="806" w:gutter="0"/>
          <w:cols w:space="720"/>
        </w:sectPr>
      </w:pPr>
    </w:p>
    <w:p w:rsidR="00897B17" w:rsidRDefault="00897B17" w:rsidP="00385FF2">
      <w:pPr>
        <w:jc w:val="left"/>
        <w:rPr>
          <w:sz w:val="20"/>
        </w:rPr>
      </w:pPr>
    </w:p>
    <w:p w:rsidR="00325F55" w:rsidRPr="00325F55" w:rsidRDefault="00325F55" w:rsidP="00325F55">
      <w:pPr>
        <w:tabs>
          <w:tab w:val="left" w:pos="720"/>
          <w:tab w:val="left" w:pos="1260"/>
          <w:tab w:val="left" w:pos="7200"/>
          <w:tab w:val="right" w:pos="9180"/>
        </w:tabs>
        <w:rPr>
          <w:szCs w:val="22"/>
        </w:rPr>
      </w:pPr>
      <w:r w:rsidRPr="00325F55">
        <w:rPr>
          <w:szCs w:val="22"/>
        </w:rPr>
        <w:t xml:space="preserve">I report on the accounts of the </w:t>
      </w:r>
      <w:r w:rsidR="002222F1">
        <w:rPr>
          <w:szCs w:val="22"/>
        </w:rPr>
        <w:t xml:space="preserve">charitable </w:t>
      </w:r>
      <w:r w:rsidRPr="00325F55">
        <w:rPr>
          <w:szCs w:val="22"/>
        </w:rPr>
        <w:t xml:space="preserve">company for the year ended </w:t>
      </w:r>
      <w:r w:rsidR="002222F1">
        <w:rPr>
          <w:szCs w:val="22"/>
        </w:rPr>
        <w:t>31 March 2017</w:t>
      </w:r>
      <w:r w:rsidRPr="00325F55">
        <w:rPr>
          <w:szCs w:val="22"/>
        </w:rPr>
        <w:t xml:space="preserve"> which are set out on pages 10 to 20.</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left" w:pos="7200"/>
          <w:tab w:val="right" w:pos="9180"/>
        </w:tabs>
        <w:rPr>
          <w:b/>
          <w:szCs w:val="22"/>
        </w:rPr>
      </w:pPr>
    </w:p>
    <w:p w:rsidR="00325F55" w:rsidRPr="00325F55" w:rsidRDefault="00325F55" w:rsidP="00325F55">
      <w:pPr>
        <w:tabs>
          <w:tab w:val="left" w:pos="720"/>
          <w:tab w:val="left" w:pos="1260"/>
          <w:tab w:val="left" w:pos="7200"/>
          <w:tab w:val="right" w:pos="9180"/>
        </w:tabs>
        <w:rPr>
          <w:szCs w:val="22"/>
        </w:rPr>
      </w:pPr>
      <w:r w:rsidRPr="00325F55">
        <w:rPr>
          <w:b/>
          <w:szCs w:val="22"/>
        </w:rPr>
        <w:t>Respective responsibilities of trustees and examiner</w:t>
      </w:r>
    </w:p>
    <w:p w:rsidR="00325F55" w:rsidRPr="00325F55" w:rsidRDefault="00325F55" w:rsidP="00325F55">
      <w:pPr>
        <w:tabs>
          <w:tab w:val="left" w:pos="720"/>
          <w:tab w:val="left" w:pos="1260"/>
          <w:tab w:val="left" w:pos="7200"/>
          <w:tab w:val="right" w:pos="9180"/>
        </w:tabs>
        <w:rPr>
          <w:szCs w:val="22"/>
        </w:rPr>
      </w:pPr>
    </w:p>
    <w:p w:rsidR="00325F55" w:rsidRPr="00325F55" w:rsidRDefault="002222F1" w:rsidP="00325F55">
      <w:pPr>
        <w:tabs>
          <w:tab w:val="left" w:pos="720"/>
          <w:tab w:val="left" w:pos="1260"/>
          <w:tab w:val="left" w:pos="7200"/>
          <w:tab w:val="right" w:pos="9180"/>
        </w:tabs>
        <w:rPr>
          <w:szCs w:val="22"/>
        </w:rPr>
      </w:pPr>
      <w:r>
        <w:rPr>
          <w:szCs w:val="22"/>
        </w:rPr>
        <w:t xml:space="preserve">The trustees, </w:t>
      </w:r>
      <w:r w:rsidR="00325F55" w:rsidRPr="00325F55">
        <w:rPr>
          <w:szCs w:val="22"/>
        </w:rPr>
        <w:t xml:space="preserve">who are also the directors of the </w:t>
      </w:r>
      <w:r>
        <w:rPr>
          <w:szCs w:val="22"/>
        </w:rPr>
        <w:t xml:space="preserve">charitable </w:t>
      </w:r>
      <w:r w:rsidR="00325F55" w:rsidRPr="00325F55">
        <w:rPr>
          <w:szCs w:val="22"/>
        </w:rPr>
        <w:t xml:space="preserve">company </w:t>
      </w:r>
      <w:r>
        <w:rPr>
          <w:szCs w:val="22"/>
        </w:rPr>
        <w:t>for the purposes of company law,</w:t>
      </w:r>
      <w:r w:rsidR="00325F55" w:rsidRPr="00325F55">
        <w:rPr>
          <w:szCs w:val="22"/>
        </w:rPr>
        <w:t xml:space="preserve"> are responsible for the preparation of the accounts.  The trustees consider that an audit is not required for this year under section 144(2) of the Charities Act 2011 (the 2011 Act) and that an independent examination is needed. The charity’s gross income exceeded £250,000 and I am qualified to undertake the examination by being a qualified member of ICAEW.</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left" w:pos="7200"/>
          <w:tab w:val="right" w:pos="9180"/>
        </w:tabs>
        <w:rPr>
          <w:szCs w:val="22"/>
        </w:rPr>
      </w:pPr>
      <w:r w:rsidRPr="00325F55">
        <w:rPr>
          <w:szCs w:val="22"/>
        </w:rPr>
        <w:t>Having satisfied myself that the charity is not subject to audit under company law and is eligible for independent examination, it is my responsibility to:</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numPr>
          <w:ilvl w:val="0"/>
          <w:numId w:val="25"/>
        </w:numPr>
        <w:tabs>
          <w:tab w:val="left" w:pos="7200"/>
          <w:tab w:val="right" w:pos="9180"/>
        </w:tabs>
        <w:ind w:left="540" w:hanging="540"/>
        <w:rPr>
          <w:szCs w:val="22"/>
        </w:rPr>
      </w:pPr>
      <w:r w:rsidRPr="00325F55">
        <w:rPr>
          <w:szCs w:val="22"/>
        </w:rPr>
        <w:t>examine the accounts under section 145 of the 2011 Act;</w:t>
      </w:r>
    </w:p>
    <w:p w:rsidR="00325F55" w:rsidRPr="00325F55" w:rsidRDefault="00325F55" w:rsidP="00325F55">
      <w:pPr>
        <w:tabs>
          <w:tab w:val="num" w:pos="540"/>
          <w:tab w:val="left" w:pos="720"/>
          <w:tab w:val="left" w:pos="7200"/>
          <w:tab w:val="right" w:pos="9180"/>
        </w:tabs>
        <w:ind w:left="540" w:hanging="540"/>
        <w:rPr>
          <w:szCs w:val="22"/>
        </w:rPr>
      </w:pPr>
    </w:p>
    <w:p w:rsidR="00325F55" w:rsidRPr="00325F55" w:rsidRDefault="00325F55" w:rsidP="00325F55">
      <w:pPr>
        <w:numPr>
          <w:ilvl w:val="0"/>
          <w:numId w:val="25"/>
        </w:numPr>
        <w:tabs>
          <w:tab w:val="left" w:pos="720"/>
          <w:tab w:val="left" w:pos="7200"/>
          <w:tab w:val="right" w:pos="9180"/>
        </w:tabs>
        <w:ind w:left="540" w:hanging="540"/>
        <w:rPr>
          <w:szCs w:val="22"/>
        </w:rPr>
      </w:pPr>
      <w:r w:rsidRPr="00325F55">
        <w:rPr>
          <w:szCs w:val="22"/>
        </w:rPr>
        <w:t>follow the procedures laid down in the general Directions given by the Charity Commission under section 145(5)(b) of the 2011 Act; and</w:t>
      </w:r>
    </w:p>
    <w:p w:rsidR="00325F55" w:rsidRPr="00325F55" w:rsidRDefault="00325F55" w:rsidP="00325F55">
      <w:pPr>
        <w:tabs>
          <w:tab w:val="num" w:pos="540"/>
          <w:tab w:val="left" w:pos="720"/>
          <w:tab w:val="left" w:pos="7200"/>
          <w:tab w:val="right" w:pos="9180"/>
        </w:tabs>
        <w:ind w:left="540" w:hanging="540"/>
        <w:rPr>
          <w:szCs w:val="22"/>
        </w:rPr>
      </w:pPr>
    </w:p>
    <w:p w:rsidR="00325F55" w:rsidRPr="00325F55" w:rsidRDefault="00325F55" w:rsidP="00325F55">
      <w:pPr>
        <w:numPr>
          <w:ilvl w:val="0"/>
          <w:numId w:val="25"/>
        </w:numPr>
        <w:tabs>
          <w:tab w:val="left" w:pos="720"/>
          <w:tab w:val="left" w:pos="7200"/>
          <w:tab w:val="right" w:pos="9180"/>
        </w:tabs>
        <w:ind w:left="540" w:hanging="540"/>
        <w:rPr>
          <w:szCs w:val="22"/>
        </w:rPr>
      </w:pPr>
      <w:proofErr w:type="gramStart"/>
      <w:r w:rsidRPr="00325F55">
        <w:rPr>
          <w:szCs w:val="22"/>
        </w:rPr>
        <w:t>state</w:t>
      </w:r>
      <w:proofErr w:type="gramEnd"/>
      <w:r w:rsidRPr="00325F55">
        <w:rPr>
          <w:szCs w:val="22"/>
        </w:rPr>
        <w:t xml:space="preserve"> whether particular matters have come to my attention.</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left" w:pos="7200"/>
          <w:tab w:val="right" w:pos="9180"/>
        </w:tabs>
        <w:rPr>
          <w:b/>
          <w:szCs w:val="22"/>
        </w:rPr>
      </w:pPr>
    </w:p>
    <w:p w:rsidR="00325F55" w:rsidRPr="00325F55" w:rsidRDefault="00325F55" w:rsidP="00325F55">
      <w:pPr>
        <w:tabs>
          <w:tab w:val="left" w:pos="720"/>
          <w:tab w:val="left" w:pos="1260"/>
          <w:tab w:val="left" w:pos="7200"/>
          <w:tab w:val="right" w:pos="9180"/>
        </w:tabs>
        <w:rPr>
          <w:szCs w:val="22"/>
        </w:rPr>
      </w:pPr>
      <w:r w:rsidRPr="00325F55">
        <w:rPr>
          <w:b/>
          <w:szCs w:val="22"/>
        </w:rPr>
        <w:t>Basis of independent examiner's report</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left" w:pos="7200"/>
          <w:tab w:val="right" w:pos="9180"/>
        </w:tabs>
        <w:rPr>
          <w:szCs w:val="22"/>
        </w:rPr>
      </w:pPr>
      <w:r w:rsidRPr="00325F55">
        <w:rPr>
          <w:szCs w:val="22"/>
        </w:rPr>
        <w:t>My examination was carried out in accordance with the general Directions given by the Charity Commission.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  The procedures undertaken do not provide all the evidence that would be required in an audit and consequently no opinion is given as to whether the accounts present a “true and fair view” and the report is limited to those matters set out in the statement below.</w:t>
      </w:r>
    </w:p>
    <w:p w:rsidR="00897B17" w:rsidRPr="00325F55" w:rsidRDefault="00897B17" w:rsidP="00385FF2">
      <w:pPr>
        <w:ind w:left="360" w:hanging="360"/>
        <w:jc w:val="left"/>
        <w:rPr>
          <w:sz w:val="24"/>
          <w:szCs w:val="24"/>
        </w:rPr>
      </w:pPr>
    </w:p>
    <w:p w:rsidR="00897B17" w:rsidRDefault="00897B17"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E22DF2" w:rsidP="00325F55">
      <w:pPr>
        <w:ind w:left="360" w:hanging="360"/>
        <w:jc w:val="left"/>
        <w:rPr>
          <w:sz w:val="20"/>
        </w:rPr>
      </w:pPr>
      <w:r>
        <w:rPr>
          <w:sz w:val="20"/>
        </w:rPr>
        <w:br w:type="page"/>
      </w:r>
    </w:p>
    <w:p w:rsidR="009C6D0E" w:rsidRDefault="009C6D0E" w:rsidP="00385FF2">
      <w:pPr>
        <w:ind w:left="360" w:hanging="360"/>
        <w:jc w:val="left"/>
        <w:rPr>
          <w:sz w:val="20"/>
        </w:rPr>
      </w:pPr>
    </w:p>
    <w:p w:rsidR="009C6D0E" w:rsidRDefault="009C6D0E" w:rsidP="00385FF2">
      <w:pPr>
        <w:ind w:left="360" w:hanging="360"/>
        <w:jc w:val="left"/>
        <w:rPr>
          <w:sz w:val="20"/>
        </w:rPr>
      </w:pPr>
    </w:p>
    <w:p w:rsidR="009C6D0E" w:rsidRDefault="009C6D0E" w:rsidP="00385FF2">
      <w:pPr>
        <w:ind w:left="360" w:hanging="360"/>
        <w:jc w:val="left"/>
        <w:rPr>
          <w:sz w:val="20"/>
        </w:rPr>
      </w:pPr>
    </w:p>
    <w:p w:rsidR="00325F55" w:rsidRPr="00325F55" w:rsidRDefault="00325F55" w:rsidP="00325F55">
      <w:pPr>
        <w:tabs>
          <w:tab w:val="left" w:pos="720"/>
          <w:tab w:val="left" w:pos="1260"/>
          <w:tab w:val="left" w:pos="7200"/>
          <w:tab w:val="right" w:pos="9180"/>
        </w:tabs>
        <w:rPr>
          <w:szCs w:val="22"/>
        </w:rPr>
      </w:pPr>
      <w:r w:rsidRPr="00325F55">
        <w:rPr>
          <w:b/>
          <w:szCs w:val="22"/>
        </w:rPr>
        <w:t>Independent examiner's statement</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left" w:pos="7200"/>
          <w:tab w:val="right" w:pos="9180"/>
        </w:tabs>
        <w:rPr>
          <w:szCs w:val="22"/>
        </w:rPr>
      </w:pPr>
      <w:r w:rsidRPr="00325F55">
        <w:rPr>
          <w:szCs w:val="22"/>
        </w:rPr>
        <w:t>In connection with my examination, no matter has come to my attention:</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540"/>
          <w:tab w:val="left" w:pos="1260"/>
          <w:tab w:val="left" w:pos="7200"/>
          <w:tab w:val="right" w:pos="9180"/>
        </w:tabs>
        <w:ind w:left="540" w:hanging="540"/>
        <w:rPr>
          <w:szCs w:val="22"/>
        </w:rPr>
      </w:pPr>
      <w:r w:rsidRPr="00325F55">
        <w:rPr>
          <w:szCs w:val="22"/>
        </w:rPr>
        <w:t>1</w:t>
      </w:r>
      <w:r w:rsidRPr="00325F55">
        <w:rPr>
          <w:szCs w:val="22"/>
        </w:rPr>
        <w:tab/>
        <w:t>which gives me reasonable cause to believe that, in any material respect, the requirements:</w:t>
      </w:r>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numPr>
          <w:ilvl w:val="0"/>
          <w:numId w:val="25"/>
        </w:numPr>
        <w:tabs>
          <w:tab w:val="clear" w:pos="518"/>
          <w:tab w:val="num" w:pos="1080"/>
          <w:tab w:val="left" w:pos="7200"/>
          <w:tab w:val="right" w:pos="9180"/>
        </w:tabs>
        <w:ind w:left="1080" w:hanging="540"/>
        <w:rPr>
          <w:szCs w:val="22"/>
        </w:rPr>
      </w:pPr>
      <w:r w:rsidRPr="00325F55">
        <w:rPr>
          <w:szCs w:val="22"/>
        </w:rPr>
        <w:t>to keep accounting records in accordance with section 386 of the Companies Act 2006; and</w:t>
      </w:r>
    </w:p>
    <w:p w:rsidR="00325F55" w:rsidRPr="00325F55" w:rsidRDefault="00325F55" w:rsidP="00325F55">
      <w:pPr>
        <w:tabs>
          <w:tab w:val="num" w:pos="1080"/>
          <w:tab w:val="left" w:pos="7200"/>
          <w:tab w:val="right" w:pos="9180"/>
        </w:tabs>
        <w:ind w:left="1080" w:hanging="540"/>
        <w:rPr>
          <w:szCs w:val="22"/>
        </w:rPr>
      </w:pPr>
    </w:p>
    <w:p w:rsidR="00325F55" w:rsidRPr="00325F55" w:rsidRDefault="00325F55" w:rsidP="00325F55">
      <w:pPr>
        <w:numPr>
          <w:ilvl w:val="0"/>
          <w:numId w:val="26"/>
        </w:numPr>
        <w:tabs>
          <w:tab w:val="clear" w:pos="518"/>
          <w:tab w:val="num" w:pos="1080"/>
          <w:tab w:val="left" w:pos="7200"/>
          <w:tab w:val="right" w:pos="9180"/>
        </w:tabs>
        <w:ind w:left="1080" w:hanging="540"/>
        <w:rPr>
          <w:szCs w:val="22"/>
        </w:rPr>
      </w:pPr>
      <w:r w:rsidRPr="00325F55">
        <w:rPr>
          <w:szCs w:val="22"/>
        </w:rPr>
        <w:t>to prepare accounts which accord with the accounting records, comply with the accounting requirements of section 396 of the Companies Act 2006</w:t>
      </w:r>
      <w:r w:rsidRPr="00325F55">
        <w:rPr>
          <w:szCs w:val="22"/>
          <w:vertAlign w:val="superscript"/>
        </w:rPr>
        <w:t xml:space="preserve"> </w:t>
      </w:r>
      <w:r w:rsidRPr="00325F55">
        <w:rPr>
          <w:szCs w:val="22"/>
        </w:rPr>
        <w:t>and with the methods and principles of the Statement of Recommended Practice: Accounting and Reporting by Charities</w:t>
      </w:r>
    </w:p>
    <w:p w:rsidR="00325F55" w:rsidRPr="00325F55" w:rsidRDefault="00325F55" w:rsidP="00325F55">
      <w:pPr>
        <w:tabs>
          <w:tab w:val="left" w:pos="7200"/>
          <w:tab w:val="right" w:pos="9180"/>
        </w:tabs>
        <w:ind w:left="540"/>
        <w:rPr>
          <w:szCs w:val="22"/>
        </w:rPr>
      </w:pPr>
    </w:p>
    <w:p w:rsidR="00325F55" w:rsidRPr="00325F55" w:rsidRDefault="00325F55" w:rsidP="00325F55">
      <w:pPr>
        <w:tabs>
          <w:tab w:val="left" w:pos="7200"/>
          <w:tab w:val="right" w:pos="9180"/>
        </w:tabs>
        <w:ind w:left="540"/>
        <w:rPr>
          <w:szCs w:val="22"/>
        </w:rPr>
      </w:pPr>
      <w:proofErr w:type="gramStart"/>
      <w:r w:rsidRPr="00325F55">
        <w:rPr>
          <w:szCs w:val="22"/>
        </w:rPr>
        <w:t>have</w:t>
      </w:r>
      <w:proofErr w:type="gramEnd"/>
      <w:r w:rsidRPr="00325F55">
        <w:rPr>
          <w:szCs w:val="22"/>
        </w:rPr>
        <w:t xml:space="preserve"> not been met; or</w:t>
      </w:r>
    </w:p>
    <w:p w:rsidR="00325F55" w:rsidRPr="00325F55" w:rsidRDefault="00325F55" w:rsidP="00325F55">
      <w:pPr>
        <w:tabs>
          <w:tab w:val="left" w:pos="720"/>
          <w:tab w:val="num" w:pos="1080"/>
          <w:tab w:val="left" w:pos="7200"/>
          <w:tab w:val="right" w:pos="9180"/>
        </w:tabs>
        <w:ind w:left="1080" w:hanging="540"/>
        <w:rPr>
          <w:szCs w:val="22"/>
        </w:rPr>
      </w:pPr>
    </w:p>
    <w:p w:rsidR="00325F55" w:rsidRPr="00325F55" w:rsidRDefault="00325F55" w:rsidP="00325F55">
      <w:pPr>
        <w:tabs>
          <w:tab w:val="left" w:pos="540"/>
          <w:tab w:val="left" w:pos="1260"/>
          <w:tab w:val="left" w:pos="7200"/>
          <w:tab w:val="right" w:pos="9180"/>
        </w:tabs>
        <w:ind w:left="540" w:hanging="540"/>
        <w:rPr>
          <w:szCs w:val="22"/>
        </w:rPr>
      </w:pPr>
      <w:proofErr w:type="gramStart"/>
      <w:r w:rsidRPr="00325F55">
        <w:rPr>
          <w:szCs w:val="22"/>
        </w:rPr>
        <w:t>2</w:t>
      </w:r>
      <w:r w:rsidRPr="00325F55">
        <w:rPr>
          <w:szCs w:val="22"/>
        </w:rPr>
        <w:tab/>
        <w:t>to which, in my opinion, attention should be drawn in order to enable a proper understanding of the accounts to be reached.</w:t>
      </w:r>
      <w:proofErr w:type="gramEnd"/>
    </w:p>
    <w:p w:rsidR="00325F55" w:rsidRPr="00325F55" w:rsidRDefault="00325F55" w:rsidP="00325F55">
      <w:pPr>
        <w:tabs>
          <w:tab w:val="left" w:pos="720"/>
          <w:tab w:val="left" w:pos="1260"/>
          <w:tab w:val="left" w:pos="7200"/>
          <w:tab w:val="right" w:pos="9180"/>
        </w:tabs>
        <w:rPr>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i/>
          <w:szCs w:val="22"/>
        </w:rPr>
      </w:pPr>
    </w:p>
    <w:p w:rsidR="00325F55" w:rsidRPr="00325F55" w:rsidRDefault="00325F55" w:rsidP="00325F55">
      <w:pPr>
        <w:tabs>
          <w:tab w:val="left" w:pos="720"/>
          <w:tab w:val="left" w:pos="1260"/>
          <w:tab w:val="right" w:pos="9000"/>
        </w:tabs>
        <w:rPr>
          <w:b/>
          <w:szCs w:val="22"/>
        </w:rPr>
      </w:pPr>
      <w:r w:rsidRPr="00325F55">
        <w:rPr>
          <w:b/>
          <w:szCs w:val="22"/>
        </w:rPr>
        <w:t>Clair Moelwyn-Williams FCA</w:t>
      </w:r>
    </w:p>
    <w:p w:rsidR="00325F55" w:rsidRPr="00325F55" w:rsidRDefault="00325F55" w:rsidP="00325F55">
      <w:pPr>
        <w:tabs>
          <w:tab w:val="left" w:pos="720"/>
          <w:tab w:val="left" w:pos="1260"/>
          <w:tab w:val="right" w:pos="9000"/>
        </w:tabs>
        <w:rPr>
          <w:b/>
          <w:szCs w:val="22"/>
        </w:rPr>
      </w:pPr>
    </w:p>
    <w:p w:rsidR="00325F55" w:rsidRPr="00325F55" w:rsidRDefault="00325F55" w:rsidP="00325F55">
      <w:pPr>
        <w:tabs>
          <w:tab w:val="left" w:pos="720"/>
          <w:tab w:val="left" w:pos="1260"/>
          <w:tab w:val="right" w:pos="9000"/>
        </w:tabs>
        <w:rPr>
          <w:szCs w:val="22"/>
        </w:rPr>
      </w:pPr>
      <w:r w:rsidRPr="00325F55">
        <w:rPr>
          <w:szCs w:val="22"/>
        </w:rPr>
        <w:t>Whit</w:t>
      </w:r>
      <w:r w:rsidR="002222F1">
        <w:rPr>
          <w:szCs w:val="22"/>
        </w:rPr>
        <w:t>t</w:t>
      </w:r>
      <w:r w:rsidRPr="00325F55">
        <w:rPr>
          <w:szCs w:val="22"/>
        </w:rPr>
        <w:t>ingham Riddell LLP</w:t>
      </w:r>
    </w:p>
    <w:p w:rsidR="00325F55" w:rsidRPr="00325F55" w:rsidRDefault="00325F55" w:rsidP="00325F55">
      <w:pPr>
        <w:tabs>
          <w:tab w:val="left" w:pos="720"/>
          <w:tab w:val="left" w:pos="1260"/>
          <w:tab w:val="right" w:pos="9000"/>
        </w:tabs>
        <w:rPr>
          <w:szCs w:val="22"/>
        </w:rPr>
      </w:pPr>
      <w:r w:rsidRPr="00325F55">
        <w:rPr>
          <w:szCs w:val="22"/>
        </w:rPr>
        <w:t>Shrewsbury</w:t>
      </w:r>
    </w:p>
    <w:p w:rsidR="00325F55" w:rsidRPr="00325F55" w:rsidRDefault="00325F55" w:rsidP="00325F55">
      <w:pPr>
        <w:tabs>
          <w:tab w:val="left" w:pos="720"/>
          <w:tab w:val="left" w:pos="1260"/>
          <w:tab w:val="right" w:pos="9000"/>
        </w:tabs>
        <w:rPr>
          <w:b/>
          <w:szCs w:val="22"/>
        </w:rPr>
      </w:pPr>
    </w:p>
    <w:p w:rsidR="00325F55" w:rsidRPr="00325F55" w:rsidRDefault="00325F55" w:rsidP="00325F55">
      <w:pPr>
        <w:tabs>
          <w:tab w:val="left" w:pos="720"/>
          <w:tab w:val="left" w:pos="1260"/>
          <w:tab w:val="right" w:pos="9000"/>
        </w:tabs>
        <w:rPr>
          <w:szCs w:val="22"/>
        </w:rPr>
      </w:pPr>
      <w:r w:rsidRPr="00325F55">
        <w:rPr>
          <w:szCs w:val="22"/>
        </w:rPr>
        <w:t>Date:</w:t>
      </w:r>
    </w:p>
    <w:p w:rsidR="009C6D0E" w:rsidRPr="00325F55" w:rsidRDefault="009C6D0E" w:rsidP="00385FF2">
      <w:pPr>
        <w:ind w:left="360" w:hanging="360"/>
        <w:jc w:val="left"/>
        <w:rPr>
          <w:b/>
          <w:sz w:val="20"/>
        </w:rPr>
      </w:pPr>
    </w:p>
    <w:p w:rsidR="009C6D0E" w:rsidRPr="00325F55" w:rsidRDefault="009C6D0E" w:rsidP="00385FF2">
      <w:pPr>
        <w:ind w:left="360" w:hanging="360"/>
        <w:jc w:val="left"/>
        <w:rPr>
          <w:b/>
          <w:sz w:val="20"/>
        </w:rPr>
      </w:pPr>
    </w:p>
    <w:p w:rsidR="009C6D0E" w:rsidRDefault="009C6D0E" w:rsidP="00385FF2">
      <w:pPr>
        <w:ind w:left="360" w:hanging="360"/>
        <w:jc w:val="left"/>
        <w:rPr>
          <w:sz w:val="20"/>
        </w:rPr>
      </w:pPr>
    </w:p>
    <w:p w:rsidR="009C6D0E" w:rsidRDefault="009C6D0E" w:rsidP="00385FF2">
      <w:pPr>
        <w:ind w:left="360" w:hanging="360"/>
        <w:jc w:val="left"/>
        <w:rPr>
          <w:sz w:val="20"/>
        </w:rPr>
        <w:sectPr w:rsidR="009C6D0E" w:rsidSect="001C1D63">
          <w:headerReference w:type="default" r:id="rId17"/>
          <w:pgSz w:w="11909" w:h="16834" w:code="9"/>
          <w:pgMar w:top="1440" w:right="852" w:bottom="864" w:left="1440" w:header="720" w:footer="806" w:gutter="0"/>
          <w:cols w:space="720"/>
        </w:sectPr>
      </w:pPr>
    </w:p>
    <w:p w:rsidR="001B195C" w:rsidRDefault="001B195C" w:rsidP="00385FF2">
      <w:pPr>
        <w:ind w:left="360" w:hanging="360"/>
        <w:jc w:val="left"/>
        <w:rPr>
          <w:sz w:val="20"/>
        </w:rPr>
      </w:pPr>
    </w:p>
    <w:tbl>
      <w:tblPr>
        <w:tblW w:w="858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567"/>
        <w:gridCol w:w="236"/>
        <w:gridCol w:w="841"/>
        <w:gridCol w:w="368"/>
        <w:gridCol w:w="776"/>
        <w:gridCol w:w="1144"/>
        <w:gridCol w:w="236"/>
        <w:gridCol w:w="1209"/>
      </w:tblGrid>
      <w:tr w:rsidR="00FC5900" w:rsidTr="00FC5900">
        <w:trPr>
          <w:gridAfter w:val="4"/>
          <w:wAfter w:w="3365" w:type="dxa"/>
          <w:trHeight w:val="246"/>
        </w:trPr>
        <w:tc>
          <w:tcPr>
            <w:tcW w:w="3209" w:type="dxa"/>
            <w:tcBorders>
              <w:top w:val="nil"/>
              <w:left w:val="nil"/>
              <w:bottom w:val="nil"/>
              <w:right w:val="nil"/>
            </w:tcBorders>
          </w:tcPr>
          <w:p w:rsidR="00FC5900" w:rsidRDefault="00FC5900" w:rsidP="00377465">
            <w:pPr>
              <w:tabs>
                <w:tab w:val="left" w:pos="9540"/>
              </w:tabs>
              <w:spacing w:line="240" w:lineRule="exact"/>
              <w:ind w:left="-18"/>
              <w:jc w:val="left"/>
              <w:rPr>
                <w:sz w:val="20"/>
              </w:rPr>
            </w:pPr>
          </w:p>
        </w:tc>
        <w:tc>
          <w:tcPr>
            <w:tcW w:w="567" w:type="dxa"/>
            <w:tcBorders>
              <w:top w:val="nil"/>
              <w:left w:val="nil"/>
              <w:bottom w:val="nil"/>
              <w:right w:val="nil"/>
            </w:tcBorders>
          </w:tcPr>
          <w:p w:rsidR="00FC5900" w:rsidRDefault="00FC5900" w:rsidP="00377465">
            <w:pPr>
              <w:tabs>
                <w:tab w:val="left" w:pos="9540"/>
              </w:tabs>
              <w:spacing w:line="240" w:lineRule="exact"/>
              <w:jc w:val="center"/>
              <w:rPr>
                <w:sz w:val="20"/>
              </w:rPr>
            </w:pP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gridSpan w:val="2"/>
            <w:tcBorders>
              <w:top w:val="nil"/>
              <w:left w:val="nil"/>
              <w:bottom w:val="nil"/>
              <w:right w:val="nil"/>
            </w:tcBorders>
          </w:tcPr>
          <w:p w:rsidR="00FC5900" w:rsidRPr="009C6D0E" w:rsidRDefault="00FC5900" w:rsidP="002A1FCA">
            <w:pPr>
              <w:tabs>
                <w:tab w:val="left" w:pos="9540"/>
              </w:tabs>
              <w:spacing w:line="240" w:lineRule="exact"/>
              <w:jc w:val="center"/>
              <w:rPr>
                <w:sz w:val="20"/>
              </w:rPr>
            </w:pPr>
          </w:p>
        </w:tc>
      </w:tr>
      <w:tr w:rsidR="00FC5900" w:rsidTr="00FC5900">
        <w:trPr>
          <w:trHeight w:val="492"/>
        </w:trPr>
        <w:tc>
          <w:tcPr>
            <w:tcW w:w="3209" w:type="dxa"/>
            <w:tcBorders>
              <w:top w:val="nil"/>
              <w:left w:val="nil"/>
              <w:bottom w:val="nil"/>
              <w:right w:val="nil"/>
            </w:tcBorders>
          </w:tcPr>
          <w:p w:rsidR="00FC5900" w:rsidRDefault="00FC5900" w:rsidP="00377465">
            <w:pPr>
              <w:tabs>
                <w:tab w:val="left" w:pos="9540"/>
              </w:tabs>
              <w:spacing w:line="240" w:lineRule="exact"/>
              <w:ind w:left="-18"/>
              <w:jc w:val="left"/>
              <w:rPr>
                <w:sz w:val="20"/>
              </w:rPr>
            </w:pPr>
          </w:p>
        </w:tc>
        <w:tc>
          <w:tcPr>
            <w:tcW w:w="567" w:type="dxa"/>
            <w:tcBorders>
              <w:top w:val="nil"/>
              <w:left w:val="nil"/>
              <w:bottom w:val="nil"/>
              <w:right w:val="nil"/>
            </w:tcBorders>
          </w:tcPr>
          <w:p w:rsidR="00FC5900" w:rsidRDefault="00FC5900" w:rsidP="00001EAC">
            <w:pPr>
              <w:tabs>
                <w:tab w:val="left" w:pos="9540"/>
              </w:tabs>
              <w:spacing w:line="240" w:lineRule="exact"/>
              <w:jc w:val="center"/>
              <w:rPr>
                <w:sz w:val="20"/>
              </w:rPr>
            </w:pPr>
          </w:p>
        </w:tc>
        <w:tc>
          <w:tcPr>
            <w:tcW w:w="1077" w:type="dxa"/>
            <w:gridSpan w:val="2"/>
            <w:tcBorders>
              <w:top w:val="nil"/>
              <w:left w:val="nil"/>
              <w:bottom w:val="nil"/>
              <w:right w:val="nil"/>
            </w:tcBorders>
          </w:tcPr>
          <w:p w:rsidR="009C6D0E" w:rsidRPr="009C6D0E" w:rsidRDefault="005869B5" w:rsidP="006E2D66">
            <w:pPr>
              <w:tabs>
                <w:tab w:val="left" w:pos="9540"/>
              </w:tabs>
              <w:spacing w:line="240" w:lineRule="exact"/>
              <w:jc w:val="center"/>
              <w:rPr>
                <w:sz w:val="20"/>
              </w:rPr>
            </w:pPr>
            <w:r>
              <w:rPr>
                <w:sz w:val="20"/>
              </w:rPr>
              <w:t>2017</w:t>
            </w:r>
          </w:p>
          <w:p w:rsidR="00FC5900" w:rsidRPr="00483C3C" w:rsidRDefault="00FC5900" w:rsidP="006E2D66">
            <w:pPr>
              <w:tabs>
                <w:tab w:val="left" w:pos="9540"/>
              </w:tabs>
              <w:spacing w:line="240" w:lineRule="exact"/>
              <w:jc w:val="center"/>
              <w:rPr>
                <w:sz w:val="14"/>
                <w:szCs w:val="14"/>
              </w:rPr>
            </w:pPr>
            <w:r>
              <w:rPr>
                <w:sz w:val="14"/>
                <w:szCs w:val="14"/>
              </w:rPr>
              <w:t>Unrestricted funds</w:t>
            </w:r>
          </w:p>
        </w:tc>
        <w:tc>
          <w:tcPr>
            <w:tcW w:w="1144" w:type="dxa"/>
            <w:gridSpan w:val="2"/>
            <w:tcBorders>
              <w:top w:val="nil"/>
              <w:left w:val="nil"/>
              <w:bottom w:val="nil"/>
              <w:right w:val="nil"/>
            </w:tcBorders>
          </w:tcPr>
          <w:p w:rsidR="009C6D0E" w:rsidRPr="009C6D0E" w:rsidRDefault="005869B5" w:rsidP="006E2D66">
            <w:pPr>
              <w:tabs>
                <w:tab w:val="left" w:pos="9540"/>
              </w:tabs>
              <w:spacing w:line="240" w:lineRule="exact"/>
              <w:jc w:val="center"/>
              <w:rPr>
                <w:sz w:val="20"/>
              </w:rPr>
            </w:pPr>
            <w:r>
              <w:rPr>
                <w:sz w:val="20"/>
              </w:rPr>
              <w:t>2017</w:t>
            </w:r>
          </w:p>
          <w:p w:rsidR="00FC5900" w:rsidRPr="00483C3C" w:rsidRDefault="00FC5900" w:rsidP="006E2D66">
            <w:pPr>
              <w:tabs>
                <w:tab w:val="left" w:pos="9540"/>
              </w:tabs>
              <w:spacing w:line="240" w:lineRule="exact"/>
              <w:jc w:val="center"/>
              <w:rPr>
                <w:sz w:val="14"/>
                <w:szCs w:val="14"/>
              </w:rPr>
            </w:pPr>
            <w:r>
              <w:rPr>
                <w:sz w:val="14"/>
                <w:szCs w:val="14"/>
              </w:rPr>
              <w:t>Restricted funds</w:t>
            </w:r>
          </w:p>
        </w:tc>
        <w:tc>
          <w:tcPr>
            <w:tcW w:w="1144" w:type="dxa"/>
            <w:tcBorders>
              <w:top w:val="nil"/>
              <w:left w:val="nil"/>
              <w:bottom w:val="nil"/>
              <w:right w:val="nil"/>
            </w:tcBorders>
          </w:tcPr>
          <w:p w:rsidR="00FC5900" w:rsidRDefault="005869B5" w:rsidP="006E2D66">
            <w:pPr>
              <w:tabs>
                <w:tab w:val="left" w:pos="9540"/>
              </w:tabs>
              <w:spacing w:line="240" w:lineRule="exact"/>
              <w:jc w:val="center"/>
              <w:rPr>
                <w:sz w:val="20"/>
              </w:rPr>
            </w:pPr>
            <w:r>
              <w:rPr>
                <w:sz w:val="20"/>
              </w:rPr>
              <w:t>2017</w:t>
            </w:r>
          </w:p>
          <w:p w:rsidR="00FC5900" w:rsidRPr="00483C3C" w:rsidRDefault="00FC5900" w:rsidP="006E2D66">
            <w:pPr>
              <w:tabs>
                <w:tab w:val="left" w:pos="9540"/>
              </w:tabs>
              <w:spacing w:line="240" w:lineRule="exact"/>
              <w:jc w:val="center"/>
              <w:rPr>
                <w:sz w:val="20"/>
              </w:rPr>
            </w:pPr>
            <w:r w:rsidRPr="00483C3C">
              <w:rPr>
                <w:sz w:val="20"/>
              </w:rPr>
              <w:t>Total</w:t>
            </w: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5869B5" w:rsidP="006E2D66">
            <w:pPr>
              <w:tabs>
                <w:tab w:val="left" w:pos="9540"/>
              </w:tabs>
              <w:spacing w:line="240" w:lineRule="exact"/>
              <w:jc w:val="center"/>
              <w:rPr>
                <w:sz w:val="20"/>
              </w:rPr>
            </w:pPr>
            <w:r>
              <w:rPr>
                <w:sz w:val="20"/>
              </w:rPr>
              <w:t>2016</w:t>
            </w:r>
          </w:p>
          <w:p w:rsidR="00FC5900" w:rsidRDefault="00FC5900" w:rsidP="006E2D66">
            <w:pPr>
              <w:tabs>
                <w:tab w:val="left" w:pos="9540"/>
              </w:tabs>
              <w:spacing w:line="240" w:lineRule="exact"/>
              <w:jc w:val="center"/>
              <w:rPr>
                <w:sz w:val="20"/>
              </w:rPr>
            </w:pPr>
            <w:r>
              <w:rPr>
                <w:sz w:val="20"/>
              </w:rPr>
              <w:t>Total</w:t>
            </w:r>
          </w:p>
        </w:tc>
      </w:tr>
      <w:tr w:rsidR="00FC5900" w:rsidTr="00FC5900">
        <w:trPr>
          <w:trHeight w:val="246"/>
        </w:trPr>
        <w:tc>
          <w:tcPr>
            <w:tcW w:w="3209" w:type="dxa"/>
            <w:tcBorders>
              <w:top w:val="nil"/>
              <w:left w:val="nil"/>
              <w:bottom w:val="nil"/>
              <w:right w:val="nil"/>
            </w:tcBorders>
          </w:tcPr>
          <w:p w:rsidR="00FC5900" w:rsidRDefault="00FC5900" w:rsidP="00377465">
            <w:pPr>
              <w:tabs>
                <w:tab w:val="left" w:pos="9540"/>
              </w:tabs>
              <w:spacing w:line="240" w:lineRule="exact"/>
              <w:ind w:left="-18"/>
              <w:jc w:val="left"/>
              <w:rPr>
                <w:sz w:val="20"/>
              </w:rPr>
            </w:pPr>
          </w:p>
        </w:tc>
        <w:tc>
          <w:tcPr>
            <w:tcW w:w="567" w:type="dxa"/>
            <w:tcBorders>
              <w:top w:val="nil"/>
              <w:left w:val="nil"/>
              <w:bottom w:val="nil"/>
              <w:right w:val="nil"/>
            </w:tcBorders>
          </w:tcPr>
          <w:p w:rsidR="00FC5900" w:rsidRPr="00AD4552" w:rsidRDefault="00FC5900" w:rsidP="00001EAC">
            <w:pPr>
              <w:tabs>
                <w:tab w:val="left" w:pos="9540"/>
              </w:tabs>
              <w:spacing w:line="240" w:lineRule="exact"/>
              <w:jc w:val="center"/>
              <w:rPr>
                <w:sz w:val="14"/>
                <w:szCs w:val="14"/>
              </w:rPr>
            </w:pPr>
            <w:r w:rsidRPr="00AD4552">
              <w:rPr>
                <w:sz w:val="14"/>
                <w:szCs w:val="14"/>
              </w:rPr>
              <w:t>Note</w:t>
            </w:r>
          </w:p>
        </w:tc>
        <w:tc>
          <w:tcPr>
            <w:tcW w:w="1077" w:type="dxa"/>
            <w:gridSpan w:val="2"/>
            <w:tcBorders>
              <w:top w:val="nil"/>
              <w:left w:val="nil"/>
              <w:bottom w:val="nil"/>
              <w:right w:val="nil"/>
            </w:tcBorders>
          </w:tcPr>
          <w:p w:rsidR="00FC5900" w:rsidRPr="00483C3C" w:rsidRDefault="00FC5900" w:rsidP="006E2D66">
            <w:pPr>
              <w:tabs>
                <w:tab w:val="left" w:pos="9540"/>
              </w:tabs>
              <w:spacing w:line="240" w:lineRule="exact"/>
              <w:jc w:val="center"/>
              <w:rPr>
                <w:sz w:val="20"/>
              </w:rPr>
            </w:pPr>
            <w:r w:rsidRPr="00483C3C">
              <w:rPr>
                <w:sz w:val="20"/>
              </w:rPr>
              <w:t>£</w:t>
            </w:r>
          </w:p>
        </w:tc>
        <w:tc>
          <w:tcPr>
            <w:tcW w:w="1144" w:type="dxa"/>
            <w:gridSpan w:val="2"/>
            <w:tcBorders>
              <w:top w:val="nil"/>
              <w:left w:val="nil"/>
              <w:bottom w:val="nil"/>
              <w:right w:val="nil"/>
            </w:tcBorders>
          </w:tcPr>
          <w:p w:rsidR="00FC5900" w:rsidRPr="00483C3C" w:rsidRDefault="00FC5900" w:rsidP="006E2D66">
            <w:pPr>
              <w:tabs>
                <w:tab w:val="left" w:pos="9540"/>
              </w:tabs>
              <w:spacing w:line="240" w:lineRule="exact"/>
              <w:jc w:val="center"/>
              <w:rPr>
                <w:sz w:val="20"/>
              </w:rPr>
            </w:pPr>
            <w:r w:rsidRPr="00483C3C">
              <w:rPr>
                <w:sz w:val="20"/>
              </w:rPr>
              <w:t>£</w:t>
            </w:r>
          </w:p>
        </w:tc>
        <w:tc>
          <w:tcPr>
            <w:tcW w:w="1144" w:type="dxa"/>
            <w:tcBorders>
              <w:top w:val="nil"/>
              <w:left w:val="nil"/>
              <w:bottom w:val="nil"/>
              <w:right w:val="nil"/>
            </w:tcBorders>
          </w:tcPr>
          <w:p w:rsidR="00FC5900" w:rsidRPr="00483C3C" w:rsidRDefault="00FC5900" w:rsidP="006E2D66">
            <w:pPr>
              <w:tabs>
                <w:tab w:val="left" w:pos="9540"/>
              </w:tabs>
              <w:spacing w:line="240" w:lineRule="exact"/>
              <w:jc w:val="center"/>
              <w:rPr>
                <w:sz w:val="20"/>
              </w:rPr>
            </w:pPr>
            <w:r w:rsidRPr="00483C3C">
              <w:rPr>
                <w:sz w:val="20"/>
              </w:rPr>
              <w:t>£</w:t>
            </w: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6E2D66">
            <w:pPr>
              <w:tabs>
                <w:tab w:val="left" w:pos="9540"/>
              </w:tabs>
              <w:spacing w:line="240" w:lineRule="exact"/>
              <w:jc w:val="center"/>
              <w:rPr>
                <w:sz w:val="20"/>
              </w:rPr>
            </w:pPr>
            <w:r>
              <w:rPr>
                <w:sz w:val="20"/>
              </w:rPr>
              <w:t>£</w:t>
            </w:r>
          </w:p>
        </w:tc>
      </w:tr>
      <w:tr w:rsidR="00FC5900" w:rsidRPr="007848E3" w:rsidTr="00FC5900">
        <w:trPr>
          <w:trHeight w:val="246"/>
        </w:trPr>
        <w:tc>
          <w:tcPr>
            <w:tcW w:w="3209" w:type="dxa"/>
            <w:tcBorders>
              <w:top w:val="nil"/>
              <w:left w:val="nil"/>
              <w:bottom w:val="nil"/>
              <w:right w:val="nil"/>
            </w:tcBorders>
          </w:tcPr>
          <w:p w:rsidR="00FC5900" w:rsidRPr="007848E3" w:rsidRDefault="00FC5900" w:rsidP="00FC5900">
            <w:pPr>
              <w:jc w:val="left"/>
              <w:rPr>
                <w:b/>
                <w:sz w:val="20"/>
              </w:rPr>
            </w:pPr>
            <w:r>
              <w:rPr>
                <w:b/>
                <w:sz w:val="20"/>
              </w:rPr>
              <w:t>Income from:</w:t>
            </w:r>
          </w:p>
        </w:tc>
        <w:tc>
          <w:tcPr>
            <w:tcW w:w="567" w:type="dxa"/>
            <w:tcBorders>
              <w:top w:val="nil"/>
              <w:left w:val="nil"/>
              <w:bottom w:val="nil"/>
              <w:right w:val="nil"/>
            </w:tcBorders>
          </w:tcPr>
          <w:p w:rsidR="00FC5900" w:rsidRPr="00FB0D62" w:rsidRDefault="00FC5900" w:rsidP="00377465">
            <w:pPr>
              <w:tabs>
                <w:tab w:val="left" w:pos="9540"/>
              </w:tabs>
              <w:spacing w:line="240" w:lineRule="exact"/>
              <w:jc w:val="center"/>
              <w:rPr>
                <w:sz w:val="20"/>
                <w:highlight w:val="lightGray"/>
              </w:rPr>
            </w:pPr>
          </w:p>
        </w:tc>
        <w:tc>
          <w:tcPr>
            <w:tcW w:w="1077" w:type="dxa"/>
            <w:gridSpan w:val="2"/>
            <w:tcBorders>
              <w:top w:val="nil"/>
              <w:left w:val="nil"/>
              <w:bottom w:val="nil"/>
              <w:right w:val="nil"/>
            </w:tcBorders>
          </w:tcPr>
          <w:p w:rsidR="00FC5900" w:rsidRDefault="00FC5900" w:rsidP="00CD084F">
            <w:pPr>
              <w:tabs>
                <w:tab w:val="left" w:pos="9540"/>
              </w:tabs>
              <w:jc w:val="right"/>
              <w:rPr>
                <w:sz w:val="20"/>
              </w:rPr>
            </w:pPr>
          </w:p>
        </w:tc>
        <w:tc>
          <w:tcPr>
            <w:tcW w:w="1144" w:type="dxa"/>
            <w:gridSpan w:val="2"/>
            <w:tcBorders>
              <w:top w:val="nil"/>
              <w:left w:val="nil"/>
              <w:bottom w:val="nil"/>
              <w:right w:val="nil"/>
            </w:tcBorders>
          </w:tcPr>
          <w:p w:rsidR="00FC5900" w:rsidRDefault="00FC5900" w:rsidP="00CD084F">
            <w:pPr>
              <w:tabs>
                <w:tab w:val="left" w:pos="9540"/>
              </w:tabs>
              <w:jc w:val="right"/>
              <w:rPr>
                <w:sz w:val="20"/>
              </w:rPr>
            </w:pPr>
          </w:p>
        </w:tc>
        <w:tc>
          <w:tcPr>
            <w:tcW w:w="1144" w:type="dxa"/>
            <w:tcBorders>
              <w:top w:val="nil"/>
              <w:left w:val="nil"/>
              <w:bottom w:val="nil"/>
              <w:right w:val="nil"/>
            </w:tcBorders>
          </w:tcPr>
          <w:p w:rsidR="00FC5900" w:rsidRDefault="00FC5900" w:rsidP="00CD084F">
            <w:pPr>
              <w:tabs>
                <w:tab w:val="left" w:pos="9540"/>
              </w:tabs>
              <w:jc w:val="right"/>
              <w:rPr>
                <w:sz w:val="20"/>
              </w:rPr>
            </w:pPr>
          </w:p>
        </w:tc>
        <w:tc>
          <w:tcPr>
            <w:tcW w:w="236" w:type="dxa"/>
            <w:tcBorders>
              <w:top w:val="nil"/>
              <w:left w:val="nil"/>
              <w:bottom w:val="nil"/>
              <w:right w:val="nil"/>
            </w:tcBorders>
          </w:tcPr>
          <w:p w:rsidR="00FC5900" w:rsidRPr="007848E3"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CD084F">
            <w:pPr>
              <w:tabs>
                <w:tab w:val="left" w:pos="9540"/>
              </w:tabs>
              <w:jc w:val="right"/>
              <w:rPr>
                <w:sz w:val="20"/>
              </w:rPr>
            </w:pPr>
          </w:p>
        </w:tc>
      </w:tr>
      <w:tr w:rsidR="00FC5900" w:rsidRPr="007848E3" w:rsidTr="00FC5900">
        <w:trPr>
          <w:trHeight w:val="246"/>
        </w:trPr>
        <w:tc>
          <w:tcPr>
            <w:tcW w:w="3209" w:type="dxa"/>
            <w:tcBorders>
              <w:top w:val="nil"/>
              <w:left w:val="nil"/>
              <w:bottom w:val="nil"/>
              <w:right w:val="nil"/>
            </w:tcBorders>
          </w:tcPr>
          <w:p w:rsidR="00FC5900" w:rsidRPr="00BB097D" w:rsidRDefault="00FC5900" w:rsidP="00101A11">
            <w:pPr>
              <w:jc w:val="left"/>
              <w:rPr>
                <w:sz w:val="20"/>
              </w:rPr>
            </w:pPr>
            <w:r w:rsidRPr="00BB097D">
              <w:rPr>
                <w:sz w:val="20"/>
              </w:rPr>
              <w:t>Donations and legacies</w:t>
            </w:r>
          </w:p>
        </w:tc>
        <w:tc>
          <w:tcPr>
            <w:tcW w:w="567" w:type="dxa"/>
            <w:tcBorders>
              <w:top w:val="nil"/>
              <w:left w:val="nil"/>
              <w:bottom w:val="nil"/>
              <w:right w:val="nil"/>
            </w:tcBorders>
          </w:tcPr>
          <w:p w:rsidR="00FC5900" w:rsidRPr="0013185D" w:rsidRDefault="0013185D" w:rsidP="00377465">
            <w:pPr>
              <w:tabs>
                <w:tab w:val="left" w:pos="9540"/>
              </w:tabs>
              <w:spacing w:line="240" w:lineRule="exact"/>
              <w:jc w:val="center"/>
              <w:rPr>
                <w:sz w:val="20"/>
              </w:rPr>
            </w:pPr>
            <w:r w:rsidRPr="0013185D">
              <w:rPr>
                <w:sz w:val="20"/>
              </w:rPr>
              <w:t>2</w:t>
            </w:r>
          </w:p>
        </w:tc>
        <w:tc>
          <w:tcPr>
            <w:tcW w:w="1077" w:type="dxa"/>
            <w:gridSpan w:val="2"/>
            <w:tcBorders>
              <w:top w:val="nil"/>
              <w:left w:val="nil"/>
              <w:bottom w:val="nil"/>
              <w:right w:val="nil"/>
            </w:tcBorders>
          </w:tcPr>
          <w:p w:rsidR="00FC5900" w:rsidRPr="00354C97" w:rsidRDefault="003F5086" w:rsidP="00BB097D">
            <w:pPr>
              <w:tabs>
                <w:tab w:val="left" w:pos="9540"/>
              </w:tabs>
              <w:jc w:val="right"/>
              <w:rPr>
                <w:sz w:val="20"/>
              </w:rPr>
            </w:pPr>
            <w:r>
              <w:rPr>
                <w:sz w:val="20"/>
              </w:rPr>
              <w:t>176,329</w:t>
            </w:r>
            <w:r w:rsidR="00FC5900" w:rsidRPr="00354C97">
              <w:rPr>
                <w:sz w:val="20"/>
              </w:rPr>
              <w:t xml:space="preserve">            </w:t>
            </w:r>
          </w:p>
        </w:tc>
        <w:tc>
          <w:tcPr>
            <w:tcW w:w="1144" w:type="dxa"/>
            <w:gridSpan w:val="2"/>
            <w:tcBorders>
              <w:top w:val="nil"/>
              <w:left w:val="nil"/>
              <w:bottom w:val="nil"/>
              <w:right w:val="nil"/>
            </w:tcBorders>
          </w:tcPr>
          <w:p w:rsidR="00FC5900" w:rsidRPr="00354C97" w:rsidRDefault="00413A1A" w:rsidP="00090FF2">
            <w:pPr>
              <w:tabs>
                <w:tab w:val="left" w:pos="9540"/>
              </w:tabs>
              <w:rPr>
                <w:sz w:val="20"/>
              </w:rPr>
            </w:pPr>
            <w:r>
              <w:rPr>
                <w:sz w:val="20"/>
              </w:rPr>
              <w:t xml:space="preserve">   </w:t>
            </w:r>
            <w:r w:rsidR="00000A02">
              <w:rPr>
                <w:sz w:val="20"/>
              </w:rPr>
              <w:t xml:space="preserve">  </w:t>
            </w:r>
            <w:r w:rsidR="00090FF2">
              <w:rPr>
                <w:sz w:val="20"/>
              </w:rPr>
              <w:t>30,799</w:t>
            </w:r>
            <w:r>
              <w:rPr>
                <w:sz w:val="20"/>
              </w:rPr>
              <w:t xml:space="preserve">  </w:t>
            </w:r>
          </w:p>
        </w:tc>
        <w:tc>
          <w:tcPr>
            <w:tcW w:w="1144" w:type="dxa"/>
            <w:tcBorders>
              <w:top w:val="nil"/>
              <w:left w:val="nil"/>
              <w:bottom w:val="nil"/>
              <w:right w:val="nil"/>
            </w:tcBorders>
          </w:tcPr>
          <w:p w:rsidR="00FC5900" w:rsidRPr="00354C97" w:rsidRDefault="000F1176" w:rsidP="00D1501F">
            <w:pPr>
              <w:tabs>
                <w:tab w:val="left" w:pos="9540"/>
              </w:tabs>
              <w:jc w:val="right"/>
              <w:rPr>
                <w:sz w:val="20"/>
              </w:rPr>
            </w:pPr>
            <w:r>
              <w:rPr>
                <w:sz w:val="20"/>
              </w:rPr>
              <w:t>207,1</w:t>
            </w:r>
            <w:r w:rsidR="00D1501F">
              <w:rPr>
                <w:sz w:val="20"/>
              </w:rPr>
              <w:t>28</w:t>
            </w:r>
            <w:r w:rsidR="00FC5900" w:rsidRPr="00354C97">
              <w:rPr>
                <w:sz w:val="20"/>
              </w:rPr>
              <w:t xml:space="preserve">            </w:t>
            </w:r>
          </w:p>
        </w:tc>
        <w:tc>
          <w:tcPr>
            <w:tcW w:w="236" w:type="dxa"/>
            <w:tcBorders>
              <w:top w:val="nil"/>
              <w:left w:val="nil"/>
              <w:bottom w:val="nil"/>
              <w:right w:val="nil"/>
            </w:tcBorders>
          </w:tcPr>
          <w:p w:rsidR="00FC5900" w:rsidRPr="007848E3" w:rsidRDefault="00FC5900" w:rsidP="00BB097D">
            <w:pPr>
              <w:tabs>
                <w:tab w:val="left" w:pos="9540"/>
              </w:tabs>
              <w:spacing w:line="240" w:lineRule="exact"/>
              <w:jc w:val="right"/>
              <w:rPr>
                <w:sz w:val="20"/>
              </w:rPr>
            </w:pPr>
          </w:p>
        </w:tc>
        <w:tc>
          <w:tcPr>
            <w:tcW w:w="1209" w:type="dxa"/>
            <w:tcBorders>
              <w:top w:val="nil"/>
              <w:left w:val="nil"/>
              <w:bottom w:val="nil"/>
              <w:right w:val="nil"/>
            </w:tcBorders>
          </w:tcPr>
          <w:p w:rsidR="00FC5900" w:rsidRDefault="00EB5805" w:rsidP="00EB5805">
            <w:pPr>
              <w:tabs>
                <w:tab w:val="left" w:pos="9540"/>
              </w:tabs>
              <w:jc w:val="right"/>
              <w:rPr>
                <w:sz w:val="20"/>
              </w:rPr>
            </w:pPr>
            <w:r>
              <w:rPr>
                <w:sz w:val="20"/>
              </w:rPr>
              <w:t>99,209</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ind w:left="-18"/>
              <w:jc w:val="left"/>
              <w:rPr>
                <w:sz w:val="20"/>
              </w:rPr>
            </w:pPr>
            <w:r>
              <w:rPr>
                <w:sz w:val="20"/>
              </w:rPr>
              <w:t>Charitable activities</w:t>
            </w:r>
          </w:p>
        </w:tc>
        <w:tc>
          <w:tcPr>
            <w:tcW w:w="567" w:type="dxa"/>
            <w:tcBorders>
              <w:top w:val="nil"/>
              <w:left w:val="nil"/>
              <w:bottom w:val="nil"/>
              <w:right w:val="nil"/>
            </w:tcBorders>
          </w:tcPr>
          <w:p w:rsidR="00FC5900" w:rsidRPr="0013185D" w:rsidRDefault="00E22DF2" w:rsidP="005F3053">
            <w:pPr>
              <w:tabs>
                <w:tab w:val="left" w:pos="9540"/>
              </w:tabs>
              <w:spacing w:line="240" w:lineRule="exact"/>
              <w:ind w:right="-18"/>
              <w:jc w:val="center"/>
              <w:rPr>
                <w:sz w:val="20"/>
              </w:rPr>
            </w:pPr>
            <w:r>
              <w:rPr>
                <w:sz w:val="20"/>
              </w:rPr>
              <w:t>4</w:t>
            </w:r>
          </w:p>
        </w:tc>
        <w:tc>
          <w:tcPr>
            <w:tcW w:w="1077" w:type="dxa"/>
            <w:gridSpan w:val="2"/>
            <w:tcBorders>
              <w:top w:val="nil"/>
              <w:left w:val="nil"/>
              <w:bottom w:val="nil"/>
              <w:right w:val="nil"/>
            </w:tcBorders>
          </w:tcPr>
          <w:p w:rsidR="00FC5900" w:rsidRPr="00354C97" w:rsidRDefault="00B84510" w:rsidP="00B84510">
            <w:pPr>
              <w:tabs>
                <w:tab w:val="left" w:pos="9540"/>
              </w:tabs>
              <w:jc w:val="right"/>
              <w:rPr>
                <w:sz w:val="20"/>
              </w:rPr>
            </w:pPr>
            <w:r>
              <w:rPr>
                <w:sz w:val="20"/>
              </w:rPr>
              <w:t>18,144</w:t>
            </w:r>
            <w:r w:rsidR="00FC5900" w:rsidRPr="00354C97">
              <w:rPr>
                <w:sz w:val="20"/>
              </w:rPr>
              <w:t xml:space="preserve">           </w:t>
            </w:r>
          </w:p>
        </w:tc>
        <w:tc>
          <w:tcPr>
            <w:tcW w:w="1144" w:type="dxa"/>
            <w:gridSpan w:val="2"/>
            <w:tcBorders>
              <w:top w:val="nil"/>
              <w:left w:val="nil"/>
              <w:bottom w:val="nil"/>
              <w:right w:val="nil"/>
            </w:tcBorders>
          </w:tcPr>
          <w:p w:rsidR="00FC5900" w:rsidRPr="00354C97" w:rsidRDefault="00000A02" w:rsidP="00090FF2">
            <w:pPr>
              <w:tabs>
                <w:tab w:val="left" w:pos="9540"/>
              </w:tabs>
              <w:jc w:val="center"/>
              <w:rPr>
                <w:sz w:val="20"/>
              </w:rPr>
            </w:pPr>
            <w:r>
              <w:rPr>
                <w:sz w:val="20"/>
              </w:rPr>
              <w:t xml:space="preserve">     </w:t>
            </w:r>
            <w:r w:rsidR="00090FF2">
              <w:rPr>
                <w:sz w:val="20"/>
              </w:rPr>
              <w:t>4,907</w:t>
            </w:r>
          </w:p>
        </w:tc>
        <w:tc>
          <w:tcPr>
            <w:tcW w:w="1144" w:type="dxa"/>
            <w:tcBorders>
              <w:top w:val="nil"/>
              <w:left w:val="nil"/>
              <w:bottom w:val="nil"/>
              <w:right w:val="nil"/>
            </w:tcBorders>
          </w:tcPr>
          <w:p w:rsidR="00FC5900" w:rsidRPr="00354C97" w:rsidRDefault="000F1176" w:rsidP="00CD084F">
            <w:pPr>
              <w:tabs>
                <w:tab w:val="left" w:pos="9540"/>
              </w:tabs>
              <w:jc w:val="right"/>
              <w:rPr>
                <w:sz w:val="20"/>
              </w:rPr>
            </w:pPr>
            <w:r>
              <w:rPr>
                <w:sz w:val="20"/>
              </w:rPr>
              <w:t>23,051</w:t>
            </w:r>
            <w:r w:rsidR="00FC5900" w:rsidRPr="00354C97">
              <w:rPr>
                <w:sz w:val="20"/>
              </w:rPr>
              <w:t xml:space="preserve">            </w:t>
            </w:r>
          </w:p>
        </w:tc>
        <w:tc>
          <w:tcPr>
            <w:tcW w:w="236" w:type="dxa"/>
            <w:tcBorders>
              <w:top w:val="nil"/>
              <w:left w:val="nil"/>
              <w:bottom w:val="nil"/>
              <w:right w:val="nil"/>
            </w:tcBorders>
          </w:tcPr>
          <w:p w:rsidR="00FC5900" w:rsidRPr="007848E3" w:rsidRDefault="00FC5900" w:rsidP="00CD084F">
            <w:pPr>
              <w:tabs>
                <w:tab w:val="left" w:pos="9540"/>
              </w:tabs>
              <w:spacing w:line="240" w:lineRule="exact"/>
              <w:jc w:val="right"/>
              <w:rPr>
                <w:sz w:val="20"/>
              </w:rPr>
            </w:pPr>
          </w:p>
        </w:tc>
        <w:tc>
          <w:tcPr>
            <w:tcW w:w="1209" w:type="dxa"/>
            <w:tcBorders>
              <w:top w:val="nil"/>
              <w:left w:val="nil"/>
              <w:bottom w:val="nil"/>
              <w:right w:val="nil"/>
            </w:tcBorders>
          </w:tcPr>
          <w:p w:rsidR="00FC5900" w:rsidRDefault="00534352" w:rsidP="002A1FCA">
            <w:pPr>
              <w:tabs>
                <w:tab w:val="left" w:pos="9540"/>
              </w:tabs>
              <w:jc w:val="right"/>
              <w:rPr>
                <w:sz w:val="20"/>
              </w:rPr>
            </w:pPr>
            <w:r>
              <w:rPr>
                <w:sz w:val="20"/>
              </w:rPr>
              <w:t>47</w:t>
            </w:r>
            <w:r w:rsidR="00EB5805">
              <w:rPr>
                <w:sz w:val="20"/>
              </w:rPr>
              <w:t>,679</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ind w:left="-18"/>
              <w:jc w:val="left"/>
              <w:rPr>
                <w:sz w:val="20"/>
              </w:rPr>
            </w:pPr>
            <w:r>
              <w:rPr>
                <w:sz w:val="20"/>
              </w:rPr>
              <w:t>Activities for generating funds</w:t>
            </w:r>
          </w:p>
        </w:tc>
        <w:tc>
          <w:tcPr>
            <w:tcW w:w="567" w:type="dxa"/>
            <w:tcBorders>
              <w:top w:val="nil"/>
              <w:left w:val="nil"/>
              <w:bottom w:val="nil"/>
              <w:right w:val="nil"/>
            </w:tcBorders>
          </w:tcPr>
          <w:p w:rsidR="00FC5900" w:rsidRPr="0013185D" w:rsidRDefault="00E22DF2" w:rsidP="005F3053">
            <w:pPr>
              <w:tabs>
                <w:tab w:val="left" w:pos="9540"/>
              </w:tabs>
              <w:spacing w:line="240" w:lineRule="exact"/>
              <w:ind w:right="-18"/>
              <w:jc w:val="center"/>
              <w:rPr>
                <w:sz w:val="20"/>
              </w:rPr>
            </w:pPr>
            <w:r>
              <w:rPr>
                <w:sz w:val="20"/>
              </w:rPr>
              <w:t>3</w:t>
            </w:r>
          </w:p>
        </w:tc>
        <w:tc>
          <w:tcPr>
            <w:tcW w:w="1077" w:type="dxa"/>
            <w:gridSpan w:val="2"/>
            <w:tcBorders>
              <w:top w:val="nil"/>
              <w:left w:val="nil"/>
              <w:bottom w:val="nil"/>
              <w:right w:val="nil"/>
            </w:tcBorders>
          </w:tcPr>
          <w:p w:rsidR="00FC5900" w:rsidRPr="00354C97" w:rsidRDefault="00B84510" w:rsidP="00867E6B">
            <w:pPr>
              <w:tabs>
                <w:tab w:val="left" w:pos="9540"/>
              </w:tabs>
              <w:jc w:val="right"/>
              <w:rPr>
                <w:sz w:val="20"/>
              </w:rPr>
            </w:pPr>
            <w:r>
              <w:rPr>
                <w:sz w:val="20"/>
              </w:rPr>
              <w:t>23,71</w:t>
            </w:r>
            <w:r w:rsidR="00090FF2">
              <w:rPr>
                <w:sz w:val="20"/>
              </w:rPr>
              <w:t>1</w:t>
            </w:r>
            <w:r w:rsidR="00FC5900" w:rsidRPr="00354C97">
              <w:rPr>
                <w:sz w:val="20"/>
              </w:rPr>
              <w:t xml:space="preserve">            </w:t>
            </w:r>
          </w:p>
        </w:tc>
        <w:tc>
          <w:tcPr>
            <w:tcW w:w="1144" w:type="dxa"/>
            <w:gridSpan w:val="2"/>
            <w:tcBorders>
              <w:top w:val="nil"/>
              <w:left w:val="nil"/>
              <w:bottom w:val="nil"/>
              <w:right w:val="nil"/>
            </w:tcBorders>
          </w:tcPr>
          <w:p w:rsidR="00FC5900" w:rsidRPr="00354C97" w:rsidRDefault="00FC5900" w:rsidP="00BB097D">
            <w:pPr>
              <w:tabs>
                <w:tab w:val="left" w:pos="9540"/>
              </w:tabs>
              <w:jc w:val="right"/>
              <w:rPr>
                <w:sz w:val="20"/>
              </w:rPr>
            </w:pPr>
            <w:r w:rsidRPr="00354C97">
              <w:rPr>
                <w:sz w:val="20"/>
              </w:rPr>
              <w:t xml:space="preserve">            </w:t>
            </w:r>
            <w:r w:rsidR="00054024">
              <w:rPr>
                <w:sz w:val="20"/>
              </w:rPr>
              <w:t>-</w:t>
            </w:r>
          </w:p>
        </w:tc>
        <w:tc>
          <w:tcPr>
            <w:tcW w:w="1144" w:type="dxa"/>
            <w:tcBorders>
              <w:top w:val="nil"/>
              <w:left w:val="nil"/>
              <w:bottom w:val="nil"/>
              <w:right w:val="nil"/>
            </w:tcBorders>
          </w:tcPr>
          <w:p w:rsidR="00FC5900" w:rsidRPr="00354C97" w:rsidRDefault="00B21960" w:rsidP="00867E6B">
            <w:pPr>
              <w:tabs>
                <w:tab w:val="left" w:pos="9540"/>
              </w:tabs>
              <w:jc w:val="right"/>
              <w:rPr>
                <w:sz w:val="20"/>
              </w:rPr>
            </w:pPr>
            <w:r>
              <w:rPr>
                <w:sz w:val="20"/>
              </w:rPr>
              <w:t>23,71</w:t>
            </w:r>
            <w:r w:rsidR="000F1176">
              <w:rPr>
                <w:sz w:val="20"/>
              </w:rPr>
              <w:t>1</w:t>
            </w:r>
            <w:r w:rsidR="00FC5900" w:rsidRPr="00354C97">
              <w:rPr>
                <w:sz w:val="20"/>
              </w:rPr>
              <w:t xml:space="preserve">            </w:t>
            </w:r>
          </w:p>
        </w:tc>
        <w:tc>
          <w:tcPr>
            <w:tcW w:w="236" w:type="dxa"/>
            <w:tcBorders>
              <w:top w:val="nil"/>
              <w:left w:val="nil"/>
              <w:bottom w:val="nil"/>
              <w:right w:val="nil"/>
            </w:tcBorders>
          </w:tcPr>
          <w:p w:rsidR="00FC5900" w:rsidRPr="007848E3" w:rsidRDefault="00FC5900" w:rsidP="00BB097D">
            <w:pPr>
              <w:tabs>
                <w:tab w:val="left" w:pos="9540"/>
              </w:tabs>
              <w:spacing w:line="240" w:lineRule="exact"/>
              <w:jc w:val="right"/>
              <w:rPr>
                <w:sz w:val="20"/>
              </w:rPr>
            </w:pPr>
          </w:p>
        </w:tc>
        <w:tc>
          <w:tcPr>
            <w:tcW w:w="1209" w:type="dxa"/>
            <w:tcBorders>
              <w:top w:val="nil"/>
              <w:left w:val="nil"/>
              <w:bottom w:val="nil"/>
              <w:right w:val="nil"/>
            </w:tcBorders>
          </w:tcPr>
          <w:p w:rsidR="00FC5900" w:rsidRDefault="005869B5" w:rsidP="002A1FCA">
            <w:pPr>
              <w:tabs>
                <w:tab w:val="left" w:pos="9540"/>
              </w:tabs>
              <w:jc w:val="right"/>
              <w:rPr>
                <w:sz w:val="20"/>
              </w:rPr>
            </w:pPr>
            <w:r>
              <w:rPr>
                <w:sz w:val="20"/>
              </w:rPr>
              <w:t>31,739</w:t>
            </w:r>
          </w:p>
        </w:tc>
      </w:tr>
      <w:tr w:rsidR="00FC5900" w:rsidTr="00000A02">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ind w:left="-18"/>
              <w:jc w:val="left"/>
              <w:rPr>
                <w:sz w:val="20"/>
              </w:rPr>
            </w:pPr>
            <w:r>
              <w:rPr>
                <w:sz w:val="20"/>
              </w:rPr>
              <w:t>Investments</w:t>
            </w:r>
          </w:p>
        </w:tc>
        <w:tc>
          <w:tcPr>
            <w:tcW w:w="567" w:type="dxa"/>
            <w:tcBorders>
              <w:top w:val="nil"/>
              <w:left w:val="nil"/>
              <w:bottom w:val="nil"/>
              <w:right w:val="nil"/>
            </w:tcBorders>
          </w:tcPr>
          <w:p w:rsidR="00FC5900" w:rsidRPr="0013185D" w:rsidRDefault="00FC5900" w:rsidP="005F3053">
            <w:pPr>
              <w:tabs>
                <w:tab w:val="left" w:pos="9540"/>
              </w:tabs>
              <w:spacing w:line="240" w:lineRule="exact"/>
              <w:ind w:right="-18"/>
              <w:jc w:val="center"/>
              <w:rPr>
                <w:sz w:val="20"/>
              </w:rPr>
            </w:pPr>
            <w:r w:rsidRPr="0013185D">
              <w:rPr>
                <w:sz w:val="20"/>
              </w:rPr>
              <w:t>5</w:t>
            </w:r>
          </w:p>
        </w:tc>
        <w:tc>
          <w:tcPr>
            <w:tcW w:w="1077" w:type="dxa"/>
            <w:gridSpan w:val="2"/>
            <w:tcBorders>
              <w:top w:val="nil"/>
              <w:left w:val="nil"/>
              <w:bottom w:val="nil"/>
              <w:right w:val="nil"/>
            </w:tcBorders>
          </w:tcPr>
          <w:p w:rsidR="00FC5900" w:rsidRPr="00354C97" w:rsidRDefault="00B84510" w:rsidP="00DB0C8E">
            <w:pPr>
              <w:tabs>
                <w:tab w:val="left" w:pos="9540"/>
              </w:tabs>
              <w:jc w:val="right"/>
              <w:rPr>
                <w:sz w:val="20"/>
              </w:rPr>
            </w:pPr>
            <w:r>
              <w:rPr>
                <w:sz w:val="20"/>
              </w:rPr>
              <w:t>17</w:t>
            </w:r>
            <w:r w:rsidR="00FC5900" w:rsidRPr="00354C97">
              <w:rPr>
                <w:sz w:val="20"/>
              </w:rPr>
              <w:t xml:space="preserve">            </w:t>
            </w:r>
          </w:p>
        </w:tc>
        <w:tc>
          <w:tcPr>
            <w:tcW w:w="1144" w:type="dxa"/>
            <w:gridSpan w:val="2"/>
            <w:tcBorders>
              <w:top w:val="nil"/>
              <w:left w:val="nil"/>
              <w:bottom w:val="nil"/>
              <w:right w:val="nil"/>
            </w:tcBorders>
          </w:tcPr>
          <w:p w:rsidR="00FC5900" w:rsidRPr="00354C97" w:rsidRDefault="00FC5900" w:rsidP="00BB097D">
            <w:pPr>
              <w:tabs>
                <w:tab w:val="left" w:pos="9540"/>
              </w:tabs>
              <w:jc w:val="right"/>
              <w:rPr>
                <w:sz w:val="20"/>
              </w:rPr>
            </w:pPr>
            <w:r w:rsidRPr="00354C97">
              <w:rPr>
                <w:sz w:val="20"/>
              </w:rPr>
              <w:t xml:space="preserve">            </w:t>
            </w:r>
            <w:r w:rsidR="00054024">
              <w:rPr>
                <w:sz w:val="20"/>
              </w:rPr>
              <w:t>-</w:t>
            </w:r>
          </w:p>
        </w:tc>
        <w:tc>
          <w:tcPr>
            <w:tcW w:w="1144" w:type="dxa"/>
            <w:tcBorders>
              <w:top w:val="nil"/>
              <w:left w:val="nil"/>
              <w:bottom w:val="nil"/>
              <w:right w:val="nil"/>
            </w:tcBorders>
          </w:tcPr>
          <w:p w:rsidR="00FC5900" w:rsidRPr="00354C97" w:rsidRDefault="00B84510" w:rsidP="00B84510">
            <w:pPr>
              <w:tabs>
                <w:tab w:val="left" w:pos="9540"/>
              </w:tabs>
              <w:jc w:val="right"/>
              <w:rPr>
                <w:sz w:val="20"/>
              </w:rPr>
            </w:pPr>
            <w:r>
              <w:rPr>
                <w:sz w:val="20"/>
              </w:rPr>
              <w:t xml:space="preserve">         17</w:t>
            </w:r>
            <w:r w:rsidR="00FC5900" w:rsidRPr="00354C97">
              <w:rPr>
                <w:sz w:val="20"/>
              </w:rPr>
              <w:t xml:space="preserve">   </w:t>
            </w:r>
          </w:p>
        </w:tc>
        <w:tc>
          <w:tcPr>
            <w:tcW w:w="236" w:type="dxa"/>
            <w:tcBorders>
              <w:top w:val="nil"/>
              <w:left w:val="nil"/>
              <w:bottom w:val="nil"/>
              <w:right w:val="nil"/>
            </w:tcBorders>
          </w:tcPr>
          <w:p w:rsidR="00FC5900" w:rsidRPr="007848E3" w:rsidRDefault="00FC5900" w:rsidP="00BB097D">
            <w:pPr>
              <w:tabs>
                <w:tab w:val="left" w:pos="9540"/>
              </w:tabs>
              <w:spacing w:line="240" w:lineRule="exact"/>
              <w:jc w:val="right"/>
              <w:rPr>
                <w:sz w:val="20"/>
              </w:rPr>
            </w:pPr>
          </w:p>
        </w:tc>
        <w:tc>
          <w:tcPr>
            <w:tcW w:w="1209" w:type="dxa"/>
            <w:tcBorders>
              <w:top w:val="nil"/>
              <w:left w:val="nil"/>
              <w:bottom w:val="nil"/>
              <w:right w:val="nil"/>
            </w:tcBorders>
          </w:tcPr>
          <w:p w:rsidR="00FC5900" w:rsidRDefault="005869B5" w:rsidP="002A1FCA">
            <w:pPr>
              <w:tabs>
                <w:tab w:val="left" w:pos="9540"/>
              </w:tabs>
              <w:jc w:val="right"/>
              <w:rPr>
                <w:sz w:val="20"/>
              </w:rPr>
            </w:pPr>
            <w:r>
              <w:rPr>
                <w:sz w:val="20"/>
              </w:rPr>
              <w:t>22</w:t>
            </w:r>
          </w:p>
        </w:tc>
      </w:tr>
      <w:tr w:rsidR="00FC5900" w:rsidTr="00000A02">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ind w:left="-18"/>
              <w:jc w:val="left"/>
              <w:rPr>
                <w:sz w:val="20"/>
              </w:rPr>
            </w:pP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8A4F7B">
            <w:pPr>
              <w:tabs>
                <w:tab w:val="left" w:pos="9540"/>
              </w:tabs>
              <w:spacing w:line="240" w:lineRule="exact"/>
              <w:jc w:val="right"/>
              <w:rPr>
                <w:sz w:val="20"/>
              </w:rPr>
            </w:pPr>
          </w:p>
        </w:tc>
      </w:tr>
      <w:tr w:rsidR="00000A02" w:rsidTr="00000A02">
        <w:trPr>
          <w:trHeight w:val="246"/>
        </w:trPr>
        <w:tc>
          <w:tcPr>
            <w:tcW w:w="3209" w:type="dxa"/>
            <w:tcBorders>
              <w:top w:val="nil"/>
              <w:left w:val="nil"/>
              <w:bottom w:val="nil"/>
              <w:right w:val="nil"/>
            </w:tcBorders>
          </w:tcPr>
          <w:p w:rsidR="00000A02" w:rsidRDefault="00000A02" w:rsidP="00101A11">
            <w:pPr>
              <w:tabs>
                <w:tab w:val="right" w:pos="5760"/>
                <w:tab w:val="decimal" w:pos="7650"/>
                <w:tab w:val="decimal" w:pos="9540"/>
              </w:tabs>
              <w:spacing w:line="240" w:lineRule="exact"/>
              <w:ind w:left="-18"/>
              <w:jc w:val="left"/>
              <w:rPr>
                <w:sz w:val="20"/>
              </w:rPr>
            </w:pPr>
          </w:p>
        </w:tc>
        <w:tc>
          <w:tcPr>
            <w:tcW w:w="567" w:type="dxa"/>
            <w:tcBorders>
              <w:top w:val="nil"/>
              <w:left w:val="nil"/>
              <w:bottom w:val="nil"/>
              <w:right w:val="nil"/>
            </w:tcBorders>
          </w:tcPr>
          <w:p w:rsidR="00000A02" w:rsidRPr="0048140C" w:rsidRDefault="00000A02" w:rsidP="00377465">
            <w:pPr>
              <w:tabs>
                <w:tab w:val="left" w:pos="9540"/>
              </w:tabs>
              <w:spacing w:line="240" w:lineRule="exact"/>
              <w:ind w:right="-18"/>
              <w:jc w:val="center"/>
              <w:rPr>
                <w:sz w:val="20"/>
              </w:rPr>
            </w:pPr>
          </w:p>
        </w:tc>
        <w:tc>
          <w:tcPr>
            <w:tcW w:w="1077" w:type="dxa"/>
            <w:gridSpan w:val="2"/>
            <w:tcBorders>
              <w:top w:val="nil"/>
              <w:left w:val="nil"/>
              <w:bottom w:val="single" w:sz="4" w:space="0" w:color="auto"/>
              <w:right w:val="nil"/>
            </w:tcBorders>
          </w:tcPr>
          <w:p w:rsidR="00000A02" w:rsidRDefault="00000A02" w:rsidP="006E2D66">
            <w:pPr>
              <w:tabs>
                <w:tab w:val="left" w:pos="9540"/>
              </w:tabs>
              <w:spacing w:line="240" w:lineRule="exact"/>
              <w:jc w:val="right"/>
              <w:rPr>
                <w:sz w:val="20"/>
              </w:rPr>
            </w:pPr>
          </w:p>
        </w:tc>
        <w:tc>
          <w:tcPr>
            <w:tcW w:w="1144" w:type="dxa"/>
            <w:gridSpan w:val="2"/>
            <w:tcBorders>
              <w:top w:val="nil"/>
              <w:left w:val="nil"/>
              <w:bottom w:val="single" w:sz="4" w:space="0" w:color="auto"/>
              <w:right w:val="nil"/>
            </w:tcBorders>
          </w:tcPr>
          <w:p w:rsidR="00000A02" w:rsidRPr="00483C3C" w:rsidRDefault="00000A02" w:rsidP="006E2D66">
            <w:pPr>
              <w:tabs>
                <w:tab w:val="left" w:pos="9540"/>
              </w:tabs>
              <w:spacing w:line="240" w:lineRule="exact"/>
              <w:jc w:val="right"/>
              <w:rPr>
                <w:sz w:val="20"/>
              </w:rPr>
            </w:pPr>
          </w:p>
        </w:tc>
        <w:tc>
          <w:tcPr>
            <w:tcW w:w="1144" w:type="dxa"/>
            <w:tcBorders>
              <w:top w:val="nil"/>
              <w:left w:val="nil"/>
              <w:bottom w:val="single" w:sz="4" w:space="0" w:color="auto"/>
              <w:right w:val="nil"/>
            </w:tcBorders>
          </w:tcPr>
          <w:p w:rsidR="00000A02" w:rsidRPr="00483C3C" w:rsidRDefault="00000A02" w:rsidP="006E2D66">
            <w:pPr>
              <w:tabs>
                <w:tab w:val="left" w:pos="9540"/>
              </w:tabs>
              <w:spacing w:line="240" w:lineRule="exact"/>
              <w:jc w:val="right"/>
              <w:rPr>
                <w:sz w:val="20"/>
              </w:rPr>
            </w:pPr>
          </w:p>
        </w:tc>
        <w:tc>
          <w:tcPr>
            <w:tcW w:w="236" w:type="dxa"/>
            <w:tcBorders>
              <w:top w:val="nil"/>
              <w:left w:val="nil"/>
              <w:bottom w:val="nil"/>
              <w:right w:val="nil"/>
            </w:tcBorders>
          </w:tcPr>
          <w:p w:rsidR="00000A02" w:rsidRDefault="00000A02" w:rsidP="006E2D66">
            <w:pPr>
              <w:tabs>
                <w:tab w:val="left" w:pos="9540"/>
              </w:tabs>
              <w:spacing w:line="240" w:lineRule="exact"/>
              <w:jc w:val="right"/>
              <w:rPr>
                <w:sz w:val="20"/>
              </w:rPr>
            </w:pPr>
          </w:p>
        </w:tc>
        <w:tc>
          <w:tcPr>
            <w:tcW w:w="1209" w:type="dxa"/>
            <w:tcBorders>
              <w:top w:val="nil"/>
              <w:left w:val="nil"/>
              <w:bottom w:val="single" w:sz="4" w:space="0" w:color="auto"/>
              <w:right w:val="nil"/>
            </w:tcBorders>
          </w:tcPr>
          <w:p w:rsidR="00000A02" w:rsidRDefault="00000A02" w:rsidP="008A4F7B">
            <w:pPr>
              <w:tabs>
                <w:tab w:val="left" w:pos="9540"/>
              </w:tabs>
              <w:spacing w:line="240" w:lineRule="exact"/>
              <w:jc w:val="right"/>
              <w:rPr>
                <w:sz w:val="20"/>
              </w:rPr>
            </w:pPr>
          </w:p>
        </w:tc>
      </w:tr>
      <w:tr w:rsidR="00FC5900" w:rsidTr="00FC5900">
        <w:trPr>
          <w:trHeight w:val="246"/>
        </w:trPr>
        <w:tc>
          <w:tcPr>
            <w:tcW w:w="3209" w:type="dxa"/>
            <w:tcBorders>
              <w:top w:val="nil"/>
              <w:left w:val="nil"/>
              <w:bottom w:val="nil"/>
              <w:right w:val="nil"/>
            </w:tcBorders>
          </w:tcPr>
          <w:p w:rsidR="00FC5900" w:rsidRPr="007848E3" w:rsidRDefault="00FC5900" w:rsidP="00FC5900">
            <w:pPr>
              <w:tabs>
                <w:tab w:val="right" w:pos="5760"/>
                <w:tab w:val="decimal" w:pos="7650"/>
                <w:tab w:val="decimal" w:pos="9540"/>
              </w:tabs>
              <w:spacing w:line="240" w:lineRule="exact"/>
              <w:jc w:val="left"/>
              <w:rPr>
                <w:b/>
                <w:sz w:val="20"/>
              </w:rPr>
            </w:pPr>
            <w:r>
              <w:rPr>
                <w:b/>
                <w:sz w:val="20"/>
              </w:rPr>
              <w:t xml:space="preserve">Total Income </w:t>
            </w: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single" w:sz="4" w:space="0" w:color="auto"/>
              <w:left w:val="nil"/>
              <w:bottom w:val="nil"/>
              <w:right w:val="nil"/>
            </w:tcBorders>
          </w:tcPr>
          <w:p w:rsidR="00FC5900" w:rsidRPr="00354C97" w:rsidRDefault="00A81C2E" w:rsidP="00B21960">
            <w:pPr>
              <w:tabs>
                <w:tab w:val="left" w:pos="9540"/>
              </w:tabs>
              <w:jc w:val="right"/>
              <w:rPr>
                <w:sz w:val="20"/>
              </w:rPr>
            </w:pPr>
            <w:r>
              <w:rPr>
                <w:sz w:val="20"/>
              </w:rPr>
              <w:t>218,20</w:t>
            </w:r>
            <w:r w:rsidR="00090FF2">
              <w:rPr>
                <w:sz w:val="20"/>
              </w:rPr>
              <w:t>1</w:t>
            </w:r>
            <w:r w:rsidR="00FC5900" w:rsidRPr="00354C97">
              <w:rPr>
                <w:sz w:val="20"/>
              </w:rPr>
              <w:t xml:space="preserve">            </w:t>
            </w:r>
          </w:p>
        </w:tc>
        <w:tc>
          <w:tcPr>
            <w:tcW w:w="1144" w:type="dxa"/>
            <w:gridSpan w:val="2"/>
            <w:tcBorders>
              <w:top w:val="single" w:sz="4" w:space="0" w:color="auto"/>
              <w:left w:val="nil"/>
              <w:bottom w:val="nil"/>
              <w:right w:val="nil"/>
            </w:tcBorders>
          </w:tcPr>
          <w:p w:rsidR="00FC5900" w:rsidRPr="00354C97" w:rsidRDefault="00090FF2" w:rsidP="00CD084F">
            <w:pPr>
              <w:tabs>
                <w:tab w:val="left" w:pos="9540"/>
              </w:tabs>
              <w:jc w:val="right"/>
              <w:rPr>
                <w:sz w:val="20"/>
              </w:rPr>
            </w:pPr>
            <w:r>
              <w:rPr>
                <w:sz w:val="20"/>
              </w:rPr>
              <w:t>35,706</w:t>
            </w:r>
            <w:r w:rsidR="00FC5900" w:rsidRPr="00354C97">
              <w:rPr>
                <w:sz w:val="20"/>
              </w:rPr>
              <w:t xml:space="preserve">            </w:t>
            </w:r>
          </w:p>
        </w:tc>
        <w:tc>
          <w:tcPr>
            <w:tcW w:w="1144" w:type="dxa"/>
            <w:tcBorders>
              <w:top w:val="single" w:sz="4" w:space="0" w:color="auto"/>
              <w:left w:val="nil"/>
              <w:bottom w:val="nil"/>
              <w:right w:val="nil"/>
            </w:tcBorders>
          </w:tcPr>
          <w:p w:rsidR="00FC5900" w:rsidRPr="00354C97" w:rsidRDefault="00626400" w:rsidP="00DB0C8E">
            <w:pPr>
              <w:tabs>
                <w:tab w:val="left" w:pos="9540"/>
              </w:tabs>
              <w:jc w:val="right"/>
              <w:rPr>
                <w:sz w:val="20"/>
              </w:rPr>
            </w:pPr>
            <w:r>
              <w:rPr>
                <w:sz w:val="20"/>
              </w:rPr>
              <w:t>253,90</w:t>
            </w:r>
            <w:r w:rsidR="00867E6B">
              <w:rPr>
                <w:sz w:val="20"/>
              </w:rPr>
              <w:t>7</w:t>
            </w:r>
            <w:r w:rsidR="00FC5900" w:rsidRPr="00354C97">
              <w:rPr>
                <w:sz w:val="20"/>
              </w:rPr>
              <w:t xml:space="preserve">            </w:t>
            </w:r>
          </w:p>
        </w:tc>
        <w:tc>
          <w:tcPr>
            <w:tcW w:w="236" w:type="dxa"/>
            <w:tcBorders>
              <w:top w:val="nil"/>
              <w:left w:val="nil"/>
              <w:bottom w:val="nil"/>
              <w:right w:val="nil"/>
            </w:tcBorders>
          </w:tcPr>
          <w:p w:rsidR="00FC5900" w:rsidRPr="007848E3" w:rsidRDefault="00FC5900" w:rsidP="00CD084F">
            <w:pPr>
              <w:tabs>
                <w:tab w:val="left" w:pos="9540"/>
              </w:tabs>
              <w:spacing w:line="240" w:lineRule="exact"/>
              <w:jc w:val="right"/>
              <w:rPr>
                <w:sz w:val="20"/>
              </w:rPr>
            </w:pPr>
          </w:p>
        </w:tc>
        <w:tc>
          <w:tcPr>
            <w:tcW w:w="1209" w:type="dxa"/>
            <w:tcBorders>
              <w:top w:val="single" w:sz="4" w:space="0" w:color="auto"/>
              <w:left w:val="nil"/>
              <w:bottom w:val="nil"/>
              <w:right w:val="nil"/>
            </w:tcBorders>
          </w:tcPr>
          <w:p w:rsidR="00FC5900" w:rsidRDefault="00EB5805" w:rsidP="00CD084F">
            <w:pPr>
              <w:tabs>
                <w:tab w:val="left" w:pos="9540"/>
              </w:tabs>
              <w:jc w:val="right"/>
              <w:rPr>
                <w:sz w:val="20"/>
              </w:rPr>
            </w:pPr>
            <w:r>
              <w:rPr>
                <w:sz w:val="20"/>
              </w:rPr>
              <w:t>178,649</w:t>
            </w:r>
            <w:r w:rsidR="00FC5900">
              <w:rPr>
                <w:sz w:val="20"/>
              </w:rPr>
              <w:t> </w:t>
            </w:r>
          </w:p>
        </w:tc>
      </w:tr>
      <w:tr w:rsidR="00FC5900" w:rsidTr="00FC5900">
        <w:trPr>
          <w:trHeight w:val="246"/>
        </w:trPr>
        <w:tc>
          <w:tcPr>
            <w:tcW w:w="3209" w:type="dxa"/>
            <w:tcBorders>
              <w:top w:val="nil"/>
              <w:left w:val="nil"/>
              <w:bottom w:val="nil"/>
              <w:right w:val="nil"/>
            </w:tcBorders>
          </w:tcPr>
          <w:p w:rsidR="00FC5900" w:rsidRPr="00BB097D" w:rsidRDefault="00FC5900" w:rsidP="00101A11">
            <w:pPr>
              <w:tabs>
                <w:tab w:val="right" w:pos="5760"/>
                <w:tab w:val="decimal" w:pos="7650"/>
                <w:tab w:val="decimal" w:pos="9540"/>
              </w:tabs>
              <w:spacing w:line="240" w:lineRule="exact"/>
              <w:jc w:val="left"/>
              <w:rPr>
                <w:b/>
                <w:sz w:val="20"/>
              </w:rPr>
            </w:pPr>
            <w:r w:rsidRPr="00BB097D">
              <w:rPr>
                <w:b/>
                <w:sz w:val="20"/>
              </w:rPr>
              <w:t>Expenditure on:</w:t>
            </w:r>
          </w:p>
        </w:tc>
        <w:tc>
          <w:tcPr>
            <w:tcW w:w="567" w:type="dxa"/>
            <w:tcBorders>
              <w:top w:val="nil"/>
              <w:left w:val="nil"/>
              <w:bottom w:val="nil"/>
              <w:right w:val="nil"/>
            </w:tcBorders>
          </w:tcPr>
          <w:p w:rsidR="00FC5900" w:rsidRPr="0048140C" w:rsidRDefault="00FC5900" w:rsidP="006E2D66">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Default="00FC5900" w:rsidP="00CD084F">
            <w:pPr>
              <w:tabs>
                <w:tab w:val="left" w:pos="9540"/>
              </w:tabs>
              <w:jc w:val="right"/>
              <w:rPr>
                <w:sz w:val="20"/>
              </w:rPr>
            </w:pPr>
          </w:p>
        </w:tc>
        <w:tc>
          <w:tcPr>
            <w:tcW w:w="1144" w:type="dxa"/>
            <w:gridSpan w:val="2"/>
            <w:tcBorders>
              <w:top w:val="nil"/>
              <w:left w:val="nil"/>
              <w:bottom w:val="nil"/>
              <w:right w:val="nil"/>
            </w:tcBorders>
          </w:tcPr>
          <w:p w:rsidR="00FC5900" w:rsidRDefault="00FC5900" w:rsidP="00CD084F">
            <w:pPr>
              <w:tabs>
                <w:tab w:val="left" w:pos="9540"/>
              </w:tabs>
              <w:jc w:val="right"/>
              <w:rPr>
                <w:sz w:val="20"/>
              </w:rPr>
            </w:pPr>
          </w:p>
        </w:tc>
        <w:tc>
          <w:tcPr>
            <w:tcW w:w="1144" w:type="dxa"/>
            <w:tcBorders>
              <w:top w:val="nil"/>
              <w:left w:val="nil"/>
              <w:bottom w:val="nil"/>
              <w:right w:val="nil"/>
            </w:tcBorders>
          </w:tcPr>
          <w:p w:rsidR="00FC5900" w:rsidRDefault="00FC5900" w:rsidP="00CD084F">
            <w:pPr>
              <w:tabs>
                <w:tab w:val="left" w:pos="9540"/>
              </w:tabs>
              <w:jc w:val="right"/>
              <w:rPr>
                <w:sz w:val="20"/>
              </w:rPr>
            </w:pPr>
          </w:p>
        </w:tc>
        <w:tc>
          <w:tcPr>
            <w:tcW w:w="236" w:type="dxa"/>
            <w:tcBorders>
              <w:top w:val="nil"/>
              <w:left w:val="nil"/>
              <w:bottom w:val="nil"/>
              <w:right w:val="nil"/>
            </w:tcBorders>
          </w:tcPr>
          <w:p w:rsidR="00FC5900" w:rsidRPr="007848E3" w:rsidRDefault="00FC5900" w:rsidP="00CD084F">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CD084F">
            <w:pPr>
              <w:tabs>
                <w:tab w:val="left" w:pos="9540"/>
              </w:tabs>
              <w:jc w:val="right"/>
              <w:rPr>
                <w:sz w:val="20"/>
              </w:rPr>
            </w:pPr>
          </w:p>
        </w:tc>
      </w:tr>
      <w:tr w:rsidR="00FC5900" w:rsidTr="00FC5900">
        <w:trPr>
          <w:trHeight w:val="246"/>
        </w:trPr>
        <w:tc>
          <w:tcPr>
            <w:tcW w:w="3209" w:type="dxa"/>
            <w:tcBorders>
              <w:top w:val="nil"/>
              <w:left w:val="nil"/>
              <w:bottom w:val="nil"/>
              <w:right w:val="nil"/>
            </w:tcBorders>
          </w:tcPr>
          <w:p w:rsidR="00FC5900" w:rsidRPr="00354C97" w:rsidRDefault="00FC5900" w:rsidP="00101A11">
            <w:pPr>
              <w:tabs>
                <w:tab w:val="right" w:pos="5760"/>
                <w:tab w:val="decimal" w:pos="7650"/>
                <w:tab w:val="decimal" w:pos="9540"/>
              </w:tabs>
              <w:spacing w:line="240" w:lineRule="exact"/>
              <w:jc w:val="left"/>
              <w:rPr>
                <w:sz w:val="20"/>
                <w:highlight w:val="yellow"/>
              </w:rPr>
            </w:pPr>
          </w:p>
        </w:tc>
        <w:tc>
          <w:tcPr>
            <w:tcW w:w="567" w:type="dxa"/>
            <w:tcBorders>
              <w:top w:val="nil"/>
              <w:left w:val="nil"/>
              <w:bottom w:val="nil"/>
              <w:right w:val="nil"/>
            </w:tcBorders>
          </w:tcPr>
          <w:p w:rsidR="00FC5900" w:rsidRPr="00354C97" w:rsidRDefault="00FC5900" w:rsidP="007848E3">
            <w:pPr>
              <w:tabs>
                <w:tab w:val="left" w:pos="9540"/>
              </w:tabs>
              <w:spacing w:line="240" w:lineRule="exact"/>
              <w:ind w:right="-18"/>
              <w:jc w:val="center"/>
              <w:rPr>
                <w:sz w:val="20"/>
                <w:highlight w:val="yellow"/>
              </w:rPr>
            </w:pPr>
          </w:p>
        </w:tc>
        <w:tc>
          <w:tcPr>
            <w:tcW w:w="1077" w:type="dxa"/>
            <w:gridSpan w:val="2"/>
            <w:tcBorders>
              <w:top w:val="nil"/>
              <w:left w:val="nil"/>
              <w:bottom w:val="nil"/>
              <w:right w:val="nil"/>
            </w:tcBorders>
          </w:tcPr>
          <w:p w:rsidR="00FC5900" w:rsidRPr="00354C97" w:rsidRDefault="00FC5900" w:rsidP="00CD084F">
            <w:pPr>
              <w:tabs>
                <w:tab w:val="left" w:pos="9540"/>
              </w:tabs>
              <w:jc w:val="right"/>
              <w:rPr>
                <w:sz w:val="20"/>
                <w:highlight w:val="yellow"/>
              </w:rPr>
            </w:pPr>
          </w:p>
        </w:tc>
        <w:tc>
          <w:tcPr>
            <w:tcW w:w="1144" w:type="dxa"/>
            <w:gridSpan w:val="2"/>
            <w:tcBorders>
              <w:top w:val="nil"/>
              <w:left w:val="nil"/>
              <w:bottom w:val="nil"/>
              <w:right w:val="nil"/>
            </w:tcBorders>
          </w:tcPr>
          <w:p w:rsidR="00FC5900" w:rsidRPr="00354C97" w:rsidRDefault="00FC5900" w:rsidP="00CD084F">
            <w:pPr>
              <w:tabs>
                <w:tab w:val="left" w:pos="9540"/>
              </w:tabs>
              <w:jc w:val="right"/>
              <w:rPr>
                <w:sz w:val="20"/>
                <w:highlight w:val="yellow"/>
              </w:rPr>
            </w:pPr>
          </w:p>
        </w:tc>
        <w:tc>
          <w:tcPr>
            <w:tcW w:w="1144" w:type="dxa"/>
            <w:tcBorders>
              <w:top w:val="nil"/>
              <w:left w:val="nil"/>
              <w:bottom w:val="nil"/>
              <w:right w:val="nil"/>
            </w:tcBorders>
          </w:tcPr>
          <w:p w:rsidR="00FC5900" w:rsidRPr="00354C97" w:rsidRDefault="00FC5900" w:rsidP="00CD084F">
            <w:pPr>
              <w:tabs>
                <w:tab w:val="left" w:pos="9540"/>
              </w:tabs>
              <w:jc w:val="right"/>
              <w:rPr>
                <w:sz w:val="20"/>
                <w:highlight w:val="yellow"/>
              </w:rPr>
            </w:pPr>
          </w:p>
        </w:tc>
        <w:tc>
          <w:tcPr>
            <w:tcW w:w="236" w:type="dxa"/>
            <w:tcBorders>
              <w:top w:val="nil"/>
              <w:left w:val="nil"/>
              <w:bottom w:val="nil"/>
              <w:right w:val="nil"/>
            </w:tcBorders>
          </w:tcPr>
          <w:p w:rsidR="00FC5900" w:rsidRPr="00354C97" w:rsidRDefault="00FC5900" w:rsidP="00CD084F">
            <w:pPr>
              <w:tabs>
                <w:tab w:val="left" w:pos="9540"/>
              </w:tabs>
              <w:spacing w:line="240" w:lineRule="exact"/>
              <w:jc w:val="right"/>
              <w:rPr>
                <w:sz w:val="20"/>
                <w:highlight w:val="yellow"/>
              </w:rPr>
            </w:pPr>
          </w:p>
        </w:tc>
        <w:tc>
          <w:tcPr>
            <w:tcW w:w="1209" w:type="dxa"/>
            <w:tcBorders>
              <w:top w:val="nil"/>
              <w:left w:val="nil"/>
              <w:bottom w:val="nil"/>
              <w:right w:val="nil"/>
            </w:tcBorders>
          </w:tcPr>
          <w:p w:rsidR="00FC5900" w:rsidRPr="00354C97" w:rsidRDefault="00FC5900" w:rsidP="00CD084F">
            <w:pPr>
              <w:tabs>
                <w:tab w:val="left" w:pos="9540"/>
              </w:tabs>
              <w:jc w:val="right"/>
              <w:rPr>
                <w:sz w:val="20"/>
                <w:highlight w:val="yellow"/>
              </w:rPr>
            </w:pP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jc w:val="left"/>
              <w:rPr>
                <w:sz w:val="20"/>
              </w:rPr>
            </w:pPr>
            <w:r>
              <w:rPr>
                <w:sz w:val="20"/>
              </w:rPr>
              <w:t>Charitable activities</w:t>
            </w:r>
          </w:p>
        </w:tc>
        <w:tc>
          <w:tcPr>
            <w:tcW w:w="567" w:type="dxa"/>
            <w:tcBorders>
              <w:top w:val="nil"/>
              <w:left w:val="nil"/>
              <w:bottom w:val="nil"/>
              <w:right w:val="nil"/>
            </w:tcBorders>
          </w:tcPr>
          <w:p w:rsidR="00FC5900" w:rsidRPr="0048140C" w:rsidRDefault="0013185D" w:rsidP="00377465">
            <w:pPr>
              <w:tabs>
                <w:tab w:val="left" w:pos="9540"/>
              </w:tabs>
              <w:spacing w:line="240" w:lineRule="exact"/>
              <w:ind w:right="-18"/>
              <w:jc w:val="center"/>
              <w:rPr>
                <w:sz w:val="20"/>
              </w:rPr>
            </w:pPr>
            <w:r>
              <w:rPr>
                <w:sz w:val="20"/>
              </w:rPr>
              <w:t>6</w:t>
            </w:r>
          </w:p>
        </w:tc>
        <w:tc>
          <w:tcPr>
            <w:tcW w:w="1077" w:type="dxa"/>
            <w:gridSpan w:val="2"/>
            <w:tcBorders>
              <w:top w:val="nil"/>
              <w:left w:val="nil"/>
              <w:bottom w:val="nil"/>
              <w:right w:val="nil"/>
            </w:tcBorders>
          </w:tcPr>
          <w:p w:rsidR="00FC5900" w:rsidRPr="00354C97" w:rsidRDefault="00BA4869" w:rsidP="00BB097D">
            <w:pPr>
              <w:tabs>
                <w:tab w:val="left" w:pos="9540"/>
              </w:tabs>
              <w:jc w:val="right"/>
              <w:rPr>
                <w:sz w:val="20"/>
              </w:rPr>
            </w:pPr>
            <w:r>
              <w:rPr>
                <w:sz w:val="20"/>
              </w:rPr>
              <w:t>1</w:t>
            </w:r>
            <w:r w:rsidR="00A81C2E">
              <w:rPr>
                <w:sz w:val="20"/>
              </w:rPr>
              <w:t>83,129</w:t>
            </w:r>
            <w:r w:rsidR="00FC5900" w:rsidRPr="00354C97">
              <w:rPr>
                <w:sz w:val="20"/>
              </w:rPr>
              <w:t xml:space="preserve">            </w:t>
            </w:r>
          </w:p>
        </w:tc>
        <w:tc>
          <w:tcPr>
            <w:tcW w:w="1144" w:type="dxa"/>
            <w:gridSpan w:val="2"/>
            <w:tcBorders>
              <w:top w:val="nil"/>
              <w:left w:val="nil"/>
              <w:bottom w:val="nil"/>
              <w:right w:val="nil"/>
            </w:tcBorders>
          </w:tcPr>
          <w:p w:rsidR="00FC5900" w:rsidRPr="00354C97" w:rsidRDefault="00BA4869" w:rsidP="00BB097D">
            <w:pPr>
              <w:tabs>
                <w:tab w:val="left" w:pos="9540"/>
              </w:tabs>
              <w:jc w:val="right"/>
              <w:rPr>
                <w:sz w:val="20"/>
              </w:rPr>
            </w:pPr>
            <w:r>
              <w:rPr>
                <w:sz w:val="20"/>
              </w:rPr>
              <w:t>29,994</w:t>
            </w:r>
            <w:r w:rsidR="00FC5900" w:rsidRPr="00354C97">
              <w:rPr>
                <w:sz w:val="20"/>
              </w:rPr>
              <w:t xml:space="preserve">            </w:t>
            </w:r>
          </w:p>
        </w:tc>
        <w:tc>
          <w:tcPr>
            <w:tcW w:w="1144" w:type="dxa"/>
            <w:tcBorders>
              <w:top w:val="nil"/>
              <w:left w:val="nil"/>
              <w:bottom w:val="nil"/>
              <w:right w:val="nil"/>
            </w:tcBorders>
          </w:tcPr>
          <w:p w:rsidR="00FC5900" w:rsidRPr="00354C97" w:rsidRDefault="00A81C2E" w:rsidP="00BB097D">
            <w:pPr>
              <w:tabs>
                <w:tab w:val="left" w:pos="9540"/>
              </w:tabs>
              <w:jc w:val="right"/>
              <w:rPr>
                <w:sz w:val="20"/>
              </w:rPr>
            </w:pPr>
            <w:r>
              <w:rPr>
                <w:sz w:val="20"/>
              </w:rPr>
              <w:t>213,123</w:t>
            </w:r>
            <w:r w:rsidR="00FC5900" w:rsidRPr="00354C97">
              <w:rPr>
                <w:sz w:val="20"/>
              </w:rPr>
              <w:t xml:space="preserve">            </w:t>
            </w:r>
          </w:p>
        </w:tc>
        <w:tc>
          <w:tcPr>
            <w:tcW w:w="236" w:type="dxa"/>
            <w:tcBorders>
              <w:top w:val="nil"/>
              <w:left w:val="nil"/>
              <w:bottom w:val="nil"/>
              <w:right w:val="nil"/>
            </w:tcBorders>
          </w:tcPr>
          <w:p w:rsidR="00FC5900" w:rsidRPr="00354C97" w:rsidRDefault="00FC5900" w:rsidP="00BB097D">
            <w:pPr>
              <w:tabs>
                <w:tab w:val="left" w:pos="9540"/>
              </w:tabs>
              <w:spacing w:line="240" w:lineRule="exact"/>
              <w:jc w:val="right"/>
              <w:rPr>
                <w:sz w:val="20"/>
              </w:rPr>
            </w:pPr>
          </w:p>
        </w:tc>
        <w:tc>
          <w:tcPr>
            <w:tcW w:w="1209" w:type="dxa"/>
            <w:tcBorders>
              <w:top w:val="nil"/>
              <w:left w:val="nil"/>
              <w:bottom w:val="nil"/>
              <w:right w:val="nil"/>
            </w:tcBorders>
          </w:tcPr>
          <w:p w:rsidR="00FC5900" w:rsidRPr="00354C97" w:rsidRDefault="005869B5" w:rsidP="00BB097D">
            <w:pPr>
              <w:tabs>
                <w:tab w:val="left" w:pos="9540"/>
              </w:tabs>
              <w:jc w:val="right"/>
              <w:rPr>
                <w:sz w:val="20"/>
              </w:rPr>
            </w:pPr>
            <w:r>
              <w:rPr>
                <w:sz w:val="20"/>
              </w:rPr>
              <w:t>209,130</w:t>
            </w:r>
            <w:r w:rsidR="00FC5900" w:rsidRPr="00354C97">
              <w:rPr>
                <w:sz w:val="20"/>
              </w:rPr>
              <w:t xml:space="preserve">            </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jc w:val="left"/>
              <w:rPr>
                <w:sz w:val="20"/>
              </w:rPr>
            </w:pP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highlight w:val="yellow"/>
              </w:rPr>
            </w:pPr>
          </w:p>
        </w:tc>
        <w:tc>
          <w:tcPr>
            <w:tcW w:w="1077" w:type="dxa"/>
            <w:gridSpan w:val="2"/>
            <w:tcBorders>
              <w:top w:val="nil"/>
              <w:left w:val="nil"/>
              <w:bottom w:val="nil"/>
              <w:right w:val="nil"/>
            </w:tcBorders>
          </w:tcPr>
          <w:p w:rsidR="00FC5900" w:rsidRPr="00354C97" w:rsidRDefault="00FC5900" w:rsidP="00CD084F">
            <w:pPr>
              <w:tabs>
                <w:tab w:val="left" w:pos="9540"/>
              </w:tabs>
              <w:jc w:val="right"/>
              <w:rPr>
                <w:sz w:val="20"/>
              </w:rPr>
            </w:pPr>
          </w:p>
        </w:tc>
        <w:tc>
          <w:tcPr>
            <w:tcW w:w="1144" w:type="dxa"/>
            <w:gridSpan w:val="2"/>
            <w:tcBorders>
              <w:top w:val="nil"/>
              <w:left w:val="nil"/>
              <w:bottom w:val="nil"/>
              <w:right w:val="nil"/>
            </w:tcBorders>
          </w:tcPr>
          <w:p w:rsidR="00FC5900" w:rsidRPr="00354C97" w:rsidRDefault="00FC5900" w:rsidP="00CD084F">
            <w:pPr>
              <w:tabs>
                <w:tab w:val="left" w:pos="9540"/>
              </w:tabs>
              <w:jc w:val="right"/>
              <w:rPr>
                <w:sz w:val="20"/>
              </w:rPr>
            </w:pPr>
          </w:p>
        </w:tc>
        <w:tc>
          <w:tcPr>
            <w:tcW w:w="1144" w:type="dxa"/>
            <w:tcBorders>
              <w:top w:val="nil"/>
              <w:left w:val="nil"/>
              <w:bottom w:val="nil"/>
              <w:right w:val="nil"/>
            </w:tcBorders>
          </w:tcPr>
          <w:p w:rsidR="00FC5900" w:rsidRPr="00354C97" w:rsidRDefault="00FC5900" w:rsidP="00CD084F">
            <w:pPr>
              <w:tabs>
                <w:tab w:val="left" w:pos="9540"/>
              </w:tabs>
              <w:jc w:val="right"/>
              <w:rPr>
                <w:sz w:val="20"/>
              </w:rPr>
            </w:pPr>
          </w:p>
        </w:tc>
        <w:tc>
          <w:tcPr>
            <w:tcW w:w="236" w:type="dxa"/>
            <w:tcBorders>
              <w:top w:val="nil"/>
              <w:left w:val="nil"/>
              <w:bottom w:val="nil"/>
              <w:right w:val="nil"/>
            </w:tcBorders>
          </w:tcPr>
          <w:p w:rsidR="00FC5900" w:rsidRPr="00354C97" w:rsidRDefault="00FC5900" w:rsidP="00CD084F">
            <w:pPr>
              <w:tabs>
                <w:tab w:val="left" w:pos="9540"/>
              </w:tabs>
              <w:spacing w:line="240" w:lineRule="exact"/>
              <w:jc w:val="right"/>
              <w:rPr>
                <w:sz w:val="20"/>
              </w:rPr>
            </w:pPr>
          </w:p>
        </w:tc>
        <w:tc>
          <w:tcPr>
            <w:tcW w:w="1209" w:type="dxa"/>
            <w:tcBorders>
              <w:top w:val="nil"/>
              <w:left w:val="nil"/>
              <w:bottom w:val="nil"/>
              <w:right w:val="nil"/>
            </w:tcBorders>
          </w:tcPr>
          <w:p w:rsidR="00FC5900" w:rsidRPr="00354C97" w:rsidRDefault="00FC5900" w:rsidP="00CD084F">
            <w:pPr>
              <w:tabs>
                <w:tab w:val="left" w:pos="9540"/>
              </w:tabs>
              <w:jc w:val="right"/>
              <w:rPr>
                <w:sz w:val="20"/>
              </w:rPr>
            </w:pPr>
          </w:p>
        </w:tc>
      </w:tr>
      <w:tr w:rsidR="00FC5900" w:rsidTr="00FC5900">
        <w:trPr>
          <w:trHeight w:val="231"/>
        </w:trPr>
        <w:tc>
          <w:tcPr>
            <w:tcW w:w="3209" w:type="dxa"/>
            <w:tcBorders>
              <w:top w:val="nil"/>
              <w:left w:val="nil"/>
              <w:bottom w:val="nil"/>
              <w:right w:val="nil"/>
            </w:tcBorders>
          </w:tcPr>
          <w:p w:rsidR="00FC5900" w:rsidRPr="00C07184" w:rsidRDefault="00FC5900" w:rsidP="00101A11">
            <w:pPr>
              <w:jc w:val="left"/>
              <w:rPr>
                <w:b/>
              </w:rPr>
            </w:pPr>
            <w:r>
              <w:rPr>
                <w:b/>
                <w:sz w:val="20"/>
              </w:rPr>
              <w:t>Total expenditure</w:t>
            </w: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single" w:sz="4" w:space="0" w:color="auto"/>
              <w:left w:val="nil"/>
              <w:bottom w:val="nil"/>
              <w:right w:val="nil"/>
            </w:tcBorders>
          </w:tcPr>
          <w:p w:rsidR="00FC5900" w:rsidRPr="00354C97" w:rsidRDefault="00A81C2E" w:rsidP="00CD084F">
            <w:pPr>
              <w:tabs>
                <w:tab w:val="left" w:pos="9540"/>
              </w:tabs>
              <w:jc w:val="right"/>
              <w:rPr>
                <w:sz w:val="20"/>
              </w:rPr>
            </w:pPr>
            <w:r>
              <w:rPr>
                <w:sz w:val="20"/>
              </w:rPr>
              <w:t>183,129</w:t>
            </w:r>
            <w:r w:rsidR="00FC5900" w:rsidRPr="00354C97">
              <w:rPr>
                <w:sz w:val="20"/>
              </w:rPr>
              <w:t xml:space="preserve">            </w:t>
            </w:r>
          </w:p>
        </w:tc>
        <w:tc>
          <w:tcPr>
            <w:tcW w:w="1144" w:type="dxa"/>
            <w:gridSpan w:val="2"/>
            <w:tcBorders>
              <w:top w:val="single" w:sz="4" w:space="0" w:color="auto"/>
              <w:left w:val="nil"/>
              <w:bottom w:val="nil"/>
              <w:right w:val="nil"/>
            </w:tcBorders>
          </w:tcPr>
          <w:p w:rsidR="00FC5900" w:rsidRPr="00354C97" w:rsidRDefault="00BD36CC" w:rsidP="00CD084F">
            <w:pPr>
              <w:tabs>
                <w:tab w:val="left" w:pos="9540"/>
              </w:tabs>
              <w:jc w:val="right"/>
              <w:rPr>
                <w:sz w:val="20"/>
              </w:rPr>
            </w:pPr>
            <w:r>
              <w:rPr>
                <w:sz w:val="20"/>
              </w:rPr>
              <w:t>29,994</w:t>
            </w:r>
            <w:r w:rsidR="00FC5900" w:rsidRPr="00354C97">
              <w:rPr>
                <w:sz w:val="20"/>
              </w:rPr>
              <w:t xml:space="preserve">            </w:t>
            </w:r>
          </w:p>
        </w:tc>
        <w:tc>
          <w:tcPr>
            <w:tcW w:w="1144" w:type="dxa"/>
            <w:tcBorders>
              <w:top w:val="single" w:sz="4" w:space="0" w:color="auto"/>
              <w:left w:val="nil"/>
              <w:bottom w:val="nil"/>
              <w:right w:val="nil"/>
            </w:tcBorders>
          </w:tcPr>
          <w:p w:rsidR="00FC5900" w:rsidRPr="00354C97" w:rsidRDefault="00BB6551" w:rsidP="00CD084F">
            <w:pPr>
              <w:tabs>
                <w:tab w:val="left" w:pos="9540"/>
              </w:tabs>
              <w:jc w:val="right"/>
              <w:rPr>
                <w:sz w:val="20"/>
              </w:rPr>
            </w:pPr>
            <w:r>
              <w:rPr>
                <w:sz w:val="20"/>
              </w:rPr>
              <w:t>213,123</w:t>
            </w:r>
            <w:r w:rsidR="00FC5900" w:rsidRPr="00354C97">
              <w:rPr>
                <w:sz w:val="20"/>
              </w:rPr>
              <w:t xml:space="preserve">            </w:t>
            </w:r>
          </w:p>
        </w:tc>
        <w:tc>
          <w:tcPr>
            <w:tcW w:w="236" w:type="dxa"/>
            <w:tcBorders>
              <w:top w:val="nil"/>
              <w:left w:val="nil"/>
              <w:bottom w:val="nil"/>
              <w:right w:val="nil"/>
            </w:tcBorders>
          </w:tcPr>
          <w:p w:rsidR="00FC5900" w:rsidRPr="00354C97" w:rsidRDefault="00FC5900" w:rsidP="00CD084F">
            <w:pPr>
              <w:tabs>
                <w:tab w:val="left" w:pos="9540"/>
              </w:tabs>
              <w:spacing w:line="240" w:lineRule="exact"/>
              <w:jc w:val="right"/>
              <w:rPr>
                <w:sz w:val="20"/>
              </w:rPr>
            </w:pPr>
          </w:p>
        </w:tc>
        <w:tc>
          <w:tcPr>
            <w:tcW w:w="1209" w:type="dxa"/>
            <w:tcBorders>
              <w:top w:val="single" w:sz="4" w:space="0" w:color="auto"/>
              <w:left w:val="nil"/>
              <w:bottom w:val="nil"/>
              <w:right w:val="nil"/>
            </w:tcBorders>
          </w:tcPr>
          <w:p w:rsidR="00FC5900" w:rsidRPr="00354C97" w:rsidRDefault="005869B5" w:rsidP="00CD084F">
            <w:pPr>
              <w:tabs>
                <w:tab w:val="left" w:pos="9540"/>
              </w:tabs>
              <w:jc w:val="right"/>
              <w:rPr>
                <w:sz w:val="20"/>
              </w:rPr>
            </w:pPr>
            <w:r>
              <w:rPr>
                <w:sz w:val="20"/>
              </w:rPr>
              <w:t>209,130</w:t>
            </w:r>
            <w:r w:rsidR="00FC5900" w:rsidRPr="00354C97">
              <w:rPr>
                <w:sz w:val="20"/>
              </w:rPr>
              <w:t xml:space="preserve">            </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jc w:val="left"/>
              <w:rPr>
                <w:b/>
                <w:sz w:val="20"/>
              </w:rPr>
            </w:pP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6E2D66">
            <w:pPr>
              <w:tabs>
                <w:tab w:val="left" w:pos="9540"/>
              </w:tabs>
              <w:spacing w:line="240" w:lineRule="exact"/>
              <w:jc w:val="right"/>
              <w:rPr>
                <w:sz w:val="20"/>
              </w:rPr>
            </w:pPr>
          </w:p>
        </w:tc>
      </w:tr>
      <w:tr w:rsidR="00FC5900" w:rsidTr="00FC5900">
        <w:trPr>
          <w:trHeight w:val="246"/>
        </w:trPr>
        <w:tc>
          <w:tcPr>
            <w:tcW w:w="3209" w:type="dxa"/>
            <w:tcBorders>
              <w:top w:val="nil"/>
              <w:left w:val="nil"/>
              <w:bottom w:val="nil"/>
              <w:right w:val="nil"/>
            </w:tcBorders>
          </w:tcPr>
          <w:p w:rsidR="00FC5900" w:rsidRPr="003734D0" w:rsidRDefault="00FC5900" w:rsidP="00101A11">
            <w:pPr>
              <w:tabs>
                <w:tab w:val="right" w:pos="5760"/>
                <w:tab w:val="decimal" w:pos="7650"/>
                <w:tab w:val="decimal" w:pos="9540"/>
              </w:tabs>
              <w:spacing w:line="240" w:lineRule="exact"/>
              <w:jc w:val="left"/>
              <w:rPr>
                <w:b/>
                <w:sz w:val="20"/>
              </w:rPr>
            </w:pPr>
            <w:r w:rsidRPr="003734D0">
              <w:rPr>
                <w:b/>
                <w:sz w:val="20"/>
              </w:rPr>
              <w:t>Net income / (expenditure)</w:t>
            </w:r>
          </w:p>
        </w:tc>
        <w:tc>
          <w:tcPr>
            <w:tcW w:w="567" w:type="dxa"/>
            <w:tcBorders>
              <w:top w:val="nil"/>
              <w:left w:val="nil"/>
              <w:bottom w:val="nil"/>
              <w:right w:val="nil"/>
            </w:tcBorders>
          </w:tcPr>
          <w:p w:rsidR="00FC5900" w:rsidRPr="003734D0" w:rsidRDefault="00FC5900" w:rsidP="00377465">
            <w:pPr>
              <w:tabs>
                <w:tab w:val="left" w:pos="9540"/>
              </w:tabs>
              <w:spacing w:line="240" w:lineRule="exact"/>
              <w:ind w:right="-18"/>
              <w:jc w:val="center"/>
              <w:rPr>
                <w:sz w:val="20"/>
              </w:rPr>
            </w:pPr>
          </w:p>
        </w:tc>
        <w:tc>
          <w:tcPr>
            <w:tcW w:w="1077" w:type="dxa"/>
            <w:gridSpan w:val="2"/>
            <w:tcBorders>
              <w:top w:val="single" w:sz="4" w:space="0" w:color="auto"/>
              <w:left w:val="nil"/>
              <w:bottom w:val="nil"/>
              <w:right w:val="nil"/>
            </w:tcBorders>
          </w:tcPr>
          <w:p w:rsidR="00FC5900" w:rsidRPr="003734D0" w:rsidRDefault="00A81C2E" w:rsidP="00822CAF">
            <w:pPr>
              <w:tabs>
                <w:tab w:val="left" w:pos="9540"/>
              </w:tabs>
              <w:jc w:val="right"/>
              <w:rPr>
                <w:sz w:val="20"/>
              </w:rPr>
            </w:pPr>
            <w:r>
              <w:rPr>
                <w:sz w:val="20"/>
              </w:rPr>
              <w:t>35,07</w:t>
            </w:r>
            <w:r w:rsidR="00EB5805">
              <w:rPr>
                <w:sz w:val="20"/>
              </w:rPr>
              <w:t>2</w:t>
            </w:r>
            <w:r w:rsidR="00FC5900" w:rsidRPr="003734D0">
              <w:rPr>
                <w:sz w:val="20"/>
              </w:rPr>
              <w:t xml:space="preserve">            </w:t>
            </w:r>
          </w:p>
        </w:tc>
        <w:tc>
          <w:tcPr>
            <w:tcW w:w="1144" w:type="dxa"/>
            <w:gridSpan w:val="2"/>
            <w:tcBorders>
              <w:top w:val="single" w:sz="4" w:space="0" w:color="auto"/>
              <w:left w:val="nil"/>
              <w:bottom w:val="nil"/>
              <w:right w:val="nil"/>
            </w:tcBorders>
          </w:tcPr>
          <w:p w:rsidR="00FC5900" w:rsidRPr="003734D0" w:rsidRDefault="00BD36CC" w:rsidP="009B42C1">
            <w:pPr>
              <w:tabs>
                <w:tab w:val="left" w:pos="9540"/>
              </w:tabs>
              <w:jc w:val="right"/>
              <w:rPr>
                <w:sz w:val="20"/>
              </w:rPr>
            </w:pPr>
            <w:r>
              <w:rPr>
                <w:sz w:val="20"/>
              </w:rPr>
              <w:t>5,71</w:t>
            </w:r>
            <w:r w:rsidR="009B42C1">
              <w:rPr>
                <w:sz w:val="20"/>
              </w:rPr>
              <w:t>2</w:t>
            </w:r>
            <w:r w:rsidR="00FC5900" w:rsidRPr="003734D0">
              <w:rPr>
                <w:sz w:val="20"/>
              </w:rPr>
              <w:t xml:space="preserve">            </w:t>
            </w:r>
          </w:p>
        </w:tc>
        <w:tc>
          <w:tcPr>
            <w:tcW w:w="1144" w:type="dxa"/>
            <w:tcBorders>
              <w:top w:val="single" w:sz="4" w:space="0" w:color="auto"/>
              <w:left w:val="nil"/>
              <w:bottom w:val="nil"/>
              <w:right w:val="nil"/>
            </w:tcBorders>
          </w:tcPr>
          <w:p w:rsidR="00FC5900" w:rsidRPr="003734D0" w:rsidRDefault="00BD36CC" w:rsidP="00BB6551">
            <w:pPr>
              <w:tabs>
                <w:tab w:val="left" w:pos="9540"/>
              </w:tabs>
              <w:jc w:val="right"/>
              <w:rPr>
                <w:sz w:val="20"/>
              </w:rPr>
            </w:pPr>
            <w:r>
              <w:rPr>
                <w:sz w:val="20"/>
              </w:rPr>
              <w:t>40,78</w:t>
            </w:r>
            <w:r w:rsidR="00867E6B">
              <w:rPr>
                <w:sz w:val="20"/>
              </w:rPr>
              <w:t>4</w:t>
            </w:r>
            <w:r w:rsidR="00FC5900" w:rsidRPr="003734D0">
              <w:rPr>
                <w:sz w:val="20"/>
              </w:rPr>
              <w:t xml:space="preserve">            </w:t>
            </w:r>
          </w:p>
        </w:tc>
        <w:tc>
          <w:tcPr>
            <w:tcW w:w="236" w:type="dxa"/>
            <w:tcBorders>
              <w:top w:val="nil"/>
              <w:left w:val="nil"/>
              <w:bottom w:val="nil"/>
              <w:right w:val="nil"/>
            </w:tcBorders>
          </w:tcPr>
          <w:p w:rsidR="00FC5900" w:rsidRPr="003734D0" w:rsidRDefault="00FC5900" w:rsidP="00CD084F">
            <w:pPr>
              <w:tabs>
                <w:tab w:val="left" w:pos="9540"/>
              </w:tabs>
              <w:spacing w:line="240" w:lineRule="exact"/>
              <w:jc w:val="right"/>
              <w:rPr>
                <w:sz w:val="20"/>
              </w:rPr>
            </w:pPr>
          </w:p>
        </w:tc>
        <w:tc>
          <w:tcPr>
            <w:tcW w:w="1209" w:type="dxa"/>
            <w:tcBorders>
              <w:top w:val="single" w:sz="4" w:space="0" w:color="auto"/>
              <w:left w:val="nil"/>
              <w:bottom w:val="nil"/>
              <w:right w:val="nil"/>
            </w:tcBorders>
          </w:tcPr>
          <w:p w:rsidR="00FC5900" w:rsidRPr="003734D0" w:rsidRDefault="005869B5" w:rsidP="00CD084F">
            <w:pPr>
              <w:tabs>
                <w:tab w:val="left" w:pos="9540"/>
              </w:tabs>
              <w:jc w:val="right"/>
              <w:rPr>
                <w:sz w:val="20"/>
              </w:rPr>
            </w:pPr>
            <w:r>
              <w:rPr>
                <w:sz w:val="20"/>
              </w:rPr>
              <w:t>(30,481</w:t>
            </w:r>
            <w:r w:rsidR="00FC5900" w:rsidRPr="003734D0">
              <w:rPr>
                <w:sz w:val="20"/>
              </w:rPr>
              <w:t>)            </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jc w:val="left"/>
              <w:rPr>
                <w:sz w:val="20"/>
              </w:rPr>
            </w:pP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6E2D66">
            <w:pPr>
              <w:tabs>
                <w:tab w:val="left" w:pos="9540"/>
              </w:tabs>
              <w:spacing w:line="240" w:lineRule="exact"/>
              <w:jc w:val="right"/>
              <w:rPr>
                <w:sz w:val="20"/>
              </w:rPr>
            </w:pPr>
          </w:p>
        </w:tc>
      </w:tr>
      <w:tr w:rsidR="00FC5900" w:rsidRPr="00FC5900" w:rsidTr="00FC5900">
        <w:trPr>
          <w:trHeight w:val="233"/>
        </w:trPr>
        <w:tc>
          <w:tcPr>
            <w:tcW w:w="3209" w:type="dxa"/>
            <w:tcBorders>
              <w:top w:val="nil"/>
              <w:left w:val="nil"/>
              <w:bottom w:val="nil"/>
              <w:right w:val="nil"/>
            </w:tcBorders>
          </w:tcPr>
          <w:p w:rsidR="00FC5900" w:rsidRPr="00FC5900" w:rsidRDefault="00FC5900" w:rsidP="00101A11">
            <w:pPr>
              <w:jc w:val="left"/>
              <w:rPr>
                <w:caps/>
                <w:sz w:val="20"/>
              </w:rPr>
            </w:pPr>
            <w:r w:rsidRPr="00FC5900">
              <w:rPr>
                <w:b/>
                <w:sz w:val="20"/>
              </w:rPr>
              <w:t>Transfers between funds</w:t>
            </w:r>
          </w:p>
        </w:tc>
        <w:tc>
          <w:tcPr>
            <w:tcW w:w="567" w:type="dxa"/>
            <w:tcBorders>
              <w:top w:val="nil"/>
              <w:left w:val="nil"/>
              <w:bottom w:val="nil"/>
              <w:right w:val="nil"/>
            </w:tcBorders>
          </w:tcPr>
          <w:p w:rsidR="00FC5900" w:rsidRPr="00FC5900"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FC5900" w:rsidRDefault="00FC5900" w:rsidP="00CD084F">
            <w:pPr>
              <w:tabs>
                <w:tab w:val="left" w:pos="9540"/>
              </w:tabs>
              <w:jc w:val="right"/>
              <w:rPr>
                <w:sz w:val="20"/>
              </w:rPr>
            </w:pPr>
            <w:r w:rsidRPr="00FC5900">
              <w:rPr>
                <w:sz w:val="20"/>
              </w:rPr>
              <w:t xml:space="preserve">           </w:t>
            </w:r>
            <w:r w:rsidR="00B72AF6">
              <w:rPr>
                <w:sz w:val="20"/>
              </w:rPr>
              <w:t>-</w:t>
            </w:r>
            <w:r w:rsidRPr="00FC5900">
              <w:rPr>
                <w:sz w:val="20"/>
              </w:rPr>
              <w:t> </w:t>
            </w:r>
          </w:p>
        </w:tc>
        <w:tc>
          <w:tcPr>
            <w:tcW w:w="1144" w:type="dxa"/>
            <w:gridSpan w:val="2"/>
            <w:tcBorders>
              <w:top w:val="nil"/>
              <w:left w:val="nil"/>
              <w:bottom w:val="nil"/>
              <w:right w:val="nil"/>
            </w:tcBorders>
          </w:tcPr>
          <w:p w:rsidR="00FC5900" w:rsidRPr="00FC5900" w:rsidRDefault="00FC5900" w:rsidP="00CD084F">
            <w:pPr>
              <w:tabs>
                <w:tab w:val="left" w:pos="9540"/>
              </w:tabs>
              <w:jc w:val="right"/>
              <w:rPr>
                <w:sz w:val="20"/>
              </w:rPr>
            </w:pPr>
            <w:r w:rsidRPr="00FC5900">
              <w:rPr>
                <w:sz w:val="20"/>
              </w:rPr>
              <w:t xml:space="preserve">         </w:t>
            </w:r>
            <w:r w:rsidR="00B72AF6">
              <w:rPr>
                <w:sz w:val="20"/>
              </w:rPr>
              <w:t>-</w:t>
            </w:r>
            <w:r w:rsidRPr="00FC5900">
              <w:rPr>
                <w:sz w:val="20"/>
              </w:rPr>
              <w:t xml:space="preserve">   </w:t>
            </w:r>
          </w:p>
        </w:tc>
        <w:tc>
          <w:tcPr>
            <w:tcW w:w="1144" w:type="dxa"/>
            <w:tcBorders>
              <w:top w:val="nil"/>
              <w:left w:val="nil"/>
              <w:bottom w:val="nil"/>
              <w:right w:val="nil"/>
            </w:tcBorders>
          </w:tcPr>
          <w:p w:rsidR="00FC5900" w:rsidRPr="00FC5900" w:rsidRDefault="00FC5900" w:rsidP="00CD084F">
            <w:pPr>
              <w:tabs>
                <w:tab w:val="left" w:pos="9540"/>
              </w:tabs>
              <w:jc w:val="right"/>
              <w:rPr>
                <w:sz w:val="20"/>
              </w:rPr>
            </w:pPr>
            <w:r w:rsidRPr="00FC5900">
              <w:rPr>
                <w:sz w:val="20"/>
              </w:rPr>
              <w:t xml:space="preserve">         </w:t>
            </w:r>
            <w:r w:rsidR="00B72AF6">
              <w:rPr>
                <w:sz w:val="20"/>
              </w:rPr>
              <w:t>-</w:t>
            </w:r>
            <w:r w:rsidRPr="00FC5900">
              <w:rPr>
                <w:sz w:val="20"/>
              </w:rPr>
              <w:t xml:space="preserve">   </w:t>
            </w:r>
          </w:p>
        </w:tc>
        <w:tc>
          <w:tcPr>
            <w:tcW w:w="236" w:type="dxa"/>
            <w:tcBorders>
              <w:top w:val="nil"/>
              <w:left w:val="nil"/>
              <w:bottom w:val="nil"/>
              <w:right w:val="nil"/>
            </w:tcBorders>
          </w:tcPr>
          <w:p w:rsidR="00FC5900" w:rsidRPr="00FC5900" w:rsidRDefault="00FC5900" w:rsidP="00CD084F">
            <w:pPr>
              <w:tabs>
                <w:tab w:val="left" w:pos="9540"/>
              </w:tabs>
              <w:spacing w:line="240" w:lineRule="exact"/>
              <w:jc w:val="right"/>
              <w:rPr>
                <w:sz w:val="20"/>
              </w:rPr>
            </w:pPr>
          </w:p>
        </w:tc>
        <w:tc>
          <w:tcPr>
            <w:tcW w:w="1209" w:type="dxa"/>
            <w:tcBorders>
              <w:top w:val="nil"/>
              <w:left w:val="nil"/>
              <w:bottom w:val="nil"/>
              <w:right w:val="nil"/>
            </w:tcBorders>
          </w:tcPr>
          <w:p w:rsidR="00FC5900" w:rsidRPr="00FC5900" w:rsidRDefault="00FC5900" w:rsidP="00CD084F">
            <w:pPr>
              <w:tabs>
                <w:tab w:val="left" w:pos="9540"/>
              </w:tabs>
              <w:jc w:val="right"/>
              <w:rPr>
                <w:sz w:val="20"/>
              </w:rPr>
            </w:pPr>
            <w:r w:rsidRPr="00FC5900">
              <w:rPr>
                <w:sz w:val="20"/>
              </w:rPr>
              <w:t xml:space="preserve">            </w:t>
            </w:r>
            <w:r w:rsidR="00B72AF6">
              <w:rPr>
                <w:sz w:val="20"/>
              </w:rPr>
              <w:t>-</w:t>
            </w:r>
          </w:p>
        </w:tc>
      </w:tr>
      <w:tr w:rsidR="00FC5900" w:rsidTr="00FC5900">
        <w:trPr>
          <w:trHeight w:val="246"/>
        </w:trPr>
        <w:tc>
          <w:tcPr>
            <w:tcW w:w="3209" w:type="dxa"/>
            <w:tcBorders>
              <w:top w:val="nil"/>
              <w:left w:val="nil"/>
              <w:bottom w:val="nil"/>
              <w:right w:val="nil"/>
            </w:tcBorders>
          </w:tcPr>
          <w:p w:rsidR="00FC5900" w:rsidRDefault="00FC5900" w:rsidP="00101A11">
            <w:pPr>
              <w:tabs>
                <w:tab w:val="right" w:pos="5760"/>
                <w:tab w:val="decimal" w:pos="7650"/>
                <w:tab w:val="decimal" w:pos="9540"/>
              </w:tabs>
              <w:spacing w:line="240" w:lineRule="exact"/>
              <w:jc w:val="left"/>
              <w:rPr>
                <w:sz w:val="20"/>
              </w:rPr>
            </w:pPr>
          </w:p>
        </w:tc>
        <w:tc>
          <w:tcPr>
            <w:tcW w:w="567" w:type="dxa"/>
            <w:tcBorders>
              <w:top w:val="nil"/>
              <w:left w:val="nil"/>
              <w:bottom w:val="nil"/>
              <w:right w:val="nil"/>
            </w:tcBorders>
          </w:tcPr>
          <w:p w:rsidR="00FC5900" w:rsidRPr="0048140C" w:rsidRDefault="00FC5900" w:rsidP="006E2D66">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gridSpan w:val="2"/>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1144" w:type="dxa"/>
            <w:tcBorders>
              <w:top w:val="nil"/>
              <w:left w:val="nil"/>
              <w:bottom w:val="nil"/>
              <w:right w:val="nil"/>
            </w:tcBorders>
          </w:tcPr>
          <w:p w:rsidR="00FC5900" w:rsidRPr="00483C3C" w:rsidRDefault="00FC5900" w:rsidP="006E2D66">
            <w:pPr>
              <w:tabs>
                <w:tab w:val="left" w:pos="9540"/>
              </w:tabs>
              <w:spacing w:line="240" w:lineRule="exact"/>
              <w:jc w:val="right"/>
              <w:rPr>
                <w:sz w:val="20"/>
              </w:rPr>
            </w:pPr>
          </w:p>
        </w:tc>
        <w:tc>
          <w:tcPr>
            <w:tcW w:w="236" w:type="dxa"/>
            <w:tcBorders>
              <w:top w:val="nil"/>
              <w:left w:val="nil"/>
              <w:bottom w:val="nil"/>
              <w:right w:val="nil"/>
            </w:tcBorders>
          </w:tcPr>
          <w:p w:rsidR="00FC5900" w:rsidRDefault="00FC5900" w:rsidP="006E2D66">
            <w:pPr>
              <w:tabs>
                <w:tab w:val="left" w:pos="9540"/>
              </w:tabs>
              <w:spacing w:line="240" w:lineRule="exact"/>
              <w:jc w:val="right"/>
              <w:rPr>
                <w:sz w:val="20"/>
              </w:rPr>
            </w:pPr>
          </w:p>
        </w:tc>
        <w:tc>
          <w:tcPr>
            <w:tcW w:w="1209" w:type="dxa"/>
            <w:tcBorders>
              <w:top w:val="nil"/>
              <w:left w:val="nil"/>
              <w:bottom w:val="nil"/>
              <w:right w:val="nil"/>
            </w:tcBorders>
          </w:tcPr>
          <w:p w:rsidR="00FC5900" w:rsidRDefault="00FC5900" w:rsidP="006E2D66">
            <w:pPr>
              <w:tabs>
                <w:tab w:val="left" w:pos="9540"/>
              </w:tabs>
              <w:spacing w:line="240" w:lineRule="exact"/>
              <w:jc w:val="right"/>
              <w:rPr>
                <w:sz w:val="20"/>
              </w:rPr>
            </w:pPr>
          </w:p>
        </w:tc>
      </w:tr>
      <w:tr w:rsidR="00822CAF" w:rsidTr="00FC5900">
        <w:trPr>
          <w:trHeight w:val="275"/>
        </w:trPr>
        <w:tc>
          <w:tcPr>
            <w:tcW w:w="3209" w:type="dxa"/>
            <w:tcBorders>
              <w:top w:val="nil"/>
              <w:left w:val="nil"/>
              <w:bottom w:val="nil"/>
              <w:right w:val="nil"/>
            </w:tcBorders>
          </w:tcPr>
          <w:p w:rsidR="00822CAF" w:rsidRDefault="00822CAF" w:rsidP="00101A11">
            <w:pPr>
              <w:jc w:val="left"/>
              <w:rPr>
                <w:b/>
                <w:sz w:val="20"/>
              </w:rPr>
            </w:pPr>
            <w:r>
              <w:rPr>
                <w:b/>
                <w:sz w:val="20"/>
              </w:rPr>
              <w:t>Net movement in funds</w:t>
            </w:r>
          </w:p>
        </w:tc>
        <w:tc>
          <w:tcPr>
            <w:tcW w:w="567" w:type="dxa"/>
            <w:tcBorders>
              <w:top w:val="nil"/>
              <w:left w:val="nil"/>
              <w:bottom w:val="nil"/>
              <w:right w:val="nil"/>
            </w:tcBorders>
          </w:tcPr>
          <w:p w:rsidR="00822CAF" w:rsidRPr="0048140C" w:rsidRDefault="00822CAF" w:rsidP="00377465">
            <w:pPr>
              <w:tabs>
                <w:tab w:val="left" w:pos="9540"/>
              </w:tabs>
              <w:spacing w:line="240" w:lineRule="exact"/>
              <w:ind w:right="-18"/>
              <w:jc w:val="center"/>
              <w:rPr>
                <w:sz w:val="20"/>
              </w:rPr>
            </w:pPr>
          </w:p>
        </w:tc>
        <w:tc>
          <w:tcPr>
            <w:tcW w:w="1077" w:type="dxa"/>
            <w:gridSpan w:val="2"/>
            <w:tcBorders>
              <w:top w:val="single" w:sz="4" w:space="0" w:color="auto"/>
              <w:left w:val="nil"/>
              <w:bottom w:val="nil"/>
              <w:right w:val="nil"/>
            </w:tcBorders>
          </w:tcPr>
          <w:p w:rsidR="00822CAF" w:rsidRPr="003734D0" w:rsidRDefault="00867E6B" w:rsidP="009B42C1">
            <w:pPr>
              <w:tabs>
                <w:tab w:val="left" w:pos="9540"/>
              </w:tabs>
              <w:jc w:val="right"/>
              <w:rPr>
                <w:sz w:val="20"/>
              </w:rPr>
            </w:pPr>
            <w:r>
              <w:rPr>
                <w:sz w:val="20"/>
              </w:rPr>
              <w:t>35,07</w:t>
            </w:r>
            <w:r w:rsidR="009B42C1">
              <w:rPr>
                <w:sz w:val="20"/>
              </w:rPr>
              <w:t>2</w:t>
            </w:r>
            <w:r w:rsidR="00822CAF" w:rsidRPr="003734D0">
              <w:rPr>
                <w:sz w:val="20"/>
              </w:rPr>
              <w:t xml:space="preserve">            </w:t>
            </w:r>
          </w:p>
        </w:tc>
        <w:tc>
          <w:tcPr>
            <w:tcW w:w="1144" w:type="dxa"/>
            <w:gridSpan w:val="2"/>
            <w:tcBorders>
              <w:top w:val="single" w:sz="4" w:space="0" w:color="auto"/>
              <w:left w:val="nil"/>
              <w:bottom w:val="nil"/>
              <w:right w:val="nil"/>
            </w:tcBorders>
          </w:tcPr>
          <w:p w:rsidR="00822CAF" w:rsidRPr="003734D0" w:rsidRDefault="00BD36CC" w:rsidP="00DF3C20">
            <w:pPr>
              <w:tabs>
                <w:tab w:val="left" w:pos="9540"/>
              </w:tabs>
              <w:jc w:val="right"/>
              <w:rPr>
                <w:sz w:val="20"/>
              </w:rPr>
            </w:pPr>
            <w:r>
              <w:rPr>
                <w:sz w:val="20"/>
              </w:rPr>
              <w:t>5,71</w:t>
            </w:r>
            <w:r w:rsidR="00DF3C20">
              <w:rPr>
                <w:sz w:val="20"/>
              </w:rPr>
              <w:t>2</w:t>
            </w:r>
            <w:r w:rsidR="00822CAF" w:rsidRPr="003734D0">
              <w:rPr>
                <w:sz w:val="20"/>
              </w:rPr>
              <w:t xml:space="preserve">            </w:t>
            </w:r>
          </w:p>
        </w:tc>
        <w:tc>
          <w:tcPr>
            <w:tcW w:w="1144" w:type="dxa"/>
            <w:tcBorders>
              <w:top w:val="single" w:sz="4" w:space="0" w:color="auto"/>
              <w:left w:val="nil"/>
              <w:bottom w:val="nil"/>
              <w:right w:val="nil"/>
            </w:tcBorders>
          </w:tcPr>
          <w:p w:rsidR="00822CAF" w:rsidRPr="003734D0" w:rsidRDefault="00867E6B" w:rsidP="0019253D">
            <w:pPr>
              <w:tabs>
                <w:tab w:val="left" w:pos="9540"/>
              </w:tabs>
              <w:jc w:val="right"/>
              <w:rPr>
                <w:sz w:val="20"/>
              </w:rPr>
            </w:pPr>
            <w:r>
              <w:rPr>
                <w:sz w:val="20"/>
              </w:rPr>
              <w:t>40,784</w:t>
            </w:r>
            <w:r w:rsidR="00822CAF" w:rsidRPr="003734D0">
              <w:rPr>
                <w:sz w:val="20"/>
              </w:rPr>
              <w:t xml:space="preserve">            </w:t>
            </w:r>
          </w:p>
        </w:tc>
        <w:tc>
          <w:tcPr>
            <w:tcW w:w="236" w:type="dxa"/>
            <w:tcBorders>
              <w:top w:val="nil"/>
              <w:left w:val="nil"/>
              <w:bottom w:val="nil"/>
              <w:right w:val="nil"/>
            </w:tcBorders>
          </w:tcPr>
          <w:p w:rsidR="00822CAF" w:rsidRPr="003734D0" w:rsidRDefault="00822CAF" w:rsidP="00E535F3">
            <w:pPr>
              <w:tabs>
                <w:tab w:val="left" w:pos="9540"/>
              </w:tabs>
              <w:spacing w:line="240" w:lineRule="exact"/>
              <w:jc w:val="right"/>
              <w:rPr>
                <w:sz w:val="20"/>
              </w:rPr>
            </w:pPr>
          </w:p>
        </w:tc>
        <w:tc>
          <w:tcPr>
            <w:tcW w:w="1209" w:type="dxa"/>
            <w:tcBorders>
              <w:top w:val="single" w:sz="4" w:space="0" w:color="auto"/>
              <w:left w:val="nil"/>
              <w:bottom w:val="nil"/>
              <w:right w:val="nil"/>
            </w:tcBorders>
          </w:tcPr>
          <w:p w:rsidR="00822CAF" w:rsidRPr="003734D0" w:rsidRDefault="007B77A7" w:rsidP="005869B5">
            <w:pPr>
              <w:tabs>
                <w:tab w:val="left" w:pos="9540"/>
              </w:tabs>
              <w:rPr>
                <w:sz w:val="20"/>
              </w:rPr>
            </w:pPr>
            <w:r>
              <w:rPr>
                <w:sz w:val="20"/>
              </w:rPr>
              <w:t xml:space="preserve">    </w:t>
            </w:r>
            <w:r w:rsidR="00BD36CC">
              <w:rPr>
                <w:sz w:val="20"/>
              </w:rPr>
              <w:t>(30,481)</w:t>
            </w:r>
            <w:r w:rsidR="00822CAF" w:rsidRPr="003734D0">
              <w:rPr>
                <w:sz w:val="20"/>
              </w:rPr>
              <w:t xml:space="preserve">        </w:t>
            </w:r>
          </w:p>
        </w:tc>
      </w:tr>
      <w:tr w:rsidR="00FC5900" w:rsidTr="00FC5900">
        <w:trPr>
          <w:trHeight w:val="281"/>
        </w:trPr>
        <w:tc>
          <w:tcPr>
            <w:tcW w:w="3209" w:type="dxa"/>
            <w:tcBorders>
              <w:top w:val="nil"/>
              <w:left w:val="nil"/>
              <w:bottom w:val="nil"/>
              <w:right w:val="nil"/>
            </w:tcBorders>
          </w:tcPr>
          <w:p w:rsidR="00FC5900" w:rsidRDefault="0013185D" w:rsidP="00101A11">
            <w:pPr>
              <w:jc w:val="left"/>
              <w:rPr>
                <w:b/>
                <w:sz w:val="20"/>
              </w:rPr>
            </w:pPr>
            <w:r>
              <w:rPr>
                <w:b/>
                <w:sz w:val="20"/>
              </w:rPr>
              <w:t>R</w:t>
            </w:r>
            <w:r w:rsidR="00FC5900">
              <w:rPr>
                <w:b/>
                <w:sz w:val="20"/>
              </w:rPr>
              <w:t>econciliation of funds:</w:t>
            </w: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8A4F7B" w:rsidRDefault="00FC5900" w:rsidP="00CD084F">
            <w:pPr>
              <w:tabs>
                <w:tab w:val="left" w:pos="9540"/>
              </w:tabs>
              <w:jc w:val="right"/>
              <w:rPr>
                <w:sz w:val="20"/>
              </w:rPr>
            </w:pPr>
          </w:p>
        </w:tc>
        <w:tc>
          <w:tcPr>
            <w:tcW w:w="1144" w:type="dxa"/>
            <w:gridSpan w:val="2"/>
            <w:tcBorders>
              <w:top w:val="nil"/>
              <w:left w:val="nil"/>
              <w:bottom w:val="nil"/>
              <w:right w:val="nil"/>
            </w:tcBorders>
          </w:tcPr>
          <w:p w:rsidR="00FC5900" w:rsidRPr="008A4F7B" w:rsidRDefault="00FC5900" w:rsidP="00CD084F">
            <w:pPr>
              <w:tabs>
                <w:tab w:val="left" w:pos="9540"/>
              </w:tabs>
              <w:jc w:val="right"/>
              <w:rPr>
                <w:sz w:val="20"/>
              </w:rPr>
            </w:pPr>
          </w:p>
        </w:tc>
        <w:tc>
          <w:tcPr>
            <w:tcW w:w="1144" w:type="dxa"/>
            <w:tcBorders>
              <w:top w:val="nil"/>
              <w:left w:val="nil"/>
              <w:bottom w:val="nil"/>
              <w:right w:val="nil"/>
            </w:tcBorders>
          </w:tcPr>
          <w:p w:rsidR="00FC5900" w:rsidRPr="008A4F7B" w:rsidRDefault="00FC5900" w:rsidP="00CD084F">
            <w:pPr>
              <w:tabs>
                <w:tab w:val="left" w:pos="9540"/>
              </w:tabs>
              <w:jc w:val="right"/>
              <w:rPr>
                <w:sz w:val="20"/>
              </w:rPr>
            </w:pPr>
          </w:p>
        </w:tc>
        <w:tc>
          <w:tcPr>
            <w:tcW w:w="236" w:type="dxa"/>
            <w:tcBorders>
              <w:top w:val="nil"/>
              <w:left w:val="nil"/>
              <w:bottom w:val="nil"/>
              <w:right w:val="nil"/>
            </w:tcBorders>
          </w:tcPr>
          <w:p w:rsidR="00FC5900" w:rsidRPr="008A4F7B" w:rsidRDefault="00FC5900" w:rsidP="00CD084F">
            <w:pPr>
              <w:tabs>
                <w:tab w:val="left" w:pos="9540"/>
              </w:tabs>
              <w:spacing w:line="240" w:lineRule="exact"/>
              <w:jc w:val="right"/>
              <w:rPr>
                <w:sz w:val="20"/>
              </w:rPr>
            </w:pPr>
          </w:p>
        </w:tc>
        <w:tc>
          <w:tcPr>
            <w:tcW w:w="1209" w:type="dxa"/>
            <w:tcBorders>
              <w:top w:val="nil"/>
              <w:left w:val="nil"/>
              <w:bottom w:val="nil"/>
              <w:right w:val="nil"/>
            </w:tcBorders>
          </w:tcPr>
          <w:p w:rsidR="00FC5900" w:rsidRPr="008A4F7B" w:rsidRDefault="00FC5900" w:rsidP="00CD084F">
            <w:pPr>
              <w:tabs>
                <w:tab w:val="left" w:pos="9540"/>
              </w:tabs>
              <w:jc w:val="right"/>
              <w:rPr>
                <w:sz w:val="20"/>
              </w:rPr>
            </w:pPr>
          </w:p>
        </w:tc>
      </w:tr>
      <w:tr w:rsidR="00FC5900" w:rsidTr="0053351D">
        <w:trPr>
          <w:trHeight w:val="285"/>
        </w:trPr>
        <w:tc>
          <w:tcPr>
            <w:tcW w:w="3209" w:type="dxa"/>
            <w:tcBorders>
              <w:top w:val="nil"/>
              <w:left w:val="nil"/>
              <w:bottom w:val="nil"/>
              <w:right w:val="nil"/>
            </w:tcBorders>
          </w:tcPr>
          <w:p w:rsidR="00FC5900" w:rsidRPr="00E535F3" w:rsidRDefault="00FC5900" w:rsidP="00101A11">
            <w:pPr>
              <w:jc w:val="left"/>
              <w:rPr>
                <w:sz w:val="20"/>
              </w:rPr>
            </w:pPr>
            <w:r w:rsidRPr="00E535F3">
              <w:rPr>
                <w:sz w:val="20"/>
              </w:rPr>
              <w:t>Total funds brought forward</w:t>
            </w:r>
          </w:p>
        </w:tc>
        <w:tc>
          <w:tcPr>
            <w:tcW w:w="567" w:type="dxa"/>
            <w:tcBorders>
              <w:top w:val="nil"/>
              <w:left w:val="nil"/>
              <w:bottom w:val="nil"/>
              <w:right w:val="nil"/>
            </w:tcBorders>
          </w:tcPr>
          <w:p w:rsidR="00FC5900" w:rsidRPr="0048140C" w:rsidRDefault="00FC5900" w:rsidP="00377465">
            <w:pPr>
              <w:tabs>
                <w:tab w:val="left" w:pos="9540"/>
              </w:tabs>
              <w:spacing w:line="240" w:lineRule="exact"/>
              <w:ind w:right="-18"/>
              <w:jc w:val="center"/>
              <w:rPr>
                <w:sz w:val="20"/>
              </w:rPr>
            </w:pPr>
          </w:p>
        </w:tc>
        <w:tc>
          <w:tcPr>
            <w:tcW w:w="1077" w:type="dxa"/>
            <w:gridSpan w:val="2"/>
            <w:tcBorders>
              <w:top w:val="nil"/>
              <w:left w:val="nil"/>
              <w:bottom w:val="nil"/>
              <w:right w:val="nil"/>
            </w:tcBorders>
          </w:tcPr>
          <w:p w:rsidR="00FC5900" w:rsidRPr="008A4F7B" w:rsidRDefault="00BD36CC" w:rsidP="00E535F3">
            <w:pPr>
              <w:tabs>
                <w:tab w:val="left" w:pos="9540"/>
              </w:tabs>
              <w:jc w:val="right"/>
              <w:rPr>
                <w:sz w:val="20"/>
              </w:rPr>
            </w:pPr>
            <w:r>
              <w:rPr>
                <w:sz w:val="20"/>
              </w:rPr>
              <w:t>2</w:t>
            </w:r>
            <w:r w:rsidR="003F5086">
              <w:rPr>
                <w:sz w:val="20"/>
              </w:rPr>
              <w:t>06,030</w:t>
            </w:r>
            <w:r w:rsidR="00FC5900" w:rsidRPr="008A4F7B">
              <w:rPr>
                <w:sz w:val="20"/>
              </w:rPr>
              <w:t xml:space="preserve">            </w:t>
            </w:r>
          </w:p>
        </w:tc>
        <w:tc>
          <w:tcPr>
            <w:tcW w:w="1144" w:type="dxa"/>
            <w:gridSpan w:val="2"/>
            <w:tcBorders>
              <w:top w:val="nil"/>
              <w:left w:val="nil"/>
              <w:bottom w:val="nil"/>
              <w:right w:val="nil"/>
            </w:tcBorders>
          </w:tcPr>
          <w:p w:rsidR="00FC5900" w:rsidRPr="008A4F7B" w:rsidRDefault="00BD36CC" w:rsidP="00E535F3">
            <w:pPr>
              <w:tabs>
                <w:tab w:val="left" w:pos="9540"/>
              </w:tabs>
              <w:jc w:val="right"/>
              <w:rPr>
                <w:sz w:val="20"/>
              </w:rPr>
            </w:pPr>
            <w:r>
              <w:rPr>
                <w:sz w:val="20"/>
              </w:rPr>
              <w:t>18,643</w:t>
            </w:r>
            <w:r w:rsidR="00FC5900" w:rsidRPr="008A4F7B">
              <w:rPr>
                <w:sz w:val="20"/>
              </w:rPr>
              <w:t xml:space="preserve">            </w:t>
            </w:r>
          </w:p>
        </w:tc>
        <w:tc>
          <w:tcPr>
            <w:tcW w:w="1144" w:type="dxa"/>
            <w:tcBorders>
              <w:top w:val="nil"/>
              <w:left w:val="nil"/>
              <w:bottom w:val="nil"/>
              <w:right w:val="nil"/>
            </w:tcBorders>
            <w:vAlign w:val="bottom"/>
          </w:tcPr>
          <w:p w:rsidR="00FC5900" w:rsidRPr="008A4F7B" w:rsidRDefault="00BD36CC" w:rsidP="0053351D">
            <w:pPr>
              <w:tabs>
                <w:tab w:val="left" w:pos="9540"/>
              </w:tabs>
              <w:jc w:val="right"/>
              <w:rPr>
                <w:sz w:val="20"/>
              </w:rPr>
            </w:pPr>
            <w:r>
              <w:rPr>
                <w:sz w:val="20"/>
              </w:rPr>
              <w:t>224,673</w:t>
            </w:r>
            <w:r w:rsidR="00FC5900" w:rsidRPr="008A4F7B">
              <w:rPr>
                <w:sz w:val="20"/>
              </w:rPr>
              <w:t xml:space="preserve">     </w:t>
            </w:r>
          </w:p>
        </w:tc>
        <w:tc>
          <w:tcPr>
            <w:tcW w:w="236" w:type="dxa"/>
            <w:tcBorders>
              <w:top w:val="nil"/>
              <w:left w:val="nil"/>
              <w:bottom w:val="nil"/>
              <w:right w:val="nil"/>
            </w:tcBorders>
          </w:tcPr>
          <w:p w:rsidR="00FC5900" w:rsidRPr="008A4F7B" w:rsidRDefault="00FC5900" w:rsidP="00E535F3">
            <w:pPr>
              <w:tabs>
                <w:tab w:val="left" w:pos="9540"/>
              </w:tabs>
              <w:spacing w:line="240" w:lineRule="exact"/>
              <w:jc w:val="right"/>
              <w:rPr>
                <w:sz w:val="20"/>
              </w:rPr>
            </w:pPr>
          </w:p>
        </w:tc>
        <w:tc>
          <w:tcPr>
            <w:tcW w:w="1209" w:type="dxa"/>
            <w:tcBorders>
              <w:top w:val="nil"/>
              <w:left w:val="nil"/>
              <w:bottom w:val="nil"/>
              <w:right w:val="nil"/>
            </w:tcBorders>
          </w:tcPr>
          <w:p w:rsidR="00FC5900" w:rsidRPr="008A4F7B" w:rsidRDefault="003F5086" w:rsidP="0053351D">
            <w:pPr>
              <w:tabs>
                <w:tab w:val="left" w:pos="9540"/>
              </w:tabs>
              <w:jc w:val="right"/>
              <w:rPr>
                <w:sz w:val="20"/>
              </w:rPr>
            </w:pPr>
            <w:r>
              <w:rPr>
                <w:sz w:val="20"/>
              </w:rPr>
              <w:t>255,154</w:t>
            </w:r>
            <w:r w:rsidR="00FC5900" w:rsidRPr="008A4F7B">
              <w:rPr>
                <w:sz w:val="20"/>
              </w:rPr>
              <w:t xml:space="preserve">            </w:t>
            </w:r>
          </w:p>
        </w:tc>
      </w:tr>
      <w:tr w:rsidR="00FC5900" w:rsidTr="00FC5900">
        <w:trPr>
          <w:trHeight w:val="289"/>
        </w:trPr>
        <w:tc>
          <w:tcPr>
            <w:tcW w:w="3209" w:type="dxa"/>
            <w:tcBorders>
              <w:top w:val="nil"/>
              <w:left w:val="nil"/>
              <w:bottom w:val="nil"/>
              <w:right w:val="nil"/>
            </w:tcBorders>
          </w:tcPr>
          <w:p w:rsidR="00FC5900" w:rsidRDefault="00FC5900" w:rsidP="00101A11">
            <w:pPr>
              <w:jc w:val="left"/>
              <w:rPr>
                <w:b/>
                <w:sz w:val="20"/>
              </w:rPr>
            </w:pPr>
            <w:r>
              <w:rPr>
                <w:b/>
                <w:sz w:val="20"/>
              </w:rPr>
              <w:t>Total funds carried forward</w:t>
            </w:r>
          </w:p>
        </w:tc>
        <w:tc>
          <w:tcPr>
            <w:tcW w:w="567" w:type="dxa"/>
            <w:tcBorders>
              <w:top w:val="nil"/>
              <w:left w:val="nil"/>
              <w:bottom w:val="nil"/>
              <w:right w:val="nil"/>
            </w:tcBorders>
          </w:tcPr>
          <w:p w:rsidR="00FC5900" w:rsidRPr="0048140C" w:rsidRDefault="0013185D" w:rsidP="00377465">
            <w:pPr>
              <w:tabs>
                <w:tab w:val="left" w:pos="9540"/>
              </w:tabs>
              <w:spacing w:line="240" w:lineRule="exact"/>
              <w:ind w:right="-18"/>
              <w:jc w:val="center"/>
              <w:rPr>
                <w:sz w:val="20"/>
              </w:rPr>
            </w:pPr>
            <w:r>
              <w:rPr>
                <w:sz w:val="20"/>
              </w:rPr>
              <w:t>13</w:t>
            </w:r>
          </w:p>
        </w:tc>
        <w:tc>
          <w:tcPr>
            <w:tcW w:w="1077" w:type="dxa"/>
            <w:gridSpan w:val="2"/>
            <w:tcBorders>
              <w:top w:val="single" w:sz="4" w:space="0" w:color="auto"/>
              <w:left w:val="nil"/>
              <w:bottom w:val="single" w:sz="12" w:space="0" w:color="auto"/>
              <w:right w:val="nil"/>
            </w:tcBorders>
          </w:tcPr>
          <w:p w:rsidR="00FC5900" w:rsidRPr="00FC5900" w:rsidRDefault="009B42C1" w:rsidP="00E535F3">
            <w:pPr>
              <w:tabs>
                <w:tab w:val="left" w:pos="9540"/>
              </w:tabs>
              <w:jc w:val="right"/>
              <w:rPr>
                <w:sz w:val="20"/>
              </w:rPr>
            </w:pPr>
            <w:r>
              <w:rPr>
                <w:sz w:val="20"/>
              </w:rPr>
              <w:t>241,102</w:t>
            </w:r>
            <w:r w:rsidR="00FC5900" w:rsidRPr="00FC5900">
              <w:rPr>
                <w:sz w:val="20"/>
              </w:rPr>
              <w:t xml:space="preserve">           </w:t>
            </w:r>
          </w:p>
        </w:tc>
        <w:tc>
          <w:tcPr>
            <w:tcW w:w="1144" w:type="dxa"/>
            <w:gridSpan w:val="2"/>
            <w:tcBorders>
              <w:top w:val="single" w:sz="4" w:space="0" w:color="auto"/>
              <w:left w:val="nil"/>
              <w:bottom w:val="single" w:sz="12" w:space="0" w:color="auto"/>
              <w:right w:val="nil"/>
            </w:tcBorders>
          </w:tcPr>
          <w:p w:rsidR="00FC5900" w:rsidRPr="00FC5900" w:rsidRDefault="0053351D" w:rsidP="009B42C1">
            <w:pPr>
              <w:tabs>
                <w:tab w:val="left" w:pos="9540"/>
              </w:tabs>
              <w:jc w:val="right"/>
              <w:rPr>
                <w:sz w:val="20"/>
              </w:rPr>
            </w:pPr>
            <w:r>
              <w:rPr>
                <w:sz w:val="20"/>
              </w:rPr>
              <w:t>24,35</w:t>
            </w:r>
            <w:r w:rsidR="009B42C1">
              <w:rPr>
                <w:sz w:val="20"/>
              </w:rPr>
              <w:t>5</w:t>
            </w:r>
            <w:r w:rsidR="00FC5900" w:rsidRPr="00FC5900">
              <w:rPr>
                <w:sz w:val="20"/>
              </w:rPr>
              <w:t xml:space="preserve">            </w:t>
            </w:r>
          </w:p>
        </w:tc>
        <w:tc>
          <w:tcPr>
            <w:tcW w:w="1144" w:type="dxa"/>
            <w:tcBorders>
              <w:top w:val="single" w:sz="4" w:space="0" w:color="auto"/>
              <w:left w:val="nil"/>
              <w:bottom w:val="single" w:sz="12" w:space="0" w:color="auto"/>
              <w:right w:val="nil"/>
            </w:tcBorders>
          </w:tcPr>
          <w:p w:rsidR="00FC5900" w:rsidRPr="00FC5900" w:rsidRDefault="00867E6B" w:rsidP="00E535F3">
            <w:pPr>
              <w:tabs>
                <w:tab w:val="left" w:pos="9540"/>
              </w:tabs>
              <w:jc w:val="right"/>
              <w:rPr>
                <w:sz w:val="20"/>
              </w:rPr>
            </w:pPr>
            <w:r>
              <w:rPr>
                <w:sz w:val="20"/>
              </w:rPr>
              <w:t>265,457</w:t>
            </w:r>
            <w:r w:rsidR="00FC5900" w:rsidRPr="00FC5900">
              <w:rPr>
                <w:sz w:val="20"/>
              </w:rPr>
              <w:t xml:space="preserve">            </w:t>
            </w:r>
          </w:p>
        </w:tc>
        <w:tc>
          <w:tcPr>
            <w:tcW w:w="236" w:type="dxa"/>
            <w:tcBorders>
              <w:top w:val="nil"/>
              <w:left w:val="nil"/>
              <w:bottom w:val="nil"/>
              <w:right w:val="nil"/>
            </w:tcBorders>
          </w:tcPr>
          <w:p w:rsidR="00FC5900" w:rsidRPr="00FC5900" w:rsidRDefault="00FC5900" w:rsidP="00E535F3">
            <w:pPr>
              <w:tabs>
                <w:tab w:val="left" w:pos="9540"/>
              </w:tabs>
              <w:spacing w:line="240" w:lineRule="exact"/>
              <w:jc w:val="right"/>
              <w:rPr>
                <w:sz w:val="20"/>
              </w:rPr>
            </w:pPr>
          </w:p>
        </w:tc>
        <w:tc>
          <w:tcPr>
            <w:tcW w:w="1209" w:type="dxa"/>
            <w:tcBorders>
              <w:top w:val="single" w:sz="4" w:space="0" w:color="auto"/>
              <w:left w:val="nil"/>
              <w:bottom w:val="single" w:sz="12" w:space="0" w:color="auto"/>
              <w:right w:val="nil"/>
            </w:tcBorders>
          </w:tcPr>
          <w:p w:rsidR="00FC5900" w:rsidRPr="00FC5900" w:rsidRDefault="00EC76E8" w:rsidP="00E535F3">
            <w:pPr>
              <w:tabs>
                <w:tab w:val="left" w:pos="9540"/>
              </w:tabs>
              <w:jc w:val="right"/>
              <w:rPr>
                <w:sz w:val="20"/>
              </w:rPr>
            </w:pPr>
            <w:r>
              <w:rPr>
                <w:sz w:val="20"/>
              </w:rPr>
              <w:t>224,673</w:t>
            </w:r>
            <w:r w:rsidR="00FC5900" w:rsidRPr="00FC5900">
              <w:rPr>
                <w:sz w:val="20"/>
              </w:rPr>
              <w:t xml:space="preserve">            </w:t>
            </w:r>
          </w:p>
        </w:tc>
      </w:tr>
    </w:tbl>
    <w:p w:rsidR="001B195C" w:rsidRPr="001C1D63" w:rsidRDefault="001B195C">
      <w:pPr>
        <w:rPr>
          <w:sz w:val="20"/>
        </w:rPr>
      </w:pPr>
    </w:p>
    <w:p w:rsidR="00D403F6" w:rsidRPr="001C1D63" w:rsidRDefault="00D403F6">
      <w:pPr>
        <w:rPr>
          <w:sz w:val="20"/>
        </w:rPr>
      </w:pPr>
    </w:p>
    <w:p w:rsidR="00C94EA4" w:rsidRDefault="00E82FF5">
      <w:pPr>
        <w:rPr>
          <w:sz w:val="20"/>
        </w:rPr>
      </w:pPr>
      <w:r>
        <w:rPr>
          <w:sz w:val="20"/>
        </w:rPr>
        <w:t>All activities relate to continuing operations.</w:t>
      </w:r>
    </w:p>
    <w:p w:rsidR="00E82FF5" w:rsidRDefault="00E82FF5">
      <w:pPr>
        <w:rPr>
          <w:sz w:val="20"/>
        </w:rPr>
      </w:pPr>
    </w:p>
    <w:p w:rsidR="00E82FF5" w:rsidRDefault="002A2ABD">
      <w:pPr>
        <w:rPr>
          <w:sz w:val="20"/>
        </w:rPr>
      </w:pPr>
      <w:r w:rsidRPr="00EA7DF0">
        <w:rPr>
          <w:sz w:val="20"/>
        </w:rPr>
        <w:t>The notes on pages 12 to 20</w:t>
      </w:r>
      <w:r w:rsidR="00E82FF5" w:rsidRPr="00EA7DF0">
        <w:rPr>
          <w:sz w:val="20"/>
        </w:rPr>
        <w:t xml:space="preserve"> form part of these financial statements.</w:t>
      </w:r>
    </w:p>
    <w:p w:rsidR="00C94EA4" w:rsidRDefault="0013185D">
      <w:pPr>
        <w:rPr>
          <w:sz w:val="20"/>
        </w:rPr>
      </w:pPr>
      <w:r>
        <w:rPr>
          <w:sz w:val="20"/>
        </w:rPr>
        <w:t xml:space="preserve"> </w:t>
      </w:r>
    </w:p>
    <w:p w:rsidR="00C94EA4" w:rsidRDefault="00C94EA4">
      <w:pPr>
        <w:rPr>
          <w:sz w:val="20"/>
        </w:rPr>
      </w:pPr>
    </w:p>
    <w:p w:rsidR="00625450" w:rsidRDefault="00625450" w:rsidP="00C94EA4">
      <w:pPr>
        <w:jc w:val="left"/>
        <w:rPr>
          <w:sz w:val="20"/>
        </w:rPr>
        <w:sectPr w:rsidR="00625450" w:rsidSect="00D74690">
          <w:headerReference w:type="default" r:id="rId18"/>
          <w:pgSz w:w="11909" w:h="16834" w:code="9"/>
          <w:pgMar w:top="1440" w:right="864" w:bottom="864" w:left="1440" w:header="720" w:footer="806" w:gutter="0"/>
          <w:cols w:space="720"/>
        </w:sectPr>
      </w:pPr>
    </w:p>
    <w:tbl>
      <w:tblPr>
        <w:tblW w:w="9808" w:type="dxa"/>
        <w:tblLayout w:type="fixed"/>
        <w:tblLook w:val="0000" w:firstRow="0" w:lastRow="0" w:firstColumn="0" w:lastColumn="0" w:noHBand="0" w:noVBand="0"/>
      </w:tblPr>
      <w:tblGrid>
        <w:gridCol w:w="6520"/>
        <w:gridCol w:w="680"/>
        <w:gridCol w:w="1168"/>
        <w:gridCol w:w="272"/>
        <w:gridCol w:w="1168"/>
      </w:tblGrid>
      <w:tr w:rsidR="00D6456F" w:rsidTr="004B53F0">
        <w:tc>
          <w:tcPr>
            <w:tcW w:w="6520" w:type="dxa"/>
          </w:tcPr>
          <w:p w:rsidR="00D6456F" w:rsidRDefault="00D6456F" w:rsidP="006E2D66">
            <w:pPr>
              <w:tabs>
                <w:tab w:val="left" w:pos="9540"/>
              </w:tabs>
              <w:spacing w:line="240" w:lineRule="exact"/>
              <w:jc w:val="left"/>
              <w:rPr>
                <w:sz w:val="20"/>
              </w:rPr>
            </w:pPr>
          </w:p>
        </w:tc>
        <w:tc>
          <w:tcPr>
            <w:tcW w:w="680" w:type="dxa"/>
          </w:tcPr>
          <w:p w:rsidR="00D6456F" w:rsidRDefault="00D6456F" w:rsidP="006E2D66">
            <w:pPr>
              <w:tabs>
                <w:tab w:val="left" w:pos="9540"/>
              </w:tabs>
              <w:spacing w:line="240" w:lineRule="exact"/>
              <w:jc w:val="center"/>
              <w:rPr>
                <w:sz w:val="20"/>
              </w:rPr>
            </w:pPr>
          </w:p>
        </w:tc>
        <w:tc>
          <w:tcPr>
            <w:tcW w:w="1168" w:type="dxa"/>
          </w:tcPr>
          <w:p w:rsidR="00D6456F" w:rsidRPr="005908C6" w:rsidRDefault="00217182" w:rsidP="003A1359">
            <w:pPr>
              <w:tabs>
                <w:tab w:val="left" w:pos="9540"/>
              </w:tabs>
              <w:spacing w:line="240" w:lineRule="exact"/>
              <w:jc w:val="center"/>
              <w:rPr>
                <w:sz w:val="20"/>
              </w:rPr>
            </w:pPr>
            <w:r w:rsidRPr="005908C6">
              <w:rPr>
                <w:sz w:val="20"/>
              </w:rPr>
              <w:t>20</w:t>
            </w:r>
            <w:r w:rsidR="003A1359" w:rsidRPr="005908C6">
              <w:rPr>
                <w:sz w:val="20"/>
              </w:rPr>
              <w:t>1</w:t>
            </w:r>
            <w:r w:rsidR="00EC76E8">
              <w:rPr>
                <w:sz w:val="20"/>
              </w:rPr>
              <w:t>7</w:t>
            </w:r>
          </w:p>
        </w:tc>
        <w:tc>
          <w:tcPr>
            <w:tcW w:w="272" w:type="dxa"/>
          </w:tcPr>
          <w:p w:rsidR="00D6456F" w:rsidRPr="005908C6" w:rsidRDefault="00D6456F" w:rsidP="006E2D66">
            <w:pPr>
              <w:tabs>
                <w:tab w:val="left" w:pos="9540"/>
              </w:tabs>
              <w:spacing w:line="240" w:lineRule="exact"/>
              <w:jc w:val="center"/>
              <w:rPr>
                <w:sz w:val="20"/>
              </w:rPr>
            </w:pPr>
          </w:p>
        </w:tc>
        <w:tc>
          <w:tcPr>
            <w:tcW w:w="1168" w:type="dxa"/>
          </w:tcPr>
          <w:p w:rsidR="00D6456F" w:rsidRPr="005908C6" w:rsidRDefault="00217182" w:rsidP="003A1359">
            <w:pPr>
              <w:tabs>
                <w:tab w:val="left" w:pos="9540"/>
              </w:tabs>
              <w:spacing w:line="240" w:lineRule="exact"/>
              <w:jc w:val="center"/>
              <w:rPr>
                <w:sz w:val="20"/>
              </w:rPr>
            </w:pPr>
            <w:r w:rsidRPr="005908C6">
              <w:rPr>
                <w:sz w:val="20"/>
              </w:rPr>
              <w:t>20</w:t>
            </w:r>
            <w:r w:rsidR="003A1359" w:rsidRPr="005908C6">
              <w:rPr>
                <w:sz w:val="20"/>
              </w:rPr>
              <w:t>1</w:t>
            </w:r>
            <w:r w:rsidR="00EC76E8">
              <w:rPr>
                <w:sz w:val="20"/>
              </w:rPr>
              <w:t>6</w:t>
            </w:r>
          </w:p>
        </w:tc>
      </w:tr>
      <w:tr w:rsidR="00D6456F" w:rsidTr="004B53F0">
        <w:tc>
          <w:tcPr>
            <w:tcW w:w="6520" w:type="dxa"/>
          </w:tcPr>
          <w:p w:rsidR="00D6456F" w:rsidRDefault="00D6456F" w:rsidP="006E2D66">
            <w:pPr>
              <w:tabs>
                <w:tab w:val="left" w:pos="9540"/>
              </w:tabs>
              <w:spacing w:line="240" w:lineRule="exact"/>
              <w:jc w:val="left"/>
              <w:rPr>
                <w:sz w:val="20"/>
              </w:rPr>
            </w:pPr>
          </w:p>
        </w:tc>
        <w:tc>
          <w:tcPr>
            <w:tcW w:w="680" w:type="dxa"/>
          </w:tcPr>
          <w:p w:rsidR="00D6456F" w:rsidRDefault="00D6456F" w:rsidP="006E2D66">
            <w:pPr>
              <w:tabs>
                <w:tab w:val="left" w:pos="9540"/>
              </w:tabs>
              <w:spacing w:line="240" w:lineRule="exact"/>
              <w:jc w:val="center"/>
              <w:rPr>
                <w:sz w:val="20"/>
              </w:rPr>
            </w:pPr>
            <w:r w:rsidRPr="00217182">
              <w:rPr>
                <w:sz w:val="14"/>
              </w:rPr>
              <w:t>Note</w:t>
            </w:r>
          </w:p>
        </w:tc>
        <w:tc>
          <w:tcPr>
            <w:tcW w:w="1168" w:type="dxa"/>
          </w:tcPr>
          <w:p w:rsidR="00D6456F" w:rsidRDefault="00D6456F" w:rsidP="006E2D66">
            <w:pPr>
              <w:tabs>
                <w:tab w:val="left" w:pos="9540"/>
              </w:tabs>
              <w:spacing w:line="240" w:lineRule="exact"/>
              <w:jc w:val="center"/>
              <w:rPr>
                <w:sz w:val="20"/>
              </w:rPr>
            </w:pPr>
            <w:r>
              <w:rPr>
                <w:sz w:val="20"/>
              </w:rPr>
              <w:t>£</w:t>
            </w:r>
          </w:p>
        </w:tc>
        <w:tc>
          <w:tcPr>
            <w:tcW w:w="272" w:type="dxa"/>
          </w:tcPr>
          <w:p w:rsidR="00D6456F" w:rsidRDefault="00D6456F" w:rsidP="006E2D66">
            <w:pPr>
              <w:tabs>
                <w:tab w:val="left" w:pos="9540"/>
              </w:tabs>
              <w:spacing w:line="240" w:lineRule="exact"/>
              <w:jc w:val="center"/>
              <w:rPr>
                <w:sz w:val="20"/>
              </w:rPr>
            </w:pPr>
          </w:p>
        </w:tc>
        <w:tc>
          <w:tcPr>
            <w:tcW w:w="1168" w:type="dxa"/>
          </w:tcPr>
          <w:p w:rsidR="00D6456F" w:rsidRDefault="00D6456F" w:rsidP="006E2D66">
            <w:pPr>
              <w:tabs>
                <w:tab w:val="left" w:pos="9540"/>
              </w:tabs>
              <w:spacing w:line="240" w:lineRule="exact"/>
              <w:jc w:val="center"/>
              <w:rPr>
                <w:sz w:val="20"/>
              </w:rPr>
            </w:pPr>
            <w:r>
              <w:rPr>
                <w:sz w:val="20"/>
              </w:rPr>
              <w:t>£</w:t>
            </w:r>
          </w:p>
        </w:tc>
      </w:tr>
      <w:tr w:rsidR="00D6456F" w:rsidTr="004B53F0">
        <w:tc>
          <w:tcPr>
            <w:tcW w:w="6520" w:type="dxa"/>
          </w:tcPr>
          <w:p w:rsidR="00D6456F" w:rsidRPr="00D6456F" w:rsidRDefault="00D6456F" w:rsidP="006E2D66">
            <w:pPr>
              <w:tabs>
                <w:tab w:val="left" w:pos="9540"/>
              </w:tabs>
              <w:spacing w:line="240" w:lineRule="exact"/>
              <w:jc w:val="left"/>
              <w:rPr>
                <w:b/>
                <w:sz w:val="20"/>
              </w:rPr>
            </w:pPr>
            <w:r w:rsidRPr="00D6456F">
              <w:rPr>
                <w:b/>
                <w:sz w:val="20"/>
              </w:rPr>
              <w:t>Fixed assets</w:t>
            </w:r>
          </w:p>
        </w:tc>
        <w:tc>
          <w:tcPr>
            <w:tcW w:w="680" w:type="dxa"/>
          </w:tcPr>
          <w:p w:rsidR="00D6456F" w:rsidRDefault="00D6456F" w:rsidP="006E2D66">
            <w:pPr>
              <w:tabs>
                <w:tab w:val="left" w:pos="9540"/>
              </w:tabs>
              <w:spacing w:line="240" w:lineRule="exact"/>
              <w:jc w:val="center"/>
              <w:rPr>
                <w:sz w:val="20"/>
              </w:rPr>
            </w:pPr>
          </w:p>
        </w:tc>
        <w:tc>
          <w:tcPr>
            <w:tcW w:w="1168" w:type="dxa"/>
          </w:tcPr>
          <w:p w:rsidR="00D6456F" w:rsidRDefault="00D6456F" w:rsidP="006E2D66">
            <w:pPr>
              <w:tabs>
                <w:tab w:val="left" w:pos="9540"/>
              </w:tabs>
              <w:spacing w:line="240" w:lineRule="exact"/>
              <w:jc w:val="right"/>
              <w:rPr>
                <w:sz w:val="20"/>
              </w:rPr>
            </w:pPr>
          </w:p>
        </w:tc>
        <w:tc>
          <w:tcPr>
            <w:tcW w:w="272" w:type="dxa"/>
          </w:tcPr>
          <w:p w:rsidR="00D6456F" w:rsidRDefault="00D6456F" w:rsidP="006E2D66">
            <w:pPr>
              <w:tabs>
                <w:tab w:val="left" w:pos="9540"/>
              </w:tabs>
              <w:spacing w:line="240" w:lineRule="exact"/>
              <w:jc w:val="right"/>
              <w:rPr>
                <w:sz w:val="20"/>
              </w:rPr>
            </w:pPr>
          </w:p>
        </w:tc>
        <w:tc>
          <w:tcPr>
            <w:tcW w:w="1168" w:type="dxa"/>
          </w:tcPr>
          <w:p w:rsidR="00D6456F" w:rsidRDefault="00D6456F" w:rsidP="006E2D66">
            <w:pPr>
              <w:tabs>
                <w:tab w:val="left" w:pos="9540"/>
              </w:tabs>
              <w:spacing w:line="240" w:lineRule="exact"/>
              <w:jc w:val="right"/>
              <w:rPr>
                <w:sz w:val="20"/>
              </w:rPr>
            </w:pPr>
          </w:p>
        </w:tc>
      </w:tr>
      <w:tr w:rsidR="00CD084F" w:rsidTr="004B53F0">
        <w:tc>
          <w:tcPr>
            <w:tcW w:w="6520" w:type="dxa"/>
          </w:tcPr>
          <w:p w:rsidR="00CD084F" w:rsidRDefault="00CD084F" w:rsidP="006E2D66">
            <w:pPr>
              <w:tabs>
                <w:tab w:val="left" w:pos="9540"/>
              </w:tabs>
              <w:spacing w:line="240" w:lineRule="exact"/>
              <w:jc w:val="left"/>
              <w:rPr>
                <w:sz w:val="20"/>
              </w:rPr>
            </w:pPr>
          </w:p>
        </w:tc>
        <w:tc>
          <w:tcPr>
            <w:tcW w:w="680" w:type="dxa"/>
          </w:tcPr>
          <w:p w:rsidR="00CD084F" w:rsidRPr="003A1359" w:rsidRDefault="00CD084F" w:rsidP="00F0391C">
            <w:pPr>
              <w:tabs>
                <w:tab w:val="left" w:pos="9540"/>
              </w:tabs>
              <w:spacing w:line="240" w:lineRule="exact"/>
              <w:jc w:val="center"/>
              <w:rPr>
                <w:sz w:val="20"/>
                <w:highlight w:val="yellow"/>
              </w:rPr>
            </w:pPr>
          </w:p>
        </w:tc>
        <w:tc>
          <w:tcPr>
            <w:tcW w:w="1168" w:type="dxa"/>
          </w:tcPr>
          <w:p w:rsidR="00CD084F" w:rsidRPr="003A1359" w:rsidRDefault="00CD084F" w:rsidP="00CD084F">
            <w:pPr>
              <w:tabs>
                <w:tab w:val="left" w:pos="9540"/>
              </w:tabs>
              <w:jc w:val="right"/>
              <w:rPr>
                <w:sz w:val="20"/>
                <w:highlight w:val="yellow"/>
              </w:rPr>
            </w:pPr>
          </w:p>
        </w:tc>
        <w:tc>
          <w:tcPr>
            <w:tcW w:w="272" w:type="dxa"/>
          </w:tcPr>
          <w:p w:rsidR="00CD084F" w:rsidRPr="003A1359" w:rsidRDefault="00CD084F" w:rsidP="00CD084F">
            <w:pPr>
              <w:tabs>
                <w:tab w:val="left" w:pos="9540"/>
              </w:tabs>
              <w:jc w:val="right"/>
              <w:rPr>
                <w:sz w:val="20"/>
                <w:highlight w:val="yellow"/>
              </w:rPr>
            </w:pPr>
          </w:p>
        </w:tc>
        <w:tc>
          <w:tcPr>
            <w:tcW w:w="1168" w:type="dxa"/>
          </w:tcPr>
          <w:p w:rsidR="00CD084F" w:rsidRPr="003A1359" w:rsidRDefault="00CD084F" w:rsidP="00CD084F">
            <w:pPr>
              <w:tabs>
                <w:tab w:val="left" w:pos="9540"/>
              </w:tabs>
              <w:jc w:val="right"/>
              <w:rPr>
                <w:sz w:val="20"/>
                <w:highlight w:val="yellow"/>
              </w:rPr>
            </w:pPr>
          </w:p>
        </w:tc>
      </w:tr>
      <w:tr w:rsidR="00CD084F" w:rsidTr="004B53F0">
        <w:tc>
          <w:tcPr>
            <w:tcW w:w="6520" w:type="dxa"/>
          </w:tcPr>
          <w:p w:rsidR="00CD084F" w:rsidRDefault="00CD084F" w:rsidP="006E2D66">
            <w:pPr>
              <w:tabs>
                <w:tab w:val="left" w:pos="9540"/>
              </w:tabs>
              <w:spacing w:line="240" w:lineRule="exact"/>
              <w:jc w:val="left"/>
              <w:rPr>
                <w:sz w:val="20"/>
              </w:rPr>
            </w:pPr>
            <w:r>
              <w:rPr>
                <w:sz w:val="20"/>
              </w:rPr>
              <w:t>Tangible assets</w:t>
            </w:r>
          </w:p>
        </w:tc>
        <w:tc>
          <w:tcPr>
            <w:tcW w:w="680" w:type="dxa"/>
          </w:tcPr>
          <w:p w:rsidR="00CD084F" w:rsidRPr="0048140C" w:rsidRDefault="0013185D" w:rsidP="00F0391C">
            <w:pPr>
              <w:tabs>
                <w:tab w:val="left" w:pos="9540"/>
              </w:tabs>
              <w:spacing w:line="240" w:lineRule="exact"/>
              <w:jc w:val="center"/>
              <w:rPr>
                <w:sz w:val="20"/>
                <w:highlight w:val="lightGray"/>
              </w:rPr>
            </w:pPr>
            <w:r w:rsidRPr="00EC65CD">
              <w:rPr>
                <w:sz w:val="20"/>
              </w:rPr>
              <w:t>9</w:t>
            </w:r>
          </w:p>
        </w:tc>
        <w:tc>
          <w:tcPr>
            <w:tcW w:w="1168" w:type="dxa"/>
          </w:tcPr>
          <w:p w:rsidR="00CD084F" w:rsidRDefault="00347DEB" w:rsidP="00CD084F">
            <w:pPr>
              <w:tabs>
                <w:tab w:val="left" w:pos="9540"/>
              </w:tabs>
              <w:jc w:val="right"/>
              <w:rPr>
                <w:sz w:val="20"/>
              </w:rPr>
            </w:pPr>
            <w:r>
              <w:rPr>
                <w:sz w:val="20"/>
              </w:rPr>
              <w:t>53,973</w:t>
            </w:r>
            <w:r w:rsidR="00CD084F" w:rsidRPr="005908C6">
              <w:rPr>
                <w:sz w:val="20"/>
              </w:rPr>
              <w:t xml:space="preserve">           </w:t>
            </w:r>
            <w:r w:rsidR="00CD084F">
              <w:rPr>
                <w:sz w:val="20"/>
              </w:rPr>
              <w:t> </w:t>
            </w:r>
          </w:p>
        </w:tc>
        <w:tc>
          <w:tcPr>
            <w:tcW w:w="272" w:type="dxa"/>
          </w:tcPr>
          <w:p w:rsidR="00CD084F" w:rsidRDefault="00CD084F" w:rsidP="00CD084F">
            <w:pPr>
              <w:tabs>
                <w:tab w:val="left" w:pos="9540"/>
              </w:tabs>
              <w:jc w:val="right"/>
              <w:rPr>
                <w:sz w:val="20"/>
              </w:rPr>
            </w:pPr>
          </w:p>
        </w:tc>
        <w:tc>
          <w:tcPr>
            <w:tcW w:w="1168" w:type="dxa"/>
          </w:tcPr>
          <w:p w:rsidR="00CD084F" w:rsidRDefault="00EC76E8" w:rsidP="00CD084F">
            <w:pPr>
              <w:tabs>
                <w:tab w:val="left" w:pos="9540"/>
              </w:tabs>
              <w:jc w:val="right"/>
              <w:rPr>
                <w:sz w:val="20"/>
              </w:rPr>
            </w:pPr>
            <w:r>
              <w:rPr>
                <w:sz w:val="20"/>
              </w:rPr>
              <w:t>71,214</w:t>
            </w:r>
            <w:r w:rsidR="00CD084F" w:rsidRPr="003A1359">
              <w:rPr>
                <w:sz w:val="20"/>
              </w:rPr>
              <w:t xml:space="preserve">           </w:t>
            </w:r>
            <w:r w:rsidR="00CD084F">
              <w:rPr>
                <w:sz w:val="20"/>
              </w:rPr>
              <w:t> </w:t>
            </w:r>
          </w:p>
        </w:tc>
      </w:tr>
      <w:tr w:rsidR="0048140C" w:rsidTr="004B53F0">
        <w:tc>
          <w:tcPr>
            <w:tcW w:w="6520" w:type="dxa"/>
          </w:tcPr>
          <w:p w:rsidR="009B42C1" w:rsidRDefault="009B42C1" w:rsidP="00217182">
            <w:pPr>
              <w:tabs>
                <w:tab w:val="left" w:pos="9540"/>
              </w:tabs>
              <w:spacing w:line="240" w:lineRule="exact"/>
              <w:jc w:val="left"/>
              <w:rPr>
                <w:b/>
                <w:sz w:val="20"/>
              </w:rPr>
            </w:pPr>
          </w:p>
          <w:p w:rsidR="0048140C" w:rsidRDefault="0048140C" w:rsidP="00217182">
            <w:pPr>
              <w:tabs>
                <w:tab w:val="left" w:pos="9540"/>
              </w:tabs>
              <w:spacing w:line="240" w:lineRule="exact"/>
              <w:jc w:val="left"/>
              <w:rPr>
                <w:sz w:val="20"/>
              </w:rPr>
            </w:pPr>
            <w:r w:rsidRPr="00217182">
              <w:rPr>
                <w:b/>
                <w:sz w:val="20"/>
              </w:rPr>
              <w:t>Current assets</w:t>
            </w:r>
          </w:p>
        </w:tc>
        <w:tc>
          <w:tcPr>
            <w:tcW w:w="680" w:type="dxa"/>
          </w:tcPr>
          <w:p w:rsidR="0048140C" w:rsidRPr="0048140C" w:rsidRDefault="0048140C" w:rsidP="006E2D66">
            <w:pPr>
              <w:tabs>
                <w:tab w:val="left" w:pos="9540"/>
              </w:tabs>
              <w:spacing w:line="240" w:lineRule="exact"/>
              <w:jc w:val="center"/>
              <w:rPr>
                <w:sz w:val="20"/>
              </w:rPr>
            </w:pPr>
          </w:p>
        </w:tc>
        <w:tc>
          <w:tcPr>
            <w:tcW w:w="1168" w:type="dxa"/>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Pr>
          <w:p w:rsidR="0048140C" w:rsidRDefault="0048140C" w:rsidP="006E2D66">
            <w:pPr>
              <w:tabs>
                <w:tab w:val="left" w:pos="9540"/>
              </w:tabs>
              <w:spacing w:line="240" w:lineRule="exact"/>
              <w:jc w:val="right"/>
              <w:rPr>
                <w:sz w:val="20"/>
              </w:rPr>
            </w:pP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r>
              <w:rPr>
                <w:sz w:val="20"/>
              </w:rPr>
              <w:t>Debtors</w:t>
            </w:r>
          </w:p>
        </w:tc>
        <w:tc>
          <w:tcPr>
            <w:tcW w:w="680" w:type="dxa"/>
          </w:tcPr>
          <w:p w:rsidR="0048140C" w:rsidRPr="0048140C" w:rsidRDefault="0013185D" w:rsidP="00820E7D">
            <w:pPr>
              <w:tabs>
                <w:tab w:val="left" w:pos="9540"/>
              </w:tabs>
              <w:spacing w:line="240" w:lineRule="exact"/>
              <w:jc w:val="center"/>
              <w:rPr>
                <w:sz w:val="20"/>
                <w:highlight w:val="lightGray"/>
              </w:rPr>
            </w:pPr>
            <w:r w:rsidRPr="00EC65CD">
              <w:rPr>
                <w:sz w:val="20"/>
              </w:rPr>
              <w:t>10</w:t>
            </w:r>
          </w:p>
        </w:tc>
        <w:tc>
          <w:tcPr>
            <w:tcW w:w="1168" w:type="dxa"/>
          </w:tcPr>
          <w:p w:rsidR="0048140C" w:rsidRDefault="00347DEB" w:rsidP="006E2D66">
            <w:pPr>
              <w:tabs>
                <w:tab w:val="left" w:pos="9540"/>
              </w:tabs>
              <w:spacing w:line="240" w:lineRule="exact"/>
              <w:jc w:val="right"/>
              <w:rPr>
                <w:sz w:val="20"/>
              </w:rPr>
            </w:pPr>
            <w:r>
              <w:rPr>
                <w:sz w:val="20"/>
              </w:rPr>
              <w:t>14,017</w:t>
            </w:r>
            <w:r w:rsidR="0048140C" w:rsidRPr="005908C6">
              <w:rPr>
                <w:sz w:val="20"/>
              </w:rPr>
              <w:t xml:space="preserve">           </w:t>
            </w:r>
            <w:r w:rsidR="0048140C">
              <w:rPr>
                <w:sz w:val="20"/>
              </w:rPr>
              <w:t> </w:t>
            </w:r>
          </w:p>
        </w:tc>
        <w:tc>
          <w:tcPr>
            <w:tcW w:w="272" w:type="dxa"/>
          </w:tcPr>
          <w:p w:rsidR="0048140C" w:rsidRDefault="0048140C" w:rsidP="006E2D66">
            <w:pPr>
              <w:tabs>
                <w:tab w:val="left" w:pos="9540"/>
              </w:tabs>
              <w:spacing w:line="240" w:lineRule="exact"/>
              <w:jc w:val="right"/>
              <w:rPr>
                <w:sz w:val="20"/>
              </w:rPr>
            </w:pPr>
          </w:p>
        </w:tc>
        <w:tc>
          <w:tcPr>
            <w:tcW w:w="1168" w:type="dxa"/>
          </w:tcPr>
          <w:p w:rsidR="0048140C" w:rsidRDefault="00EC76E8" w:rsidP="006E2D66">
            <w:pPr>
              <w:tabs>
                <w:tab w:val="left" w:pos="9540"/>
              </w:tabs>
              <w:spacing w:line="240" w:lineRule="exact"/>
              <w:jc w:val="right"/>
              <w:rPr>
                <w:sz w:val="20"/>
              </w:rPr>
            </w:pPr>
            <w:r>
              <w:rPr>
                <w:sz w:val="20"/>
              </w:rPr>
              <w:t>14,524</w:t>
            </w:r>
            <w:r w:rsidR="0048140C" w:rsidRPr="003A1359">
              <w:rPr>
                <w:sz w:val="20"/>
              </w:rPr>
              <w:t xml:space="preserve">           </w:t>
            </w:r>
            <w:r w:rsidR="0048140C">
              <w:rPr>
                <w:sz w:val="20"/>
              </w:rPr>
              <w:t> </w:t>
            </w: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r>
              <w:rPr>
                <w:sz w:val="20"/>
              </w:rPr>
              <w:t>Cash at bank and in hand</w:t>
            </w:r>
          </w:p>
        </w:tc>
        <w:tc>
          <w:tcPr>
            <w:tcW w:w="680" w:type="dxa"/>
          </w:tcPr>
          <w:p w:rsidR="0048140C" w:rsidRPr="0048140C" w:rsidRDefault="0048140C" w:rsidP="006E2D66">
            <w:pPr>
              <w:tabs>
                <w:tab w:val="left" w:pos="9540"/>
              </w:tabs>
              <w:spacing w:line="240" w:lineRule="exact"/>
              <w:jc w:val="center"/>
              <w:rPr>
                <w:sz w:val="20"/>
                <w:highlight w:val="lightGray"/>
              </w:rPr>
            </w:pPr>
          </w:p>
        </w:tc>
        <w:tc>
          <w:tcPr>
            <w:tcW w:w="1168" w:type="dxa"/>
          </w:tcPr>
          <w:p w:rsidR="0048140C" w:rsidRDefault="00867E6B" w:rsidP="00CD084F">
            <w:pPr>
              <w:tabs>
                <w:tab w:val="left" w:pos="9540"/>
              </w:tabs>
              <w:jc w:val="right"/>
              <w:rPr>
                <w:sz w:val="20"/>
              </w:rPr>
            </w:pPr>
            <w:r>
              <w:rPr>
                <w:sz w:val="20"/>
              </w:rPr>
              <w:t>203,162</w:t>
            </w:r>
            <w:r w:rsidR="0048140C" w:rsidRPr="005908C6">
              <w:rPr>
                <w:sz w:val="20"/>
              </w:rPr>
              <w:t xml:space="preserve">           </w:t>
            </w:r>
            <w:r w:rsidR="0048140C">
              <w:rPr>
                <w:sz w:val="20"/>
              </w:rPr>
              <w:t> </w:t>
            </w:r>
          </w:p>
        </w:tc>
        <w:tc>
          <w:tcPr>
            <w:tcW w:w="272" w:type="dxa"/>
          </w:tcPr>
          <w:p w:rsidR="0048140C" w:rsidRDefault="0048140C" w:rsidP="00CD084F">
            <w:pPr>
              <w:tabs>
                <w:tab w:val="left" w:pos="9540"/>
              </w:tabs>
              <w:jc w:val="right"/>
              <w:rPr>
                <w:sz w:val="20"/>
              </w:rPr>
            </w:pPr>
          </w:p>
        </w:tc>
        <w:tc>
          <w:tcPr>
            <w:tcW w:w="1168" w:type="dxa"/>
          </w:tcPr>
          <w:p w:rsidR="0048140C" w:rsidRDefault="00EC76E8" w:rsidP="00CD084F">
            <w:pPr>
              <w:tabs>
                <w:tab w:val="left" w:pos="9540"/>
              </w:tabs>
              <w:jc w:val="right"/>
              <w:rPr>
                <w:sz w:val="20"/>
              </w:rPr>
            </w:pPr>
            <w:r>
              <w:rPr>
                <w:sz w:val="20"/>
              </w:rPr>
              <w:t>145,121</w:t>
            </w:r>
            <w:r w:rsidR="0048140C" w:rsidRPr="003A1359">
              <w:rPr>
                <w:sz w:val="20"/>
              </w:rPr>
              <w:t xml:space="preserve">           </w:t>
            </w:r>
            <w:r w:rsidR="0048140C">
              <w:rPr>
                <w:sz w:val="20"/>
              </w:rPr>
              <w:t> </w:t>
            </w: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top w:val="single" w:sz="4" w:space="0" w:color="auto"/>
            </w:tcBorders>
          </w:tcPr>
          <w:p w:rsidR="0048140C" w:rsidRDefault="009B42C1" w:rsidP="00CD084F">
            <w:pPr>
              <w:tabs>
                <w:tab w:val="left" w:pos="9540"/>
              </w:tabs>
              <w:jc w:val="right"/>
              <w:rPr>
                <w:sz w:val="20"/>
              </w:rPr>
            </w:pPr>
            <w:r>
              <w:rPr>
                <w:sz w:val="20"/>
              </w:rPr>
              <w:t>217,179</w:t>
            </w:r>
            <w:r w:rsidR="0048140C" w:rsidRPr="005908C6">
              <w:rPr>
                <w:sz w:val="20"/>
              </w:rPr>
              <w:t xml:space="preserve">         </w:t>
            </w:r>
            <w:r w:rsidR="0048140C">
              <w:rPr>
                <w:sz w:val="20"/>
              </w:rPr>
              <w:t> </w:t>
            </w:r>
          </w:p>
        </w:tc>
        <w:tc>
          <w:tcPr>
            <w:tcW w:w="272" w:type="dxa"/>
          </w:tcPr>
          <w:p w:rsidR="0048140C" w:rsidRDefault="0048140C" w:rsidP="00CD084F">
            <w:pPr>
              <w:tabs>
                <w:tab w:val="left" w:pos="9540"/>
              </w:tabs>
              <w:jc w:val="right"/>
              <w:rPr>
                <w:sz w:val="20"/>
              </w:rPr>
            </w:pPr>
          </w:p>
        </w:tc>
        <w:tc>
          <w:tcPr>
            <w:tcW w:w="1168" w:type="dxa"/>
            <w:tcBorders>
              <w:top w:val="single" w:sz="4" w:space="0" w:color="auto"/>
            </w:tcBorders>
          </w:tcPr>
          <w:p w:rsidR="0048140C" w:rsidRDefault="009B42C1" w:rsidP="009B42C1">
            <w:pPr>
              <w:tabs>
                <w:tab w:val="left" w:pos="9540"/>
              </w:tabs>
              <w:jc w:val="right"/>
              <w:rPr>
                <w:sz w:val="20"/>
              </w:rPr>
            </w:pPr>
            <w:r>
              <w:rPr>
                <w:sz w:val="20"/>
              </w:rPr>
              <w:t>159,645</w:t>
            </w:r>
            <w:r w:rsidR="0048140C" w:rsidRPr="003A1359">
              <w:rPr>
                <w:sz w:val="20"/>
              </w:rPr>
              <w:t xml:space="preserve">           </w:t>
            </w:r>
            <w:r w:rsidR="0048140C">
              <w:rPr>
                <w:sz w:val="20"/>
              </w:rPr>
              <w:t> </w:t>
            </w:r>
          </w:p>
        </w:tc>
      </w:tr>
      <w:tr w:rsidR="0048140C" w:rsidTr="004B53F0">
        <w:tc>
          <w:tcPr>
            <w:tcW w:w="6520" w:type="dxa"/>
          </w:tcPr>
          <w:p w:rsidR="0048140C" w:rsidRPr="000D0755" w:rsidRDefault="0048140C" w:rsidP="00217182">
            <w:pPr>
              <w:tabs>
                <w:tab w:val="left" w:pos="9540"/>
              </w:tabs>
              <w:spacing w:line="240" w:lineRule="exact"/>
              <w:jc w:val="left"/>
              <w:rPr>
                <w:sz w:val="20"/>
              </w:rPr>
            </w:pPr>
            <w:r w:rsidRPr="00217182">
              <w:rPr>
                <w:b/>
                <w:sz w:val="20"/>
              </w:rPr>
              <w:t>Creditors: amounts falling due within one year</w:t>
            </w:r>
          </w:p>
        </w:tc>
        <w:tc>
          <w:tcPr>
            <w:tcW w:w="680" w:type="dxa"/>
          </w:tcPr>
          <w:p w:rsidR="0048140C" w:rsidRPr="0048140C" w:rsidRDefault="0013185D" w:rsidP="00820E7D">
            <w:pPr>
              <w:tabs>
                <w:tab w:val="left" w:pos="9540"/>
              </w:tabs>
              <w:spacing w:line="240" w:lineRule="exact"/>
              <w:jc w:val="center"/>
              <w:rPr>
                <w:sz w:val="20"/>
              </w:rPr>
            </w:pPr>
            <w:r>
              <w:rPr>
                <w:sz w:val="20"/>
              </w:rPr>
              <w:t>11</w:t>
            </w:r>
          </w:p>
        </w:tc>
        <w:tc>
          <w:tcPr>
            <w:tcW w:w="1168" w:type="dxa"/>
          </w:tcPr>
          <w:p w:rsidR="0048140C" w:rsidRDefault="00347DEB" w:rsidP="00CD084F">
            <w:pPr>
              <w:tabs>
                <w:tab w:val="left" w:pos="9540"/>
              </w:tabs>
              <w:jc w:val="right"/>
              <w:rPr>
                <w:sz w:val="20"/>
              </w:rPr>
            </w:pPr>
            <w:r>
              <w:rPr>
                <w:sz w:val="20"/>
              </w:rPr>
              <w:t>(5,695</w:t>
            </w:r>
            <w:r w:rsidR="005908C6" w:rsidRPr="005908C6">
              <w:rPr>
                <w:sz w:val="20"/>
              </w:rPr>
              <w:t>)</w:t>
            </w:r>
            <w:r w:rsidR="0048140C" w:rsidRPr="005908C6">
              <w:rPr>
                <w:sz w:val="20"/>
              </w:rPr>
              <w:t xml:space="preserve">           </w:t>
            </w:r>
            <w:r w:rsidR="0048140C">
              <w:rPr>
                <w:sz w:val="20"/>
              </w:rPr>
              <w:t> </w:t>
            </w:r>
          </w:p>
        </w:tc>
        <w:tc>
          <w:tcPr>
            <w:tcW w:w="272" w:type="dxa"/>
          </w:tcPr>
          <w:p w:rsidR="0048140C" w:rsidRDefault="0048140C" w:rsidP="00CD084F">
            <w:pPr>
              <w:tabs>
                <w:tab w:val="left" w:pos="9540"/>
              </w:tabs>
              <w:jc w:val="right"/>
              <w:rPr>
                <w:sz w:val="20"/>
              </w:rPr>
            </w:pPr>
          </w:p>
        </w:tc>
        <w:tc>
          <w:tcPr>
            <w:tcW w:w="1168" w:type="dxa"/>
          </w:tcPr>
          <w:p w:rsidR="0048140C" w:rsidRDefault="00EC76E8" w:rsidP="00CD084F">
            <w:pPr>
              <w:tabs>
                <w:tab w:val="left" w:pos="9540"/>
              </w:tabs>
              <w:jc w:val="right"/>
              <w:rPr>
                <w:sz w:val="20"/>
              </w:rPr>
            </w:pPr>
            <w:r>
              <w:rPr>
                <w:sz w:val="20"/>
              </w:rPr>
              <w:t>(6,186</w:t>
            </w:r>
            <w:r w:rsidR="003A1359" w:rsidRPr="003A1359">
              <w:rPr>
                <w:sz w:val="20"/>
              </w:rPr>
              <w:t>)</w:t>
            </w:r>
            <w:r w:rsidR="0048140C" w:rsidRPr="003A1359">
              <w:rPr>
                <w:sz w:val="20"/>
              </w:rPr>
              <w:t xml:space="preserve">           </w:t>
            </w:r>
            <w:r w:rsidR="0048140C">
              <w:rPr>
                <w:sz w:val="20"/>
              </w:rPr>
              <w:t> </w:t>
            </w: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b/>
                <w:sz w:val="20"/>
              </w:rPr>
            </w:pP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bottom w:val="single" w:sz="4" w:space="0" w:color="auto"/>
            </w:tcBorders>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Borders>
              <w:bottom w:val="single" w:sz="4" w:space="0" w:color="auto"/>
            </w:tcBorders>
          </w:tcPr>
          <w:p w:rsidR="0048140C" w:rsidRDefault="0048140C" w:rsidP="006E2D66">
            <w:pPr>
              <w:tabs>
                <w:tab w:val="left" w:pos="9540"/>
              </w:tabs>
              <w:spacing w:line="240" w:lineRule="exact"/>
              <w:jc w:val="right"/>
              <w:rPr>
                <w:sz w:val="20"/>
              </w:rPr>
            </w:pPr>
          </w:p>
        </w:tc>
      </w:tr>
      <w:tr w:rsidR="0048140C" w:rsidTr="004B53F0">
        <w:tc>
          <w:tcPr>
            <w:tcW w:w="6520" w:type="dxa"/>
          </w:tcPr>
          <w:p w:rsidR="0048140C" w:rsidRPr="000D0755" w:rsidRDefault="0048140C" w:rsidP="00CE059F">
            <w:pPr>
              <w:tabs>
                <w:tab w:val="left" w:pos="9540"/>
              </w:tabs>
              <w:spacing w:line="240" w:lineRule="exact"/>
              <w:jc w:val="left"/>
              <w:rPr>
                <w:sz w:val="20"/>
              </w:rPr>
            </w:pPr>
            <w:r w:rsidRPr="00C21E5B">
              <w:rPr>
                <w:b/>
                <w:sz w:val="20"/>
              </w:rPr>
              <w:t xml:space="preserve">Net current </w:t>
            </w:r>
            <w:r w:rsidRPr="005908C6">
              <w:rPr>
                <w:b/>
                <w:sz w:val="20"/>
              </w:rPr>
              <w:t xml:space="preserve">assets </w:t>
            </w: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top w:val="single" w:sz="4" w:space="0" w:color="auto"/>
            </w:tcBorders>
          </w:tcPr>
          <w:p w:rsidR="0048140C" w:rsidRPr="005908C6" w:rsidRDefault="004B53F0" w:rsidP="00CD084F">
            <w:pPr>
              <w:tabs>
                <w:tab w:val="left" w:pos="9540"/>
              </w:tabs>
              <w:jc w:val="right"/>
              <w:rPr>
                <w:sz w:val="20"/>
              </w:rPr>
            </w:pPr>
            <w:r>
              <w:rPr>
                <w:sz w:val="20"/>
              </w:rPr>
              <w:t>211,484</w:t>
            </w:r>
            <w:r w:rsidR="0048140C" w:rsidRPr="005908C6">
              <w:rPr>
                <w:sz w:val="20"/>
              </w:rPr>
              <w:t xml:space="preserve">            </w:t>
            </w:r>
          </w:p>
        </w:tc>
        <w:tc>
          <w:tcPr>
            <w:tcW w:w="272" w:type="dxa"/>
          </w:tcPr>
          <w:p w:rsidR="0048140C" w:rsidRPr="005908C6" w:rsidRDefault="0048140C" w:rsidP="00CD084F">
            <w:pPr>
              <w:tabs>
                <w:tab w:val="left" w:pos="9540"/>
              </w:tabs>
              <w:jc w:val="right"/>
              <w:rPr>
                <w:sz w:val="20"/>
              </w:rPr>
            </w:pPr>
          </w:p>
        </w:tc>
        <w:tc>
          <w:tcPr>
            <w:tcW w:w="1168" w:type="dxa"/>
            <w:tcBorders>
              <w:top w:val="single" w:sz="4" w:space="0" w:color="auto"/>
            </w:tcBorders>
          </w:tcPr>
          <w:p w:rsidR="0048140C" w:rsidRPr="005908C6" w:rsidRDefault="00EC76E8" w:rsidP="00CD084F">
            <w:pPr>
              <w:tabs>
                <w:tab w:val="left" w:pos="9540"/>
              </w:tabs>
              <w:jc w:val="right"/>
              <w:rPr>
                <w:sz w:val="20"/>
              </w:rPr>
            </w:pPr>
            <w:r>
              <w:rPr>
                <w:sz w:val="20"/>
              </w:rPr>
              <w:t>153,459</w:t>
            </w:r>
            <w:r w:rsidR="0048140C" w:rsidRPr="005908C6">
              <w:rPr>
                <w:sz w:val="20"/>
              </w:rPr>
              <w:t xml:space="preserve">            </w:t>
            </w: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bottom w:val="single" w:sz="4" w:space="0" w:color="auto"/>
            </w:tcBorders>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Borders>
              <w:bottom w:val="single" w:sz="4" w:space="0" w:color="auto"/>
            </w:tcBorders>
          </w:tcPr>
          <w:p w:rsidR="0048140C" w:rsidRDefault="0048140C" w:rsidP="006E2D66">
            <w:pPr>
              <w:tabs>
                <w:tab w:val="left" w:pos="9540"/>
              </w:tabs>
              <w:spacing w:line="240" w:lineRule="exact"/>
              <w:jc w:val="right"/>
              <w:rPr>
                <w:sz w:val="20"/>
              </w:rPr>
            </w:pPr>
          </w:p>
        </w:tc>
      </w:tr>
      <w:tr w:rsidR="0048140C" w:rsidTr="004B53F0">
        <w:tc>
          <w:tcPr>
            <w:tcW w:w="6520" w:type="dxa"/>
          </w:tcPr>
          <w:p w:rsidR="00CE059F" w:rsidRDefault="00CE059F"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b/>
                <w:sz w:val="20"/>
              </w:rPr>
            </w:pPr>
          </w:p>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r w:rsidRPr="00C21E5B">
              <w:rPr>
                <w:b/>
                <w:sz w:val="20"/>
              </w:rPr>
              <w:t>Total assets less current liabilities</w:t>
            </w: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top w:val="single" w:sz="4" w:space="0" w:color="auto"/>
            </w:tcBorders>
          </w:tcPr>
          <w:p w:rsidR="00CE059F" w:rsidRDefault="00CE059F" w:rsidP="004B53F0">
            <w:pPr>
              <w:tabs>
                <w:tab w:val="left" w:pos="9540"/>
              </w:tabs>
              <w:jc w:val="right"/>
              <w:rPr>
                <w:sz w:val="20"/>
              </w:rPr>
            </w:pPr>
          </w:p>
          <w:p w:rsidR="0048140C" w:rsidRPr="005908C6" w:rsidRDefault="00867E6B" w:rsidP="004B53F0">
            <w:pPr>
              <w:tabs>
                <w:tab w:val="left" w:pos="9540"/>
              </w:tabs>
              <w:jc w:val="right"/>
              <w:rPr>
                <w:sz w:val="20"/>
              </w:rPr>
            </w:pPr>
            <w:r>
              <w:rPr>
                <w:sz w:val="20"/>
              </w:rPr>
              <w:t>265,457</w:t>
            </w:r>
            <w:r w:rsidR="0048140C" w:rsidRPr="005908C6">
              <w:rPr>
                <w:sz w:val="20"/>
              </w:rPr>
              <w:t xml:space="preserve">           </w:t>
            </w:r>
          </w:p>
        </w:tc>
        <w:tc>
          <w:tcPr>
            <w:tcW w:w="272" w:type="dxa"/>
          </w:tcPr>
          <w:p w:rsidR="0048140C" w:rsidRPr="005908C6" w:rsidRDefault="0048140C" w:rsidP="00CD084F">
            <w:pPr>
              <w:tabs>
                <w:tab w:val="left" w:pos="9540"/>
              </w:tabs>
              <w:jc w:val="right"/>
              <w:rPr>
                <w:sz w:val="20"/>
              </w:rPr>
            </w:pPr>
          </w:p>
        </w:tc>
        <w:tc>
          <w:tcPr>
            <w:tcW w:w="1168" w:type="dxa"/>
            <w:tcBorders>
              <w:top w:val="single" w:sz="4" w:space="0" w:color="auto"/>
            </w:tcBorders>
          </w:tcPr>
          <w:p w:rsidR="00CE059F" w:rsidRDefault="00CE059F" w:rsidP="00CD084F">
            <w:pPr>
              <w:tabs>
                <w:tab w:val="left" w:pos="9540"/>
              </w:tabs>
              <w:jc w:val="right"/>
              <w:rPr>
                <w:sz w:val="20"/>
              </w:rPr>
            </w:pPr>
          </w:p>
          <w:p w:rsidR="0048140C" w:rsidRPr="005908C6" w:rsidRDefault="00EC76E8" w:rsidP="00CE059F">
            <w:pPr>
              <w:tabs>
                <w:tab w:val="left" w:pos="9540"/>
              </w:tabs>
              <w:jc w:val="right"/>
              <w:rPr>
                <w:sz w:val="20"/>
              </w:rPr>
            </w:pPr>
            <w:r>
              <w:rPr>
                <w:sz w:val="20"/>
              </w:rPr>
              <w:t>224,673</w:t>
            </w:r>
            <w:r w:rsidR="0048140C" w:rsidRPr="005908C6">
              <w:rPr>
                <w:sz w:val="20"/>
              </w:rPr>
              <w:t xml:space="preserve">          </w:t>
            </w:r>
          </w:p>
        </w:tc>
      </w:tr>
      <w:tr w:rsidR="0048140C" w:rsidTr="004B53F0">
        <w:tc>
          <w:tcPr>
            <w:tcW w:w="6520" w:type="dxa"/>
          </w:tcPr>
          <w:p w:rsidR="0048140C" w:rsidRPr="00C21E5B"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p>
        </w:tc>
        <w:tc>
          <w:tcPr>
            <w:tcW w:w="680" w:type="dxa"/>
          </w:tcPr>
          <w:p w:rsidR="0048140C" w:rsidRPr="0048140C" w:rsidRDefault="0048140C" w:rsidP="006E2D66">
            <w:pPr>
              <w:tabs>
                <w:tab w:val="left" w:pos="9540"/>
              </w:tabs>
              <w:spacing w:line="240" w:lineRule="exact"/>
              <w:jc w:val="center"/>
              <w:rPr>
                <w:sz w:val="20"/>
              </w:rPr>
            </w:pPr>
          </w:p>
        </w:tc>
        <w:tc>
          <w:tcPr>
            <w:tcW w:w="1168" w:type="dxa"/>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Pr>
          <w:p w:rsidR="0048140C" w:rsidRDefault="0048140C" w:rsidP="006E2D66">
            <w:pPr>
              <w:tabs>
                <w:tab w:val="left" w:pos="9540"/>
              </w:tabs>
              <w:spacing w:line="240" w:lineRule="exact"/>
              <w:jc w:val="right"/>
              <w:rPr>
                <w:sz w:val="20"/>
              </w:rPr>
            </w:pPr>
          </w:p>
        </w:tc>
      </w:tr>
      <w:tr w:rsidR="0048140C" w:rsidTr="004B53F0">
        <w:tc>
          <w:tcPr>
            <w:tcW w:w="6520" w:type="dxa"/>
          </w:tcPr>
          <w:p w:rsidR="0048140C" w:rsidRPr="009C648F"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b/>
                <w:sz w:val="20"/>
              </w:rPr>
            </w:pPr>
            <w:r>
              <w:rPr>
                <w:b/>
                <w:sz w:val="20"/>
              </w:rPr>
              <w:t>Charity Funds</w:t>
            </w:r>
          </w:p>
        </w:tc>
        <w:tc>
          <w:tcPr>
            <w:tcW w:w="680" w:type="dxa"/>
          </w:tcPr>
          <w:p w:rsidR="0048140C" w:rsidRPr="0048140C" w:rsidRDefault="0048140C" w:rsidP="006E2D66">
            <w:pPr>
              <w:tabs>
                <w:tab w:val="left" w:pos="9540"/>
              </w:tabs>
              <w:spacing w:line="240" w:lineRule="exact"/>
              <w:jc w:val="center"/>
              <w:rPr>
                <w:sz w:val="20"/>
              </w:rPr>
            </w:pPr>
          </w:p>
        </w:tc>
        <w:tc>
          <w:tcPr>
            <w:tcW w:w="1168" w:type="dxa"/>
            <w:tcBorders>
              <w:top w:val="single" w:sz="12" w:space="0" w:color="auto"/>
            </w:tcBorders>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Borders>
              <w:top w:val="single" w:sz="12" w:space="0" w:color="auto"/>
            </w:tcBorders>
          </w:tcPr>
          <w:p w:rsidR="0048140C" w:rsidRDefault="0048140C" w:rsidP="006E2D66">
            <w:pPr>
              <w:tabs>
                <w:tab w:val="left" w:pos="9540"/>
              </w:tabs>
              <w:spacing w:line="240" w:lineRule="exact"/>
              <w:jc w:val="right"/>
              <w:rPr>
                <w:sz w:val="20"/>
              </w:rPr>
            </w:pPr>
          </w:p>
        </w:tc>
      </w:tr>
      <w:tr w:rsidR="0048140C" w:rsidTr="004B53F0">
        <w:tc>
          <w:tcPr>
            <w:tcW w:w="6520" w:type="dxa"/>
          </w:tcPr>
          <w:p w:rsidR="0048140C" w:rsidRDefault="0048140C" w:rsidP="00C94EA4">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r>
              <w:rPr>
                <w:sz w:val="20"/>
              </w:rPr>
              <w:t>Restricted funds</w:t>
            </w:r>
          </w:p>
        </w:tc>
        <w:tc>
          <w:tcPr>
            <w:tcW w:w="680" w:type="dxa"/>
          </w:tcPr>
          <w:p w:rsidR="0048140C" w:rsidRPr="0048140C" w:rsidRDefault="0048140C" w:rsidP="00704844">
            <w:pPr>
              <w:jc w:val="center"/>
              <w:rPr>
                <w:sz w:val="20"/>
              </w:rPr>
            </w:pPr>
          </w:p>
        </w:tc>
        <w:tc>
          <w:tcPr>
            <w:tcW w:w="1168" w:type="dxa"/>
          </w:tcPr>
          <w:p w:rsidR="0048140C" w:rsidRPr="00822CAF" w:rsidRDefault="004B53F0" w:rsidP="004B53F0">
            <w:pPr>
              <w:tabs>
                <w:tab w:val="left" w:pos="9540"/>
              </w:tabs>
              <w:rPr>
                <w:sz w:val="20"/>
              </w:rPr>
            </w:pPr>
            <w:r>
              <w:rPr>
                <w:sz w:val="20"/>
              </w:rPr>
              <w:t xml:space="preserve">     24,35</w:t>
            </w:r>
            <w:r w:rsidR="009B42C1">
              <w:rPr>
                <w:sz w:val="20"/>
              </w:rPr>
              <w:t>5</w:t>
            </w:r>
          </w:p>
        </w:tc>
        <w:tc>
          <w:tcPr>
            <w:tcW w:w="272" w:type="dxa"/>
          </w:tcPr>
          <w:p w:rsidR="0048140C" w:rsidRDefault="0048140C" w:rsidP="00CD084F">
            <w:pPr>
              <w:tabs>
                <w:tab w:val="left" w:pos="9540"/>
              </w:tabs>
              <w:jc w:val="right"/>
              <w:rPr>
                <w:sz w:val="20"/>
              </w:rPr>
            </w:pPr>
          </w:p>
        </w:tc>
        <w:tc>
          <w:tcPr>
            <w:tcW w:w="1168" w:type="dxa"/>
          </w:tcPr>
          <w:p w:rsidR="0048140C" w:rsidRPr="005908C6" w:rsidRDefault="00B00EEB" w:rsidP="00CD084F">
            <w:pPr>
              <w:tabs>
                <w:tab w:val="left" w:pos="9540"/>
              </w:tabs>
              <w:jc w:val="right"/>
              <w:rPr>
                <w:sz w:val="20"/>
              </w:rPr>
            </w:pPr>
            <w:r>
              <w:rPr>
                <w:sz w:val="20"/>
              </w:rPr>
              <w:t>18,643</w:t>
            </w:r>
            <w:r w:rsidR="0048140C" w:rsidRPr="005908C6">
              <w:rPr>
                <w:sz w:val="20"/>
              </w:rPr>
              <w:t xml:space="preserve">            </w:t>
            </w:r>
          </w:p>
        </w:tc>
      </w:tr>
      <w:tr w:rsidR="0048140C" w:rsidTr="004B53F0">
        <w:tc>
          <w:tcPr>
            <w:tcW w:w="6520" w:type="dxa"/>
          </w:tcPr>
          <w:p w:rsidR="0048140C" w:rsidRDefault="0048140C" w:rsidP="00C94EA4">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r>
              <w:rPr>
                <w:sz w:val="20"/>
              </w:rPr>
              <w:t>Unrestricted funds</w:t>
            </w:r>
          </w:p>
        </w:tc>
        <w:tc>
          <w:tcPr>
            <w:tcW w:w="680" w:type="dxa"/>
          </w:tcPr>
          <w:p w:rsidR="0048140C" w:rsidRPr="0048140C" w:rsidRDefault="0048140C" w:rsidP="00704844">
            <w:pPr>
              <w:jc w:val="center"/>
              <w:rPr>
                <w:sz w:val="20"/>
              </w:rPr>
            </w:pPr>
          </w:p>
        </w:tc>
        <w:tc>
          <w:tcPr>
            <w:tcW w:w="1168" w:type="dxa"/>
            <w:vAlign w:val="bottom"/>
          </w:tcPr>
          <w:p w:rsidR="0048140C" w:rsidRPr="00822CAF" w:rsidRDefault="008A1E9F" w:rsidP="009B42C1">
            <w:pPr>
              <w:tabs>
                <w:tab w:val="left" w:pos="9540"/>
              </w:tabs>
              <w:jc w:val="right"/>
              <w:rPr>
                <w:sz w:val="20"/>
              </w:rPr>
            </w:pPr>
            <w:r>
              <w:rPr>
                <w:sz w:val="20"/>
              </w:rPr>
              <w:t>241,10</w:t>
            </w:r>
            <w:r w:rsidR="009B42C1">
              <w:rPr>
                <w:sz w:val="20"/>
              </w:rPr>
              <w:t>2</w:t>
            </w:r>
            <w:r w:rsidR="004B53F0">
              <w:rPr>
                <w:sz w:val="20"/>
              </w:rPr>
              <w:t xml:space="preserve">        </w:t>
            </w:r>
            <w:r w:rsidR="0048140C" w:rsidRPr="00822CAF">
              <w:rPr>
                <w:sz w:val="20"/>
              </w:rPr>
              <w:t xml:space="preserve">           </w:t>
            </w:r>
          </w:p>
        </w:tc>
        <w:tc>
          <w:tcPr>
            <w:tcW w:w="272" w:type="dxa"/>
          </w:tcPr>
          <w:p w:rsidR="0048140C" w:rsidRDefault="0048140C" w:rsidP="00CD084F">
            <w:pPr>
              <w:tabs>
                <w:tab w:val="left" w:pos="9540"/>
              </w:tabs>
              <w:jc w:val="right"/>
              <w:rPr>
                <w:sz w:val="20"/>
              </w:rPr>
            </w:pPr>
          </w:p>
        </w:tc>
        <w:tc>
          <w:tcPr>
            <w:tcW w:w="1168" w:type="dxa"/>
          </w:tcPr>
          <w:p w:rsidR="0048140C" w:rsidRPr="005908C6" w:rsidRDefault="009B42C1" w:rsidP="00CD084F">
            <w:pPr>
              <w:tabs>
                <w:tab w:val="left" w:pos="9540"/>
              </w:tabs>
              <w:jc w:val="right"/>
              <w:rPr>
                <w:sz w:val="20"/>
              </w:rPr>
            </w:pPr>
            <w:r>
              <w:rPr>
                <w:sz w:val="20"/>
              </w:rPr>
              <w:t>206,030</w:t>
            </w:r>
            <w:r w:rsidR="0048140C" w:rsidRPr="005908C6">
              <w:rPr>
                <w:sz w:val="20"/>
              </w:rPr>
              <w:t xml:space="preserve">            </w:t>
            </w:r>
          </w:p>
        </w:tc>
      </w:tr>
      <w:tr w:rsidR="0048140C" w:rsidTr="004B53F0">
        <w:tc>
          <w:tcPr>
            <w:tcW w:w="6520" w:type="dxa"/>
          </w:tcPr>
          <w:p w:rsidR="00CE059F" w:rsidRDefault="00CE059F" w:rsidP="00CE059F">
            <w:pPr>
              <w:tabs>
                <w:tab w:val="right" w:pos="5760"/>
                <w:tab w:val="left" w:pos="6660"/>
                <w:tab w:val="left" w:pos="7200"/>
                <w:tab w:val="left" w:pos="7470"/>
                <w:tab w:val="left" w:pos="8010"/>
                <w:tab w:val="left" w:pos="8460"/>
                <w:tab w:val="left" w:pos="9000"/>
                <w:tab w:val="left" w:pos="9270"/>
                <w:tab w:val="left" w:pos="9810"/>
              </w:tabs>
              <w:spacing w:line="240" w:lineRule="exact"/>
              <w:jc w:val="left"/>
              <w:rPr>
                <w:b/>
                <w:sz w:val="20"/>
              </w:rPr>
            </w:pPr>
          </w:p>
          <w:p w:rsidR="0048140C" w:rsidRPr="00D37FE7" w:rsidRDefault="0048140C" w:rsidP="00CE059F">
            <w:pPr>
              <w:tabs>
                <w:tab w:val="right" w:pos="5760"/>
                <w:tab w:val="left" w:pos="6660"/>
                <w:tab w:val="left" w:pos="7200"/>
                <w:tab w:val="left" w:pos="7470"/>
                <w:tab w:val="left" w:pos="8010"/>
                <w:tab w:val="left" w:pos="8460"/>
                <w:tab w:val="left" w:pos="9000"/>
                <w:tab w:val="left" w:pos="9270"/>
                <w:tab w:val="left" w:pos="9810"/>
              </w:tabs>
              <w:spacing w:line="240" w:lineRule="exact"/>
              <w:jc w:val="left"/>
              <w:rPr>
                <w:b/>
                <w:sz w:val="20"/>
              </w:rPr>
            </w:pPr>
            <w:r>
              <w:rPr>
                <w:b/>
                <w:sz w:val="20"/>
              </w:rPr>
              <w:t>Total charity</w:t>
            </w:r>
            <w:r w:rsidRPr="00D37FE7">
              <w:rPr>
                <w:b/>
                <w:sz w:val="20"/>
              </w:rPr>
              <w:t xml:space="preserve"> </w:t>
            </w:r>
            <w:r w:rsidRPr="00FC5900">
              <w:rPr>
                <w:b/>
                <w:sz w:val="20"/>
              </w:rPr>
              <w:t xml:space="preserve">funds </w:t>
            </w:r>
          </w:p>
        </w:tc>
        <w:tc>
          <w:tcPr>
            <w:tcW w:w="680" w:type="dxa"/>
          </w:tcPr>
          <w:p w:rsidR="00CE059F" w:rsidRDefault="00CE059F" w:rsidP="006E2D66">
            <w:pPr>
              <w:tabs>
                <w:tab w:val="left" w:pos="9540"/>
              </w:tabs>
              <w:spacing w:line="240" w:lineRule="exact"/>
              <w:jc w:val="center"/>
              <w:rPr>
                <w:sz w:val="20"/>
              </w:rPr>
            </w:pPr>
          </w:p>
          <w:p w:rsidR="0048140C" w:rsidRPr="0048140C" w:rsidRDefault="0013185D" w:rsidP="006E2D66">
            <w:pPr>
              <w:tabs>
                <w:tab w:val="left" w:pos="9540"/>
              </w:tabs>
              <w:spacing w:line="240" w:lineRule="exact"/>
              <w:jc w:val="center"/>
              <w:rPr>
                <w:sz w:val="20"/>
              </w:rPr>
            </w:pPr>
            <w:r>
              <w:rPr>
                <w:sz w:val="20"/>
              </w:rPr>
              <w:t>13</w:t>
            </w:r>
          </w:p>
        </w:tc>
        <w:tc>
          <w:tcPr>
            <w:tcW w:w="1168" w:type="dxa"/>
            <w:tcBorders>
              <w:top w:val="single" w:sz="4" w:space="0" w:color="auto"/>
            </w:tcBorders>
          </w:tcPr>
          <w:p w:rsidR="00CE059F" w:rsidRDefault="00CE059F" w:rsidP="00CD084F">
            <w:pPr>
              <w:tabs>
                <w:tab w:val="left" w:pos="9540"/>
              </w:tabs>
              <w:jc w:val="right"/>
              <w:rPr>
                <w:sz w:val="20"/>
              </w:rPr>
            </w:pPr>
          </w:p>
          <w:p w:rsidR="0048140C" w:rsidRPr="00822CAF" w:rsidRDefault="004B53F0" w:rsidP="00CD084F">
            <w:pPr>
              <w:tabs>
                <w:tab w:val="left" w:pos="9540"/>
              </w:tabs>
              <w:jc w:val="right"/>
              <w:rPr>
                <w:sz w:val="20"/>
              </w:rPr>
            </w:pPr>
            <w:r>
              <w:rPr>
                <w:sz w:val="20"/>
              </w:rPr>
              <w:t>265,45</w:t>
            </w:r>
            <w:r w:rsidR="008A1E9F">
              <w:rPr>
                <w:sz w:val="20"/>
              </w:rPr>
              <w:t>7</w:t>
            </w:r>
          </w:p>
        </w:tc>
        <w:tc>
          <w:tcPr>
            <w:tcW w:w="272" w:type="dxa"/>
          </w:tcPr>
          <w:p w:rsidR="0048140C" w:rsidRDefault="0048140C" w:rsidP="00CD084F">
            <w:pPr>
              <w:tabs>
                <w:tab w:val="left" w:pos="9540"/>
              </w:tabs>
              <w:jc w:val="right"/>
              <w:rPr>
                <w:sz w:val="20"/>
              </w:rPr>
            </w:pPr>
          </w:p>
        </w:tc>
        <w:tc>
          <w:tcPr>
            <w:tcW w:w="1168" w:type="dxa"/>
            <w:tcBorders>
              <w:top w:val="single" w:sz="4" w:space="0" w:color="auto"/>
            </w:tcBorders>
          </w:tcPr>
          <w:p w:rsidR="00CE059F" w:rsidRDefault="00CE059F" w:rsidP="00CD084F">
            <w:pPr>
              <w:tabs>
                <w:tab w:val="left" w:pos="9540"/>
              </w:tabs>
              <w:jc w:val="right"/>
              <w:rPr>
                <w:sz w:val="20"/>
              </w:rPr>
            </w:pPr>
          </w:p>
          <w:p w:rsidR="0048140C" w:rsidRDefault="009B42C1" w:rsidP="00CE059F">
            <w:pPr>
              <w:tabs>
                <w:tab w:val="left" w:pos="9540"/>
              </w:tabs>
              <w:jc w:val="right"/>
              <w:rPr>
                <w:sz w:val="20"/>
              </w:rPr>
            </w:pPr>
            <w:r>
              <w:rPr>
                <w:sz w:val="20"/>
              </w:rPr>
              <w:t>224,673</w:t>
            </w:r>
            <w:r w:rsidR="0048140C" w:rsidRPr="00822CAF">
              <w:rPr>
                <w:sz w:val="20"/>
              </w:rPr>
              <w:t xml:space="preserve">           </w:t>
            </w:r>
          </w:p>
        </w:tc>
      </w:tr>
      <w:tr w:rsidR="0048140C" w:rsidTr="004B53F0">
        <w:tc>
          <w:tcPr>
            <w:tcW w:w="6520" w:type="dxa"/>
          </w:tcPr>
          <w:p w:rsidR="0048140C" w:rsidRDefault="0048140C" w:rsidP="006E2D66">
            <w:pPr>
              <w:tabs>
                <w:tab w:val="right" w:pos="5760"/>
                <w:tab w:val="left" w:pos="6660"/>
                <w:tab w:val="left" w:pos="7200"/>
                <w:tab w:val="left" w:pos="7470"/>
                <w:tab w:val="left" w:pos="8010"/>
                <w:tab w:val="left" w:pos="8460"/>
                <w:tab w:val="left" w:pos="9000"/>
                <w:tab w:val="left" w:pos="9270"/>
                <w:tab w:val="left" w:pos="9810"/>
              </w:tabs>
              <w:spacing w:line="240" w:lineRule="exact"/>
              <w:jc w:val="left"/>
              <w:rPr>
                <w:sz w:val="20"/>
              </w:rPr>
            </w:pPr>
          </w:p>
        </w:tc>
        <w:tc>
          <w:tcPr>
            <w:tcW w:w="680" w:type="dxa"/>
          </w:tcPr>
          <w:p w:rsidR="0048140C" w:rsidRDefault="0048140C" w:rsidP="006E2D66">
            <w:pPr>
              <w:tabs>
                <w:tab w:val="left" w:pos="9540"/>
              </w:tabs>
              <w:spacing w:line="240" w:lineRule="exact"/>
              <w:jc w:val="center"/>
              <w:rPr>
                <w:sz w:val="20"/>
              </w:rPr>
            </w:pPr>
          </w:p>
        </w:tc>
        <w:tc>
          <w:tcPr>
            <w:tcW w:w="1168" w:type="dxa"/>
            <w:tcBorders>
              <w:bottom w:val="single" w:sz="12" w:space="0" w:color="auto"/>
            </w:tcBorders>
          </w:tcPr>
          <w:p w:rsidR="0048140C" w:rsidRDefault="0048140C" w:rsidP="006E2D66">
            <w:pPr>
              <w:tabs>
                <w:tab w:val="left" w:pos="9540"/>
              </w:tabs>
              <w:spacing w:line="240" w:lineRule="exact"/>
              <w:jc w:val="right"/>
              <w:rPr>
                <w:sz w:val="20"/>
              </w:rPr>
            </w:pPr>
          </w:p>
        </w:tc>
        <w:tc>
          <w:tcPr>
            <w:tcW w:w="272" w:type="dxa"/>
          </w:tcPr>
          <w:p w:rsidR="0048140C" w:rsidRDefault="0048140C" w:rsidP="006E2D66">
            <w:pPr>
              <w:tabs>
                <w:tab w:val="left" w:pos="9540"/>
              </w:tabs>
              <w:spacing w:line="240" w:lineRule="exact"/>
              <w:jc w:val="right"/>
              <w:rPr>
                <w:sz w:val="20"/>
              </w:rPr>
            </w:pPr>
          </w:p>
        </w:tc>
        <w:tc>
          <w:tcPr>
            <w:tcW w:w="1168" w:type="dxa"/>
            <w:tcBorders>
              <w:bottom w:val="single" w:sz="12" w:space="0" w:color="auto"/>
            </w:tcBorders>
          </w:tcPr>
          <w:p w:rsidR="0048140C" w:rsidRDefault="0048140C" w:rsidP="006E2D66">
            <w:pPr>
              <w:tabs>
                <w:tab w:val="left" w:pos="9540"/>
              </w:tabs>
              <w:spacing w:line="240" w:lineRule="exact"/>
              <w:jc w:val="right"/>
              <w:rPr>
                <w:sz w:val="20"/>
              </w:rPr>
            </w:pPr>
          </w:p>
        </w:tc>
      </w:tr>
    </w:tbl>
    <w:p w:rsidR="00D6456F" w:rsidRPr="007D38C9" w:rsidRDefault="00D6456F" w:rsidP="006B2B45">
      <w:pPr>
        <w:ind w:left="360" w:hanging="360"/>
        <w:rPr>
          <w:sz w:val="12"/>
        </w:rPr>
      </w:pPr>
    </w:p>
    <w:p w:rsidR="00B72AF6" w:rsidRDefault="00B72AF6" w:rsidP="006B2B45">
      <w:pPr>
        <w:ind w:left="360" w:hanging="360"/>
        <w:rPr>
          <w:sz w:val="20"/>
        </w:rPr>
      </w:pPr>
    </w:p>
    <w:p w:rsidR="00B72AF6" w:rsidRDefault="00B72AF6" w:rsidP="00B72AF6">
      <w:pPr>
        <w:rPr>
          <w:sz w:val="20"/>
        </w:rPr>
      </w:pPr>
      <w:r>
        <w:rPr>
          <w:sz w:val="20"/>
        </w:rPr>
        <w:t>The Trustees consider that the charitable company is entitled to exemption from the requirement to have an audit under the provisions of section 477 of the Companies Act 2006 (“the Act”) and members have not required the charitable company to obtain an audit for the year in question in accordance with section 476 of the act.</w:t>
      </w:r>
    </w:p>
    <w:p w:rsidR="00B72AF6" w:rsidRDefault="00B72AF6" w:rsidP="006B2B45">
      <w:pPr>
        <w:ind w:left="360" w:hanging="360"/>
        <w:rPr>
          <w:sz w:val="20"/>
        </w:rPr>
      </w:pPr>
    </w:p>
    <w:p w:rsidR="00B72AF6" w:rsidRDefault="00B72AF6" w:rsidP="00B72AF6">
      <w:pPr>
        <w:rPr>
          <w:sz w:val="20"/>
        </w:rPr>
      </w:pPr>
      <w:r>
        <w:rPr>
          <w:sz w:val="20"/>
        </w:rPr>
        <w:t>The Trustees acknowledge their responsibilities for complying with the requirements of the Companies Act 2006 with respect to accounting records and the preparation of financial statements.</w:t>
      </w:r>
    </w:p>
    <w:p w:rsidR="00B72AF6" w:rsidRDefault="00B72AF6" w:rsidP="006B2B45">
      <w:pPr>
        <w:ind w:left="360" w:hanging="360"/>
        <w:rPr>
          <w:sz w:val="20"/>
        </w:rPr>
      </w:pPr>
    </w:p>
    <w:p w:rsidR="00264242" w:rsidRDefault="00D6456F" w:rsidP="00264242">
      <w:pPr>
        <w:rPr>
          <w:sz w:val="20"/>
        </w:rPr>
      </w:pPr>
      <w:r>
        <w:rPr>
          <w:sz w:val="20"/>
        </w:rPr>
        <w:t xml:space="preserve">The financial statements were approved and authorised for issue by the </w:t>
      </w:r>
      <w:r w:rsidR="00B72AF6">
        <w:rPr>
          <w:sz w:val="20"/>
        </w:rPr>
        <w:t>Trustees</w:t>
      </w:r>
      <w:r>
        <w:rPr>
          <w:sz w:val="20"/>
        </w:rPr>
        <w:t xml:space="preserve"> on</w:t>
      </w:r>
      <w:r w:rsidR="00264242">
        <w:rPr>
          <w:sz w:val="20"/>
        </w:rPr>
        <w:t xml:space="preserve"> </w:t>
      </w:r>
      <w:r w:rsidR="00CE059F">
        <w:rPr>
          <w:sz w:val="20"/>
        </w:rPr>
        <w:t>11 September 2017</w:t>
      </w:r>
      <w:r w:rsidR="00264242">
        <w:rPr>
          <w:sz w:val="20"/>
        </w:rPr>
        <w:t xml:space="preserve"> and signed </w:t>
      </w:r>
      <w:r w:rsidR="00264242" w:rsidRPr="00867BD7">
        <w:rPr>
          <w:sz w:val="20"/>
        </w:rPr>
        <w:t>on behalf of the board of</w:t>
      </w:r>
      <w:r w:rsidR="00264242">
        <w:rPr>
          <w:sz w:val="20"/>
        </w:rPr>
        <w:t xml:space="preserve"> trustees.</w:t>
      </w:r>
    </w:p>
    <w:p w:rsidR="00264242" w:rsidRDefault="00264242" w:rsidP="00264242">
      <w:pPr>
        <w:rPr>
          <w:sz w:val="20"/>
        </w:rPr>
      </w:pPr>
    </w:p>
    <w:p w:rsidR="00D6456F" w:rsidRPr="00867BD7" w:rsidRDefault="00264242" w:rsidP="00264242">
      <w:pPr>
        <w:rPr>
          <w:caps/>
          <w:sz w:val="20"/>
        </w:rPr>
      </w:pPr>
      <w:r>
        <w:rPr>
          <w:sz w:val="20"/>
        </w:rPr>
        <w:tab/>
      </w:r>
      <w:r w:rsidR="009C648F" w:rsidRPr="00867BD7">
        <w:rPr>
          <w:sz w:val="20"/>
        </w:rPr>
        <w:t xml:space="preserve"> </w:t>
      </w:r>
    </w:p>
    <w:p w:rsidR="003478F8" w:rsidRDefault="00D6308B" w:rsidP="006B2B45">
      <w:pPr>
        <w:tabs>
          <w:tab w:val="right" w:pos="8640"/>
        </w:tabs>
        <w:rPr>
          <w:sz w:val="20"/>
        </w:rPr>
      </w:pPr>
      <w:r>
        <w:rPr>
          <w:sz w:val="20"/>
        </w:rPr>
        <w:t>Mrs T F Croft</w:t>
      </w:r>
      <w:r w:rsidR="003478F8">
        <w:rPr>
          <w:sz w:val="20"/>
        </w:rPr>
        <w:t>,</w:t>
      </w:r>
      <w:r w:rsidR="003478F8" w:rsidRPr="0097096A">
        <w:rPr>
          <w:sz w:val="20"/>
        </w:rPr>
        <w:t xml:space="preserve"> </w:t>
      </w:r>
      <w:r w:rsidR="00EE7D64">
        <w:rPr>
          <w:sz w:val="20"/>
        </w:rPr>
        <w:t>Trustee</w:t>
      </w:r>
      <w:bookmarkStart w:id="0" w:name="_GoBack"/>
      <w:bookmarkEnd w:id="0"/>
    </w:p>
    <w:p w:rsidR="005501D9" w:rsidRDefault="005501D9" w:rsidP="006B2B45">
      <w:pPr>
        <w:tabs>
          <w:tab w:val="right" w:pos="8640"/>
        </w:tabs>
        <w:rPr>
          <w:sz w:val="20"/>
        </w:rPr>
      </w:pPr>
    </w:p>
    <w:p w:rsidR="005501D9" w:rsidRDefault="005501D9" w:rsidP="006B2B45">
      <w:pPr>
        <w:tabs>
          <w:tab w:val="right" w:pos="8640"/>
        </w:tabs>
        <w:rPr>
          <w:sz w:val="20"/>
        </w:rPr>
      </w:pPr>
    </w:p>
    <w:p w:rsidR="005501D9" w:rsidRDefault="005501D9" w:rsidP="006B2B45">
      <w:pPr>
        <w:tabs>
          <w:tab w:val="right" w:pos="8640"/>
        </w:tabs>
        <w:rPr>
          <w:sz w:val="20"/>
        </w:rPr>
      </w:pPr>
    </w:p>
    <w:p w:rsidR="005501D9" w:rsidRDefault="005501D9" w:rsidP="006B2B45">
      <w:pPr>
        <w:tabs>
          <w:tab w:val="right" w:pos="8640"/>
        </w:tabs>
        <w:rPr>
          <w:sz w:val="20"/>
        </w:rPr>
      </w:pPr>
      <w:r>
        <w:rPr>
          <w:sz w:val="20"/>
        </w:rPr>
        <w:t>Mr J D Hutchison, Trustee</w:t>
      </w:r>
    </w:p>
    <w:p w:rsidR="005501D9" w:rsidRDefault="005501D9" w:rsidP="006B2B45">
      <w:pPr>
        <w:tabs>
          <w:tab w:val="right" w:pos="8640"/>
        </w:tabs>
        <w:rPr>
          <w:sz w:val="20"/>
        </w:rPr>
      </w:pPr>
    </w:p>
    <w:p w:rsidR="005501D9" w:rsidRDefault="005501D9" w:rsidP="006B2B45">
      <w:pPr>
        <w:tabs>
          <w:tab w:val="right" w:pos="8640"/>
        </w:tabs>
        <w:rPr>
          <w:sz w:val="20"/>
        </w:rPr>
      </w:pPr>
    </w:p>
    <w:p w:rsidR="005501D9" w:rsidRDefault="005501D9" w:rsidP="006B2B45">
      <w:pPr>
        <w:tabs>
          <w:tab w:val="right" w:pos="8640"/>
        </w:tabs>
        <w:rPr>
          <w:sz w:val="20"/>
        </w:rPr>
      </w:pPr>
    </w:p>
    <w:p w:rsidR="003478F8" w:rsidRDefault="003478F8" w:rsidP="006B2B45">
      <w:pPr>
        <w:tabs>
          <w:tab w:val="right" w:pos="8640"/>
        </w:tabs>
        <w:rPr>
          <w:sz w:val="20"/>
        </w:rPr>
      </w:pPr>
    </w:p>
    <w:p w:rsidR="003478F8" w:rsidRPr="007D38C9" w:rsidRDefault="003478F8" w:rsidP="006B2B45">
      <w:pPr>
        <w:tabs>
          <w:tab w:val="right" w:pos="8640"/>
        </w:tabs>
        <w:rPr>
          <w:sz w:val="16"/>
        </w:rPr>
      </w:pPr>
    </w:p>
    <w:p w:rsidR="003478F8" w:rsidRDefault="003478F8" w:rsidP="006B2B45">
      <w:pPr>
        <w:tabs>
          <w:tab w:val="right" w:pos="8640"/>
        </w:tabs>
        <w:rPr>
          <w:sz w:val="20"/>
        </w:rPr>
      </w:pPr>
      <w:r w:rsidRPr="00EA7DF0">
        <w:rPr>
          <w:sz w:val="20"/>
        </w:rPr>
        <w:t xml:space="preserve">The notes on pages </w:t>
      </w:r>
      <w:r w:rsidR="00822CAF" w:rsidRPr="00EA7DF0">
        <w:rPr>
          <w:sz w:val="20"/>
        </w:rPr>
        <w:t>1</w:t>
      </w:r>
      <w:r w:rsidR="002A2ABD" w:rsidRPr="00EA7DF0">
        <w:rPr>
          <w:sz w:val="20"/>
        </w:rPr>
        <w:t>2</w:t>
      </w:r>
      <w:r w:rsidRPr="00EA7DF0">
        <w:rPr>
          <w:sz w:val="20"/>
        </w:rPr>
        <w:t xml:space="preserve"> to </w:t>
      </w:r>
      <w:r w:rsidR="00822CAF" w:rsidRPr="00EA7DF0">
        <w:rPr>
          <w:sz w:val="20"/>
        </w:rPr>
        <w:t>20</w:t>
      </w:r>
      <w:r w:rsidRPr="00EA7DF0">
        <w:rPr>
          <w:sz w:val="20"/>
        </w:rPr>
        <w:t xml:space="preserve"> form part of these </w:t>
      </w:r>
      <w:r w:rsidR="00EE7D64" w:rsidRPr="00EA7DF0">
        <w:rPr>
          <w:sz w:val="20"/>
        </w:rPr>
        <w:t>financial statements.</w:t>
      </w:r>
      <w:r w:rsidR="00EE7D64">
        <w:rPr>
          <w:sz w:val="20"/>
        </w:rPr>
        <w:t xml:space="preserve"> </w:t>
      </w:r>
    </w:p>
    <w:p w:rsidR="007E50BC" w:rsidRPr="007E50BC" w:rsidRDefault="007E50BC" w:rsidP="006B2B45">
      <w:pPr>
        <w:tabs>
          <w:tab w:val="right" w:pos="8640"/>
        </w:tabs>
        <w:rPr>
          <w:sz w:val="14"/>
        </w:rPr>
      </w:pPr>
    </w:p>
    <w:p w:rsidR="003478F8" w:rsidRDefault="003478F8" w:rsidP="00C33A29">
      <w:pPr>
        <w:tabs>
          <w:tab w:val="right" w:pos="8640"/>
        </w:tabs>
        <w:rPr>
          <w:rFonts w:eastAsia="Arial" w:cs="Arial"/>
          <w:color w:val="231F20"/>
          <w:sz w:val="20"/>
        </w:rPr>
      </w:pPr>
      <w:r w:rsidRPr="005A210F">
        <w:rPr>
          <w:sz w:val="20"/>
        </w:rPr>
        <w:t xml:space="preserve">Company registration number: </w:t>
      </w:r>
      <w:r w:rsidR="00264242">
        <w:rPr>
          <w:sz w:val="20"/>
        </w:rPr>
        <w:t>0</w:t>
      </w:r>
      <w:r w:rsidR="00D6308B" w:rsidRPr="00D6308B">
        <w:rPr>
          <w:rFonts w:cs="Arial"/>
          <w:sz w:val="20"/>
        </w:rPr>
        <w:t>3245123</w:t>
      </w:r>
    </w:p>
    <w:p w:rsidR="008C6D8A" w:rsidRDefault="008C6D8A" w:rsidP="008C6D8A">
      <w:pPr>
        <w:ind w:left="360" w:hanging="360"/>
        <w:jc w:val="left"/>
        <w:rPr>
          <w:sz w:val="20"/>
        </w:rPr>
        <w:sectPr w:rsidR="008C6D8A" w:rsidSect="00D74690">
          <w:headerReference w:type="default" r:id="rId19"/>
          <w:pgSz w:w="11909" w:h="16834" w:code="9"/>
          <w:pgMar w:top="1440" w:right="864" w:bottom="864" w:left="1440" w:header="720" w:footer="806" w:gutter="0"/>
          <w:cols w:space="720"/>
        </w:sectPr>
      </w:pPr>
    </w:p>
    <w:p w:rsidR="005721A8" w:rsidRDefault="005721A8" w:rsidP="00867BD7">
      <w:pPr>
        <w:tabs>
          <w:tab w:val="right" w:pos="9360"/>
        </w:tabs>
        <w:ind w:left="360" w:hanging="360"/>
        <w:jc w:val="left"/>
        <w:rPr>
          <w:rFonts w:eastAsia="Arial" w:cs="Arial"/>
          <w:caps/>
          <w:color w:val="231F20"/>
          <w:sz w:val="20"/>
        </w:rPr>
      </w:pPr>
    </w:p>
    <w:p w:rsidR="00033BD4" w:rsidRPr="00033BD4" w:rsidRDefault="00033BD4" w:rsidP="00055E53">
      <w:pPr>
        <w:tabs>
          <w:tab w:val="right" w:pos="9360"/>
        </w:tabs>
        <w:jc w:val="left"/>
        <w:rPr>
          <w:sz w:val="20"/>
        </w:rPr>
      </w:pPr>
    </w:p>
    <w:p w:rsidR="00352360" w:rsidRDefault="00377465" w:rsidP="00352360">
      <w:pPr>
        <w:tabs>
          <w:tab w:val="left" w:pos="540"/>
          <w:tab w:val="right" w:pos="9360"/>
        </w:tabs>
        <w:ind w:left="540" w:hanging="540"/>
        <w:rPr>
          <w:b/>
        </w:rPr>
      </w:pPr>
      <w:r w:rsidRPr="006A7ED4">
        <w:rPr>
          <w:b/>
          <w:caps/>
          <w:sz w:val="20"/>
        </w:rPr>
        <w:t>1</w:t>
      </w:r>
      <w:r w:rsidR="00055E53">
        <w:rPr>
          <w:caps/>
          <w:sz w:val="20"/>
        </w:rPr>
        <w:tab/>
      </w:r>
      <w:r w:rsidR="00086115" w:rsidRPr="00B67E85">
        <w:rPr>
          <w:b/>
          <w:szCs w:val="22"/>
        </w:rPr>
        <w:t xml:space="preserve">SUMMARY </w:t>
      </w:r>
      <w:r w:rsidR="00352360" w:rsidRPr="00B67E85">
        <w:rPr>
          <w:b/>
          <w:szCs w:val="22"/>
        </w:rPr>
        <w:t>ACCOUNTING POLICIES</w:t>
      </w:r>
    </w:p>
    <w:p w:rsidR="00352360" w:rsidRPr="00D43FA7" w:rsidRDefault="00352360" w:rsidP="00352360">
      <w:pPr>
        <w:tabs>
          <w:tab w:val="left" w:pos="540"/>
          <w:tab w:val="right" w:pos="9360"/>
        </w:tabs>
        <w:ind w:left="540" w:hanging="540"/>
        <w:rPr>
          <w:b/>
        </w:rPr>
      </w:pPr>
    </w:p>
    <w:p w:rsidR="00D96CA2" w:rsidRDefault="00352360" w:rsidP="00352360">
      <w:pPr>
        <w:ind w:left="284"/>
      </w:pPr>
      <w:r w:rsidRPr="00351E2C">
        <w:t xml:space="preserve">These financial statements have been prepared under the historical cost convention.  </w:t>
      </w:r>
    </w:p>
    <w:p w:rsidR="00D96CA2" w:rsidRDefault="00D96CA2" w:rsidP="00352360">
      <w:pPr>
        <w:ind w:left="284"/>
      </w:pPr>
    </w:p>
    <w:p w:rsidR="00352360" w:rsidRDefault="00352360" w:rsidP="00352360">
      <w:pPr>
        <w:ind w:left="284"/>
      </w:pPr>
      <w:r w:rsidRPr="00351E2C">
        <w:t xml:space="preserve">The financial statements have been prepared in accordance with </w:t>
      </w:r>
      <w:r w:rsidR="00B67E85">
        <w:t xml:space="preserve">the </w:t>
      </w:r>
      <w:r w:rsidR="00086115">
        <w:t>Statement of Recommended Practice applicable to charities preparing their accounts in accordance with the Financial Reporting Standard applicable in the UK and Republic of Ireland (FRS 102) (effective 1 January 2015)</w:t>
      </w:r>
      <w:r w:rsidR="00D96CA2">
        <w:t xml:space="preserve"> – (Charities SORP (FRS102)), the Financial Reporting Standard applicable in the UK and Republic of Ireland (FRS 102) and the Companies Act 2006.</w:t>
      </w:r>
    </w:p>
    <w:p w:rsidR="00335CA6" w:rsidRDefault="00335CA6" w:rsidP="00352360">
      <w:pPr>
        <w:ind w:left="284"/>
      </w:pPr>
    </w:p>
    <w:p w:rsidR="00335CA6" w:rsidRDefault="00335CA6" w:rsidP="00352360">
      <w:pPr>
        <w:ind w:left="284"/>
      </w:pPr>
      <w:r>
        <w:t>Shrewsbury House meets the definition of a public benefit entity under FRS 102. Assets and liabilities are initially recognised at historic cost or transaction value unless otherwise stated in the relevant accounting policy.</w:t>
      </w:r>
    </w:p>
    <w:p w:rsidR="00335CA6" w:rsidRDefault="00335CA6" w:rsidP="00352360">
      <w:pPr>
        <w:ind w:left="284"/>
      </w:pPr>
    </w:p>
    <w:p w:rsidR="00335CA6" w:rsidRPr="00335CA6" w:rsidRDefault="00335CA6" w:rsidP="00352360">
      <w:pPr>
        <w:ind w:left="284"/>
        <w:rPr>
          <w:b/>
        </w:rPr>
      </w:pPr>
      <w:r w:rsidRPr="00335CA6">
        <w:rPr>
          <w:b/>
        </w:rPr>
        <w:t>Going concern</w:t>
      </w:r>
    </w:p>
    <w:p w:rsidR="00086115" w:rsidRPr="00351E2C" w:rsidRDefault="00086115" w:rsidP="00352360">
      <w:pPr>
        <w:ind w:left="284"/>
      </w:pPr>
    </w:p>
    <w:p w:rsidR="00352360" w:rsidRPr="00351E2C" w:rsidRDefault="00055E53" w:rsidP="00055E53">
      <w:pPr>
        <w:ind w:left="284"/>
      </w:pPr>
      <w:r w:rsidRPr="00B67E85">
        <w:t>The financial statements have been prepared on a going concern basis as the trustees believe that no material uncertainties exist. The trustees have considered the level of funds held and the expected level of income and expenditure for 12 months from authorising these financial statements. The budgeted income and expenditure is sufficient with the level of reserves for the charity to be able to continue as a going concern</w:t>
      </w:r>
      <w:r>
        <w:t>.</w:t>
      </w:r>
    </w:p>
    <w:p w:rsidR="00352360" w:rsidRPr="00351E2C" w:rsidRDefault="00352360" w:rsidP="00352360"/>
    <w:p w:rsidR="00352360" w:rsidRDefault="00352360" w:rsidP="00352360">
      <w:pPr>
        <w:ind w:left="284"/>
        <w:rPr>
          <w:b/>
        </w:rPr>
      </w:pPr>
      <w:r w:rsidRPr="00351E2C">
        <w:rPr>
          <w:b/>
        </w:rPr>
        <w:t>Funds</w:t>
      </w:r>
    </w:p>
    <w:p w:rsidR="00352360" w:rsidRPr="00351E2C" w:rsidRDefault="00352360" w:rsidP="00352360">
      <w:pPr>
        <w:ind w:left="284"/>
        <w:rPr>
          <w:b/>
        </w:rPr>
      </w:pPr>
    </w:p>
    <w:p w:rsidR="00352360" w:rsidRPr="00351E2C" w:rsidRDefault="00352360" w:rsidP="00352360">
      <w:pPr>
        <w:ind w:left="284"/>
      </w:pPr>
      <w:r w:rsidRPr="00351E2C">
        <w:t>General funds represent the funds of the charity that are not subject to any restrictions regarding their use and are available for application on the general purposes of the charity.  Funds designated for a particular purpose by the Trustees are also unrestricted.</w:t>
      </w:r>
    </w:p>
    <w:p w:rsidR="00352360" w:rsidRPr="00351E2C" w:rsidRDefault="00352360" w:rsidP="00352360"/>
    <w:p w:rsidR="00352360" w:rsidRPr="00351E2C" w:rsidRDefault="00352360" w:rsidP="00352360">
      <w:pPr>
        <w:ind w:left="284"/>
      </w:pPr>
      <w:r w:rsidRPr="00351E2C">
        <w:t>Restricted funds are funds subject to specific conditions imposed by the donors or through the terms of an appeal.</w:t>
      </w:r>
    </w:p>
    <w:p w:rsidR="00352360" w:rsidRPr="00351E2C" w:rsidRDefault="00352360" w:rsidP="00352360"/>
    <w:p w:rsidR="00352360" w:rsidRPr="00351E2C" w:rsidRDefault="00352360" w:rsidP="00352360">
      <w:pPr>
        <w:ind w:left="284"/>
      </w:pPr>
      <w:r w:rsidRPr="00351E2C">
        <w:t xml:space="preserve">Transfers of funds are made to recognise the release of restricted funds or to meet expenditure not covered by restricted income.  </w:t>
      </w:r>
    </w:p>
    <w:p w:rsidR="00352360" w:rsidRPr="00351E2C" w:rsidRDefault="00352360" w:rsidP="00352360">
      <w:pPr>
        <w:ind w:left="284"/>
      </w:pPr>
    </w:p>
    <w:p w:rsidR="00352360" w:rsidRDefault="00352360" w:rsidP="00352360">
      <w:pPr>
        <w:ind w:left="284"/>
        <w:rPr>
          <w:b/>
        </w:rPr>
      </w:pPr>
      <w:r w:rsidRPr="00351E2C">
        <w:rPr>
          <w:b/>
        </w:rPr>
        <w:t>Incoming resources</w:t>
      </w:r>
    </w:p>
    <w:p w:rsidR="00352360" w:rsidRPr="00351E2C" w:rsidRDefault="00352360" w:rsidP="00352360">
      <w:pPr>
        <w:ind w:left="284"/>
        <w:rPr>
          <w:b/>
        </w:rPr>
      </w:pPr>
    </w:p>
    <w:p w:rsidR="00352360" w:rsidRPr="00351E2C" w:rsidRDefault="00352360" w:rsidP="00352360">
      <w:pPr>
        <w:ind w:left="284"/>
        <w:rPr>
          <w:i/>
        </w:rPr>
      </w:pPr>
      <w:r w:rsidRPr="00351E2C">
        <w:rPr>
          <w:i/>
        </w:rPr>
        <w:t>Donations, legacies and other voluntary income</w:t>
      </w:r>
    </w:p>
    <w:p w:rsidR="00352360" w:rsidRPr="00351E2C" w:rsidRDefault="00352360" w:rsidP="00352360">
      <w:pPr>
        <w:ind w:left="284"/>
      </w:pPr>
      <w:r w:rsidRPr="00351E2C">
        <w:t>Voluntary income received by way of grants, donations and gifts is included in the Statement of Financial Activities in the year in which it is received by or on behalf of the charity.  Grants, where entitlement is not conditional on the delivery of a specific performance by the charity are recognised when the charity becomes unconditionally entitled to the grant.</w:t>
      </w:r>
    </w:p>
    <w:p w:rsidR="00352360" w:rsidRPr="00351E2C" w:rsidRDefault="00352360" w:rsidP="00352360"/>
    <w:p w:rsidR="00352360" w:rsidRPr="00351E2C" w:rsidRDefault="00352360" w:rsidP="00352360">
      <w:pPr>
        <w:ind w:left="284"/>
      </w:pPr>
      <w:r w:rsidRPr="00351E2C">
        <w:t>The charity received substantial amounts of voluntary help from its supporters, but no attempt is made to place a financial value on these services and they have not been included.</w:t>
      </w:r>
    </w:p>
    <w:p w:rsidR="00352360" w:rsidRPr="00351E2C" w:rsidRDefault="00352360" w:rsidP="00352360"/>
    <w:p w:rsidR="00352360" w:rsidRPr="00351E2C" w:rsidRDefault="00352360" w:rsidP="00352360">
      <w:pPr>
        <w:ind w:left="284"/>
        <w:rPr>
          <w:i/>
        </w:rPr>
      </w:pPr>
      <w:r w:rsidRPr="00351E2C">
        <w:rPr>
          <w:i/>
        </w:rPr>
        <w:t>Grants receivable</w:t>
      </w:r>
    </w:p>
    <w:p w:rsidR="00352360" w:rsidRPr="00351E2C" w:rsidRDefault="00352360" w:rsidP="00352360">
      <w:pPr>
        <w:ind w:left="284"/>
      </w:pPr>
      <w:r w:rsidRPr="00351E2C">
        <w:t>Grants are credited to the Statement of Financial Activities in the year in which they are receivable.</w:t>
      </w:r>
    </w:p>
    <w:p w:rsidR="00352360" w:rsidRPr="00351E2C" w:rsidRDefault="00352360" w:rsidP="00352360"/>
    <w:p w:rsidR="00352360" w:rsidRPr="00351E2C" w:rsidRDefault="00352360" w:rsidP="00352360">
      <w:pPr>
        <w:ind w:left="284"/>
        <w:rPr>
          <w:i/>
        </w:rPr>
      </w:pPr>
      <w:r w:rsidRPr="00351E2C">
        <w:rPr>
          <w:i/>
        </w:rPr>
        <w:t>Other income</w:t>
      </w:r>
    </w:p>
    <w:p w:rsidR="00352360" w:rsidRPr="00351E2C" w:rsidRDefault="00352360" w:rsidP="00352360">
      <w:pPr>
        <w:ind w:left="284"/>
      </w:pPr>
      <w:r w:rsidRPr="00351E2C">
        <w:t>Rental income from the letting of the charity’s premises is recognised when the rental is due.</w:t>
      </w:r>
    </w:p>
    <w:p w:rsidR="00352360" w:rsidRPr="00351E2C" w:rsidRDefault="00352360" w:rsidP="00352360"/>
    <w:p w:rsidR="00352360" w:rsidRDefault="00352360" w:rsidP="00352360">
      <w:pPr>
        <w:ind w:left="284"/>
        <w:rPr>
          <w:b/>
        </w:rPr>
      </w:pPr>
      <w:r w:rsidRPr="00351E2C">
        <w:rPr>
          <w:b/>
        </w:rPr>
        <w:lastRenderedPageBreak/>
        <w:t>Resources expended</w:t>
      </w:r>
    </w:p>
    <w:p w:rsidR="00352360" w:rsidRPr="00351E2C" w:rsidRDefault="00352360" w:rsidP="00352360">
      <w:pPr>
        <w:ind w:left="284"/>
        <w:rPr>
          <w:b/>
        </w:rPr>
      </w:pPr>
    </w:p>
    <w:p w:rsidR="00352360" w:rsidRPr="00351E2C" w:rsidRDefault="00352360" w:rsidP="00352360">
      <w:pPr>
        <w:ind w:left="284"/>
        <w:rPr>
          <w:i/>
        </w:rPr>
      </w:pPr>
      <w:r w:rsidRPr="00351E2C">
        <w:rPr>
          <w:i/>
        </w:rPr>
        <w:t>Grants</w:t>
      </w:r>
    </w:p>
    <w:p w:rsidR="00352360" w:rsidRPr="00351E2C" w:rsidRDefault="00352360" w:rsidP="00352360">
      <w:pPr>
        <w:ind w:left="284"/>
      </w:pPr>
      <w:r w:rsidRPr="00351E2C">
        <w:t>Grants and donations are accounted for when paid over, or when awarded, if that award creates a binding obligation on the charity.</w:t>
      </w:r>
    </w:p>
    <w:p w:rsidR="00352360" w:rsidRPr="00351E2C" w:rsidRDefault="00352360" w:rsidP="00352360"/>
    <w:p w:rsidR="00352360" w:rsidRPr="00351E2C" w:rsidRDefault="00352360" w:rsidP="00352360">
      <w:pPr>
        <w:ind w:left="284"/>
        <w:rPr>
          <w:i/>
        </w:rPr>
      </w:pPr>
      <w:r w:rsidRPr="00351E2C">
        <w:rPr>
          <w:i/>
        </w:rPr>
        <w:t>Costs of generating voluntary income</w:t>
      </w:r>
    </w:p>
    <w:p w:rsidR="00352360" w:rsidRPr="00351E2C" w:rsidRDefault="00352360" w:rsidP="00352360">
      <w:pPr>
        <w:ind w:left="284"/>
      </w:pPr>
      <w:r w:rsidRPr="00351E2C">
        <w:t>All expenses relating to fundraising, publicity, public relations and investment management charges are charged to this heading.</w:t>
      </w:r>
    </w:p>
    <w:p w:rsidR="00352360" w:rsidRPr="00351E2C" w:rsidRDefault="00352360" w:rsidP="00352360"/>
    <w:p w:rsidR="00352360" w:rsidRPr="00351E2C" w:rsidRDefault="00352360" w:rsidP="00352360">
      <w:pPr>
        <w:ind w:left="284"/>
        <w:rPr>
          <w:i/>
        </w:rPr>
      </w:pPr>
      <w:r w:rsidRPr="00351E2C">
        <w:rPr>
          <w:i/>
        </w:rPr>
        <w:t>Charitable activities</w:t>
      </w:r>
    </w:p>
    <w:p w:rsidR="00352360" w:rsidRPr="00351E2C" w:rsidRDefault="00352360" w:rsidP="00352360">
      <w:pPr>
        <w:ind w:left="284"/>
      </w:pPr>
      <w:r>
        <w:t>Charitable activities comprise</w:t>
      </w:r>
      <w:r w:rsidRPr="00351E2C">
        <w:t xml:space="preserve"> those costs incurred by the charity in the delivery of its activities and services for its beneficiaries.  It includes both the costs that can be allocated directly to such activities and those costs of an indirect nature necessary to support them.</w:t>
      </w:r>
    </w:p>
    <w:p w:rsidR="00352360" w:rsidRPr="00351E2C" w:rsidRDefault="00352360" w:rsidP="00352360"/>
    <w:p w:rsidR="00352360" w:rsidRPr="00351E2C" w:rsidRDefault="00352360" w:rsidP="00352360">
      <w:pPr>
        <w:ind w:left="284"/>
        <w:rPr>
          <w:i/>
        </w:rPr>
      </w:pPr>
      <w:r w:rsidRPr="00351E2C">
        <w:rPr>
          <w:i/>
        </w:rPr>
        <w:t>Governance costs</w:t>
      </w:r>
    </w:p>
    <w:p w:rsidR="00352360" w:rsidRPr="00351E2C" w:rsidRDefault="00352360" w:rsidP="00352360">
      <w:pPr>
        <w:ind w:left="284"/>
      </w:pPr>
      <w:r w:rsidRPr="00351E2C">
        <w:t>These costs relate to the governance of the company itself, as opposed to the management of charitable activities or fundraising and publicity, and are primarily associated with constitutional, statutory and legal requirements.</w:t>
      </w:r>
    </w:p>
    <w:p w:rsidR="00352360" w:rsidRPr="00351E2C" w:rsidRDefault="00352360" w:rsidP="00352360"/>
    <w:p w:rsidR="00352360" w:rsidRDefault="00352360" w:rsidP="00352360">
      <w:pPr>
        <w:ind w:left="284"/>
        <w:rPr>
          <w:b/>
        </w:rPr>
      </w:pPr>
      <w:r w:rsidRPr="00351E2C">
        <w:rPr>
          <w:b/>
        </w:rPr>
        <w:t>Tangible fixed assets and depreciation</w:t>
      </w:r>
    </w:p>
    <w:p w:rsidR="00352360" w:rsidRPr="00351E2C" w:rsidRDefault="00352360" w:rsidP="00352360">
      <w:pPr>
        <w:ind w:left="284"/>
        <w:rPr>
          <w:b/>
        </w:rPr>
      </w:pPr>
    </w:p>
    <w:p w:rsidR="00352360" w:rsidRPr="00351E2C" w:rsidRDefault="00352360" w:rsidP="00352360">
      <w:pPr>
        <w:ind w:left="284"/>
      </w:pPr>
      <w:r w:rsidRPr="00351E2C">
        <w:t>Depreciation is provided at rates calculated to write off the cost less residual value of each asset over its expected useful life, as follows:</w:t>
      </w:r>
    </w:p>
    <w:p w:rsidR="00352360" w:rsidRPr="00351E2C" w:rsidRDefault="00352360" w:rsidP="00352360"/>
    <w:p w:rsidR="00352360" w:rsidRPr="00351E2C" w:rsidRDefault="00F754A4" w:rsidP="00352360">
      <w:pPr>
        <w:ind w:left="284"/>
      </w:pPr>
      <w:r>
        <w:t>Fixtures and fittings</w:t>
      </w:r>
      <w:r>
        <w:tab/>
      </w:r>
      <w:r w:rsidR="00352360" w:rsidRPr="00351E2C">
        <w:t>-</w:t>
      </w:r>
      <w:r w:rsidR="00352360" w:rsidRPr="00351E2C">
        <w:tab/>
        <w:t>10% straight line</w:t>
      </w:r>
    </w:p>
    <w:p w:rsidR="00352360" w:rsidRPr="00351E2C" w:rsidRDefault="00F754A4" w:rsidP="00352360">
      <w:pPr>
        <w:ind w:left="284"/>
      </w:pPr>
      <w:r>
        <w:t>Computer equipment</w:t>
      </w:r>
      <w:r>
        <w:tab/>
      </w:r>
      <w:r w:rsidR="00352360" w:rsidRPr="00351E2C">
        <w:t>-</w:t>
      </w:r>
      <w:r w:rsidR="00352360" w:rsidRPr="00351E2C">
        <w:tab/>
        <w:t>33% straight line</w:t>
      </w:r>
    </w:p>
    <w:p w:rsidR="00352360" w:rsidRPr="00351E2C" w:rsidRDefault="00352360" w:rsidP="00352360">
      <w:pPr>
        <w:ind w:left="284"/>
      </w:pPr>
      <w:r w:rsidRPr="00351E2C">
        <w:t>Refurbishments</w:t>
      </w:r>
      <w:r w:rsidRPr="00351E2C">
        <w:tab/>
      </w:r>
      <w:r w:rsidRPr="00351E2C">
        <w:tab/>
        <w:t>-</w:t>
      </w:r>
      <w:r w:rsidRPr="00351E2C">
        <w:tab/>
        <w:t>10% straight line</w:t>
      </w:r>
    </w:p>
    <w:p w:rsidR="00352360" w:rsidRPr="00351E2C" w:rsidRDefault="00352360" w:rsidP="00352360"/>
    <w:p w:rsidR="00352360" w:rsidRPr="00351E2C" w:rsidRDefault="00352360" w:rsidP="00352360">
      <w:pPr>
        <w:ind w:left="284"/>
      </w:pPr>
      <w:r w:rsidRPr="00351E2C">
        <w:t>All equipment, fixtures and fittings with an original cost of less than £500 are written off in the year in which the expenditure was incurred on the basis that due to the nature of the company’s activities, there is no expectation that the cost of the assets will be recovered in the way of future revenues.</w:t>
      </w:r>
    </w:p>
    <w:p w:rsidR="00352360" w:rsidRPr="00351E2C" w:rsidRDefault="00352360" w:rsidP="00352360"/>
    <w:p w:rsidR="00352360" w:rsidRPr="00351E2C" w:rsidRDefault="00352360" w:rsidP="00352360">
      <w:pPr>
        <w:ind w:left="284"/>
      </w:pPr>
      <w:r w:rsidRPr="00351E2C">
        <w:t>The historical cost of the functional property is deemed to be immaterial.</w:t>
      </w:r>
    </w:p>
    <w:p w:rsidR="00352360" w:rsidRPr="00351E2C" w:rsidRDefault="00352360" w:rsidP="00352360"/>
    <w:p w:rsidR="00352360" w:rsidRDefault="00352360" w:rsidP="00352360">
      <w:pPr>
        <w:ind w:left="284"/>
        <w:rPr>
          <w:b/>
        </w:rPr>
      </w:pPr>
      <w:r w:rsidRPr="00351E2C">
        <w:rPr>
          <w:b/>
        </w:rPr>
        <w:t>Charitable status and taxation</w:t>
      </w:r>
    </w:p>
    <w:p w:rsidR="00B67E85" w:rsidRPr="00351E2C" w:rsidRDefault="00B67E85" w:rsidP="00352360">
      <w:pPr>
        <w:ind w:left="284"/>
        <w:rPr>
          <w:b/>
        </w:rPr>
      </w:pPr>
    </w:p>
    <w:p w:rsidR="00352360" w:rsidRDefault="00352360" w:rsidP="00352360">
      <w:pPr>
        <w:ind w:left="284"/>
      </w:pPr>
      <w:r w:rsidRPr="00351E2C">
        <w:t>As a registered charity, the company benefits from rates’ relief and is generally exempt from income tax and corporation tax.  The charity is not registered for Value Added Tax.</w:t>
      </w:r>
    </w:p>
    <w:p w:rsidR="00B67E85" w:rsidRDefault="00B67E85" w:rsidP="00352360">
      <w:pPr>
        <w:ind w:left="284"/>
      </w:pPr>
    </w:p>
    <w:p w:rsidR="00055E53" w:rsidRDefault="00055E53" w:rsidP="00352360">
      <w:pPr>
        <w:ind w:left="284"/>
        <w:rPr>
          <w:b/>
        </w:rPr>
      </w:pPr>
    </w:p>
    <w:p w:rsidR="00055E53" w:rsidRDefault="00055E53" w:rsidP="00352360">
      <w:pPr>
        <w:ind w:left="284"/>
        <w:rPr>
          <w:b/>
        </w:rPr>
      </w:pPr>
    </w:p>
    <w:p w:rsidR="00055E53" w:rsidRDefault="00055E53" w:rsidP="00352360">
      <w:pPr>
        <w:ind w:left="284"/>
        <w:rPr>
          <w:b/>
        </w:rPr>
      </w:pPr>
    </w:p>
    <w:p w:rsidR="00A81C2E" w:rsidRDefault="00A81C2E" w:rsidP="00352360">
      <w:pPr>
        <w:ind w:left="284"/>
        <w:rPr>
          <w:b/>
        </w:rPr>
      </w:pPr>
    </w:p>
    <w:p w:rsidR="00A81C2E" w:rsidRDefault="00A81C2E" w:rsidP="00352360">
      <w:pPr>
        <w:ind w:left="284"/>
        <w:rPr>
          <w:b/>
        </w:rPr>
      </w:pPr>
    </w:p>
    <w:p w:rsidR="00A81C2E" w:rsidRDefault="00A81C2E" w:rsidP="00352360">
      <w:pPr>
        <w:ind w:left="284"/>
        <w:rPr>
          <w:b/>
        </w:rPr>
      </w:pPr>
    </w:p>
    <w:p w:rsidR="00A81C2E" w:rsidRDefault="00A81C2E" w:rsidP="00352360">
      <w:pPr>
        <w:ind w:left="284"/>
        <w:rPr>
          <w:b/>
        </w:rPr>
      </w:pPr>
    </w:p>
    <w:p w:rsidR="00A81C2E" w:rsidRDefault="00A81C2E" w:rsidP="00352360">
      <w:pPr>
        <w:ind w:left="284"/>
        <w:rPr>
          <w:b/>
        </w:rPr>
      </w:pPr>
    </w:p>
    <w:p w:rsidR="00A81C2E" w:rsidRDefault="00A81C2E" w:rsidP="00352360">
      <w:pPr>
        <w:ind w:left="284"/>
        <w:rPr>
          <w:b/>
        </w:rPr>
      </w:pPr>
    </w:p>
    <w:p w:rsidR="00055E53" w:rsidRDefault="00055E53" w:rsidP="00352360">
      <w:pPr>
        <w:ind w:left="284"/>
        <w:rPr>
          <w:b/>
        </w:rPr>
      </w:pPr>
    </w:p>
    <w:p w:rsidR="00055E53" w:rsidRDefault="00055E53" w:rsidP="00352360">
      <w:pPr>
        <w:ind w:left="284"/>
        <w:rPr>
          <w:b/>
        </w:rPr>
      </w:pPr>
    </w:p>
    <w:p w:rsidR="00B67E85" w:rsidRDefault="00B67E85" w:rsidP="00352360">
      <w:pPr>
        <w:ind w:left="284"/>
      </w:pPr>
    </w:p>
    <w:p w:rsidR="00033BD4" w:rsidRPr="00033BD4" w:rsidRDefault="00033BD4" w:rsidP="006B2B45">
      <w:pPr>
        <w:tabs>
          <w:tab w:val="left" w:pos="540"/>
          <w:tab w:val="right" w:pos="9360"/>
        </w:tabs>
        <w:ind w:left="540" w:hanging="540"/>
        <w:rPr>
          <w:b/>
          <w:sz w:val="20"/>
        </w:rPr>
      </w:pPr>
    </w:p>
    <w:tbl>
      <w:tblPr>
        <w:tblW w:w="0" w:type="auto"/>
        <w:tblLook w:val="01E0" w:firstRow="1" w:lastRow="1" w:firstColumn="1" w:lastColumn="1" w:noHBand="0" w:noVBand="0"/>
      </w:tblPr>
      <w:tblGrid>
        <w:gridCol w:w="534"/>
        <w:gridCol w:w="3118"/>
        <w:gridCol w:w="1418"/>
        <w:gridCol w:w="1274"/>
        <w:gridCol w:w="1586"/>
        <w:gridCol w:w="1587"/>
      </w:tblGrid>
      <w:tr w:rsidR="00C94024" w:rsidRPr="00F754A4" w:rsidTr="00273795">
        <w:tc>
          <w:tcPr>
            <w:tcW w:w="534" w:type="dxa"/>
            <w:shd w:val="clear" w:color="auto" w:fill="auto"/>
          </w:tcPr>
          <w:p w:rsidR="00C94024" w:rsidRPr="00F754A4" w:rsidRDefault="00C94024" w:rsidP="00273795">
            <w:pPr>
              <w:rPr>
                <w:rFonts w:cs="Arial"/>
                <w:sz w:val="20"/>
              </w:rPr>
            </w:pPr>
          </w:p>
        </w:tc>
        <w:tc>
          <w:tcPr>
            <w:tcW w:w="3118" w:type="dxa"/>
            <w:shd w:val="clear" w:color="auto" w:fill="auto"/>
          </w:tcPr>
          <w:p w:rsidR="00C94024" w:rsidRPr="00F754A4" w:rsidRDefault="00C94024" w:rsidP="00273795">
            <w:pPr>
              <w:rPr>
                <w:rFonts w:cs="Arial"/>
                <w:sz w:val="20"/>
              </w:rPr>
            </w:pPr>
          </w:p>
        </w:tc>
        <w:tc>
          <w:tcPr>
            <w:tcW w:w="1418" w:type="dxa"/>
            <w:shd w:val="clear" w:color="auto" w:fill="auto"/>
          </w:tcPr>
          <w:p w:rsidR="00C94024" w:rsidRPr="00F754A4" w:rsidRDefault="00C94024" w:rsidP="00273795">
            <w:pPr>
              <w:jc w:val="center"/>
              <w:rPr>
                <w:rFonts w:cs="Arial"/>
                <w:b/>
                <w:sz w:val="20"/>
              </w:rPr>
            </w:pPr>
            <w:r w:rsidRPr="00F754A4">
              <w:rPr>
                <w:rFonts w:cs="Arial"/>
                <w:b/>
                <w:sz w:val="20"/>
              </w:rPr>
              <w:t>Unrestricted</w:t>
            </w:r>
          </w:p>
          <w:p w:rsidR="00C94024" w:rsidRPr="00F754A4" w:rsidRDefault="00C94024" w:rsidP="00273795">
            <w:pPr>
              <w:jc w:val="center"/>
              <w:rPr>
                <w:rFonts w:cs="Arial"/>
                <w:b/>
                <w:sz w:val="20"/>
              </w:rPr>
            </w:pPr>
            <w:r w:rsidRPr="00F754A4">
              <w:rPr>
                <w:rFonts w:cs="Arial"/>
                <w:b/>
                <w:sz w:val="20"/>
              </w:rPr>
              <w:t>Funds</w:t>
            </w:r>
          </w:p>
          <w:p w:rsidR="00C94024" w:rsidRPr="00F754A4" w:rsidRDefault="00C94024" w:rsidP="00273795">
            <w:pPr>
              <w:jc w:val="center"/>
              <w:rPr>
                <w:rFonts w:cs="Arial"/>
                <w:b/>
                <w:sz w:val="20"/>
              </w:rPr>
            </w:pPr>
            <w:r w:rsidRPr="00F754A4">
              <w:rPr>
                <w:rFonts w:cs="Arial"/>
                <w:b/>
                <w:sz w:val="20"/>
              </w:rPr>
              <w:t>£</w:t>
            </w:r>
          </w:p>
        </w:tc>
        <w:tc>
          <w:tcPr>
            <w:tcW w:w="1274" w:type="dxa"/>
            <w:shd w:val="clear" w:color="auto" w:fill="auto"/>
          </w:tcPr>
          <w:p w:rsidR="00C94024" w:rsidRPr="00F754A4" w:rsidRDefault="00C94024" w:rsidP="00273795">
            <w:pPr>
              <w:jc w:val="center"/>
              <w:rPr>
                <w:rFonts w:cs="Arial"/>
                <w:b/>
                <w:sz w:val="20"/>
              </w:rPr>
            </w:pPr>
            <w:r w:rsidRPr="00F754A4">
              <w:rPr>
                <w:rFonts w:cs="Arial"/>
                <w:b/>
                <w:sz w:val="20"/>
              </w:rPr>
              <w:t>Restricted</w:t>
            </w:r>
          </w:p>
          <w:p w:rsidR="00C94024" w:rsidRPr="00F754A4" w:rsidRDefault="00C94024" w:rsidP="00273795">
            <w:pPr>
              <w:jc w:val="center"/>
              <w:rPr>
                <w:rFonts w:cs="Arial"/>
                <w:b/>
                <w:sz w:val="20"/>
              </w:rPr>
            </w:pPr>
            <w:r w:rsidRPr="00F754A4">
              <w:rPr>
                <w:rFonts w:cs="Arial"/>
                <w:b/>
                <w:sz w:val="20"/>
              </w:rPr>
              <w:t>Funds</w:t>
            </w:r>
          </w:p>
          <w:p w:rsidR="00C94024" w:rsidRPr="00F754A4" w:rsidRDefault="00C94024" w:rsidP="00273795">
            <w:pPr>
              <w:jc w:val="center"/>
              <w:rPr>
                <w:rFonts w:cs="Arial"/>
                <w:b/>
                <w:sz w:val="20"/>
              </w:rPr>
            </w:pPr>
            <w:r w:rsidRPr="00F754A4">
              <w:rPr>
                <w:rFonts w:cs="Arial"/>
                <w:b/>
                <w:sz w:val="20"/>
              </w:rPr>
              <w:t>£</w:t>
            </w:r>
          </w:p>
        </w:tc>
        <w:tc>
          <w:tcPr>
            <w:tcW w:w="1586" w:type="dxa"/>
            <w:shd w:val="clear" w:color="auto" w:fill="auto"/>
          </w:tcPr>
          <w:p w:rsidR="00C94024" w:rsidRPr="00F754A4" w:rsidRDefault="00C94024" w:rsidP="00273795">
            <w:pPr>
              <w:jc w:val="center"/>
              <w:rPr>
                <w:rFonts w:cs="Arial"/>
                <w:b/>
                <w:sz w:val="20"/>
              </w:rPr>
            </w:pPr>
            <w:r w:rsidRPr="00F754A4">
              <w:rPr>
                <w:rFonts w:cs="Arial"/>
                <w:b/>
                <w:sz w:val="20"/>
              </w:rPr>
              <w:t>Total</w:t>
            </w:r>
          </w:p>
          <w:p w:rsidR="00C94024" w:rsidRPr="00F754A4" w:rsidRDefault="00C94024" w:rsidP="00273795">
            <w:pPr>
              <w:jc w:val="center"/>
              <w:rPr>
                <w:rFonts w:cs="Arial"/>
                <w:b/>
                <w:sz w:val="20"/>
              </w:rPr>
            </w:pPr>
            <w:r w:rsidRPr="00F754A4">
              <w:rPr>
                <w:rFonts w:cs="Arial"/>
                <w:b/>
                <w:sz w:val="20"/>
              </w:rPr>
              <w:t>201</w:t>
            </w:r>
            <w:r w:rsidR="00EA5ED1">
              <w:rPr>
                <w:rFonts w:cs="Arial"/>
                <w:b/>
                <w:sz w:val="20"/>
              </w:rPr>
              <w:t>7</w:t>
            </w:r>
          </w:p>
          <w:p w:rsidR="00C94024" w:rsidRPr="00F754A4" w:rsidRDefault="00C94024" w:rsidP="00273795">
            <w:pPr>
              <w:jc w:val="center"/>
              <w:rPr>
                <w:rFonts w:cs="Arial"/>
                <w:b/>
                <w:sz w:val="20"/>
              </w:rPr>
            </w:pPr>
            <w:r w:rsidRPr="00F754A4">
              <w:rPr>
                <w:rFonts w:cs="Arial"/>
                <w:b/>
                <w:sz w:val="20"/>
              </w:rPr>
              <w:t>£</w:t>
            </w:r>
          </w:p>
        </w:tc>
        <w:tc>
          <w:tcPr>
            <w:tcW w:w="1587" w:type="dxa"/>
            <w:shd w:val="clear" w:color="auto" w:fill="auto"/>
          </w:tcPr>
          <w:p w:rsidR="00C94024" w:rsidRPr="00F754A4" w:rsidRDefault="00C94024" w:rsidP="00273795">
            <w:pPr>
              <w:jc w:val="center"/>
              <w:rPr>
                <w:rFonts w:cs="Arial"/>
                <w:sz w:val="20"/>
              </w:rPr>
            </w:pPr>
            <w:r w:rsidRPr="00F754A4">
              <w:rPr>
                <w:rFonts w:cs="Arial"/>
                <w:sz w:val="20"/>
              </w:rPr>
              <w:t>Total</w:t>
            </w:r>
          </w:p>
          <w:p w:rsidR="00C94024" w:rsidRPr="00F754A4" w:rsidRDefault="00EA5ED1" w:rsidP="00273795">
            <w:pPr>
              <w:jc w:val="center"/>
              <w:rPr>
                <w:rFonts w:cs="Arial"/>
                <w:sz w:val="20"/>
              </w:rPr>
            </w:pPr>
            <w:r>
              <w:rPr>
                <w:rFonts w:cs="Arial"/>
                <w:sz w:val="20"/>
              </w:rPr>
              <w:t>2016</w:t>
            </w:r>
          </w:p>
          <w:p w:rsidR="00C94024" w:rsidRPr="00F754A4" w:rsidRDefault="00C94024" w:rsidP="00273795">
            <w:pPr>
              <w:jc w:val="center"/>
              <w:rPr>
                <w:rFonts w:cs="Arial"/>
                <w:sz w:val="20"/>
              </w:rPr>
            </w:pPr>
            <w:r w:rsidRPr="00F754A4">
              <w:rPr>
                <w:rFonts w:cs="Arial"/>
                <w:sz w:val="20"/>
              </w:rPr>
              <w:t>£</w:t>
            </w:r>
          </w:p>
        </w:tc>
      </w:tr>
      <w:tr w:rsidR="00C94024" w:rsidRPr="00F754A4" w:rsidTr="00273795">
        <w:tc>
          <w:tcPr>
            <w:tcW w:w="534" w:type="dxa"/>
            <w:shd w:val="clear" w:color="auto" w:fill="auto"/>
          </w:tcPr>
          <w:p w:rsidR="00C94024" w:rsidRPr="00F754A4" w:rsidRDefault="00C94024" w:rsidP="00273795">
            <w:pPr>
              <w:rPr>
                <w:rFonts w:cs="Arial"/>
                <w:sz w:val="20"/>
              </w:rPr>
            </w:pPr>
          </w:p>
        </w:tc>
        <w:tc>
          <w:tcPr>
            <w:tcW w:w="3118" w:type="dxa"/>
            <w:shd w:val="clear" w:color="auto" w:fill="auto"/>
          </w:tcPr>
          <w:p w:rsidR="00C94024" w:rsidRPr="00F754A4" w:rsidRDefault="00C94024" w:rsidP="00273795">
            <w:pPr>
              <w:rPr>
                <w:rFonts w:cs="Arial"/>
                <w:sz w:val="20"/>
              </w:rPr>
            </w:pPr>
          </w:p>
        </w:tc>
        <w:tc>
          <w:tcPr>
            <w:tcW w:w="1418" w:type="dxa"/>
            <w:shd w:val="clear" w:color="auto" w:fill="auto"/>
          </w:tcPr>
          <w:p w:rsidR="00C94024" w:rsidRPr="00F754A4" w:rsidRDefault="00C94024" w:rsidP="00273795">
            <w:pPr>
              <w:tabs>
                <w:tab w:val="decimal" w:pos="884"/>
              </w:tabs>
              <w:rPr>
                <w:rFonts w:cs="Arial"/>
                <w:b/>
                <w:sz w:val="20"/>
              </w:rPr>
            </w:pPr>
          </w:p>
        </w:tc>
        <w:tc>
          <w:tcPr>
            <w:tcW w:w="1274" w:type="dxa"/>
            <w:shd w:val="clear" w:color="auto" w:fill="auto"/>
          </w:tcPr>
          <w:p w:rsidR="00C94024" w:rsidRPr="00F754A4" w:rsidRDefault="00C94024" w:rsidP="00273795">
            <w:pPr>
              <w:tabs>
                <w:tab w:val="decimal" w:pos="742"/>
              </w:tabs>
              <w:rPr>
                <w:rFonts w:cs="Arial"/>
                <w:b/>
                <w:sz w:val="20"/>
              </w:rPr>
            </w:pPr>
          </w:p>
        </w:tc>
        <w:tc>
          <w:tcPr>
            <w:tcW w:w="1586" w:type="dxa"/>
            <w:shd w:val="clear" w:color="auto" w:fill="auto"/>
          </w:tcPr>
          <w:p w:rsidR="00C94024" w:rsidRPr="00F754A4" w:rsidRDefault="00C94024" w:rsidP="00273795">
            <w:pPr>
              <w:tabs>
                <w:tab w:val="decimal" w:pos="1169"/>
              </w:tabs>
              <w:rPr>
                <w:rFonts w:cs="Arial"/>
                <w:b/>
                <w:sz w:val="20"/>
              </w:rPr>
            </w:pPr>
          </w:p>
        </w:tc>
        <w:tc>
          <w:tcPr>
            <w:tcW w:w="1587" w:type="dxa"/>
            <w:shd w:val="clear" w:color="auto" w:fill="auto"/>
          </w:tcPr>
          <w:p w:rsidR="00C94024" w:rsidRPr="00F754A4" w:rsidRDefault="00C94024" w:rsidP="00273795">
            <w:pPr>
              <w:tabs>
                <w:tab w:val="decimal" w:pos="1142"/>
              </w:tabs>
              <w:rPr>
                <w:rFonts w:cs="Arial"/>
                <w:sz w:val="20"/>
              </w:rPr>
            </w:pPr>
          </w:p>
        </w:tc>
      </w:tr>
      <w:tr w:rsidR="00C94024" w:rsidRPr="00F754A4" w:rsidTr="00273795">
        <w:tc>
          <w:tcPr>
            <w:tcW w:w="534" w:type="dxa"/>
            <w:shd w:val="clear" w:color="auto" w:fill="auto"/>
          </w:tcPr>
          <w:p w:rsidR="00C94024" w:rsidRPr="00F754A4" w:rsidRDefault="00C94024" w:rsidP="00273795">
            <w:pPr>
              <w:rPr>
                <w:rFonts w:cs="Arial"/>
                <w:b/>
                <w:sz w:val="20"/>
              </w:rPr>
            </w:pPr>
            <w:r w:rsidRPr="00F754A4">
              <w:rPr>
                <w:rFonts w:cs="Arial"/>
                <w:b/>
                <w:sz w:val="20"/>
              </w:rPr>
              <w:t>2.</w:t>
            </w:r>
          </w:p>
        </w:tc>
        <w:tc>
          <w:tcPr>
            <w:tcW w:w="3118" w:type="dxa"/>
            <w:shd w:val="clear" w:color="auto" w:fill="auto"/>
          </w:tcPr>
          <w:p w:rsidR="00C94024" w:rsidRPr="00F754A4" w:rsidRDefault="00F754A4" w:rsidP="00F754A4">
            <w:pPr>
              <w:jc w:val="left"/>
              <w:rPr>
                <w:rFonts w:cs="Arial"/>
                <w:b/>
                <w:caps/>
                <w:sz w:val="20"/>
              </w:rPr>
            </w:pPr>
            <w:r>
              <w:rPr>
                <w:rFonts w:cs="Arial"/>
                <w:b/>
                <w:caps/>
                <w:sz w:val="20"/>
              </w:rPr>
              <w:t xml:space="preserve">Income from </w:t>
            </w:r>
            <w:r w:rsidRPr="00F754A4">
              <w:rPr>
                <w:rFonts w:cs="Arial"/>
                <w:b/>
                <w:caps/>
                <w:sz w:val="20"/>
              </w:rPr>
              <w:t>Donations and legacies</w:t>
            </w:r>
          </w:p>
        </w:tc>
        <w:tc>
          <w:tcPr>
            <w:tcW w:w="1418" w:type="dxa"/>
            <w:shd w:val="clear" w:color="auto" w:fill="auto"/>
          </w:tcPr>
          <w:p w:rsidR="00C94024" w:rsidRPr="00F754A4" w:rsidRDefault="00C94024" w:rsidP="00273795">
            <w:pPr>
              <w:tabs>
                <w:tab w:val="decimal" w:pos="884"/>
              </w:tabs>
              <w:rPr>
                <w:rFonts w:cs="Arial"/>
                <w:b/>
                <w:sz w:val="20"/>
              </w:rPr>
            </w:pPr>
          </w:p>
        </w:tc>
        <w:tc>
          <w:tcPr>
            <w:tcW w:w="1274" w:type="dxa"/>
            <w:shd w:val="clear" w:color="auto" w:fill="auto"/>
          </w:tcPr>
          <w:p w:rsidR="00C94024" w:rsidRPr="00F754A4" w:rsidRDefault="00C94024" w:rsidP="00273795">
            <w:pPr>
              <w:tabs>
                <w:tab w:val="decimal" w:pos="742"/>
              </w:tabs>
              <w:rPr>
                <w:rFonts w:cs="Arial"/>
                <w:b/>
                <w:sz w:val="20"/>
              </w:rPr>
            </w:pPr>
          </w:p>
        </w:tc>
        <w:tc>
          <w:tcPr>
            <w:tcW w:w="1586" w:type="dxa"/>
            <w:shd w:val="clear" w:color="auto" w:fill="auto"/>
          </w:tcPr>
          <w:p w:rsidR="00C94024" w:rsidRPr="00F754A4" w:rsidRDefault="00C94024" w:rsidP="00273795">
            <w:pPr>
              <w:tabs>
                <w:tab w:val="decimal" w:pos="1169"/>
              </w:tabs>
              <w:rPr>
                <w:rFonts w:cs="Arial"/>
                <w:b/>
                <w:sz w:val="20"/>
              </w:rPr>
            </w:pPr>
          </w:p>
        </w:tc>
        <w:tc>
          <w:tcPr>
            <w:tcW w:w="1587" w:type="dxa"/>
            <w:shd w:val="clear" w:color="auto" w:fill="auto"/>
          </w:tcPr>
          <w:p w:rsidR="00C94024" w:rsidRPr="00F754A4" w:rsidRDefault="00C94024" w:rsidP="00273795">
            <w:pPr>
              <w:tabs>
                <w:tab w:val="decimal" w:pos="1142"/>
              </w:tabs>
              <w:rPr>
                <w:rFonts w:cs="Arial"/>
                <w:sz w:val="20"/>
              </w:rPr>
            </w:pPr>
          </w:p>
        </w:tc>
      </w:tr>
      <w:tr w:rsidR="00C94024" w:rsidRPr="00F754A4" w:rsidTr="00273795">
        <w:tc>
          <w:tcPr>
            <w:tcW w:w="534" w:type="dxa"/>
            <w:shd w:val="clear" w:color="auto" w:fill="auto"/>
          </w:tcPr>
          <w:p w:rsidR="00C94024" w:rsidRPr="00F754A4" w:rsidRDefault="00C94024" w:rsidP="00273795">
            <w:pPr>
              <w:rPr>
                <w:rFonts w:cs="Arial"/>
                <w:sz w:val="20"/>
              </w:rPr>
            </w:pPr>
          </w:p>
        </w:tc>
        <w:tc>
          <w:tcPr>
            <w:tcW w:w="3118" w:type="dxa"/>
            <w:shd w:val="clear" w:color="auto" w:fill="auto"/>
          </w:tcPr>
          <w:p w:rsidR="00C94024" w:rsidRPr="00F754A4" w:rsidRDefault="00C94024" w:rsidP="00273795">
            <w:pPr>
              <w:rPr>
                <w:rFonts w:cs="Arial"/>
                <w:sz w:val="20"/>
              </w:rPr>
            </w:pPr>
          </w:p>
        </w:tc>
        <w:tc>
          <w:tcPr>
            <w:tcW w:w="1418" w:type="dxa"/>
            <w:shd w:val="clear" w:color="auto" w:fill="auto"/>
          </w:tcPr>
          <w:p w:rsidR="00C94024" w:rsidRPr="00F754A4" w:rsidRDefault="00C94024" w:rsidP="00273795">
            <w:pPr>
              <w:tabs>
                <w:tab w:val="decimal" w:pos="884"/>
              </w:tabs>
              <w:rPr>
                <w:rFonts w:cs="Arial"/>
                <w:b/>
                <w:sz w:val="20"/>
              </w:rPr>
            </w:pPr>
          </w:p>
        </w:tc>
        <w:tc>
          <w:tcPr>
            <w:tcW w:w="1274" w:type="dxa"/>
            <w:shd w:val="clear" w:color="auto" w:fill="auto"/>
          </w:tcPr>
          <w:p w:rsidR="00C94024" w:rsidRPr="00F754A4" w:rsidRDefault="00C94024" w:rsidP="00273795">
            <w:pPr>
              <w:tabs>
                <w:tab w:val="decimal" w:pos="742"/>
              </w:tabs>
              <w:rPr>
                <w:rFonts w:cs="Arial"/>
                <w:b/>
                <w:sz w:val="20"/>
              </w:rPr>
            </w:pPr>
          </w:p>
        </w:tc>
        <w:tc>
          <w:tcPr>
            <w:tcW w:w="1586" w:type="dxa"/>
            <w:shd w:val="clear" w:color="auto" w:fill="auto"/>
          </w:tcPr>
          <w:p w:rsidR="00C94024" w:rsidRPr="00F754A4" w:rsidRDefault="00C94024" w:rsidP="00273795">
            <w:pPr>
              <w:tabs>
                <w:tab w:val="decimal" w:pos="1169"/>
              </w:tabs>
              <w:rPr>
                <w:rFonts w:cs="Arial"/>
                <w:b/>
                <w:sz w:val="20"/>
              </w:rPr>
            </w:pPr>
          </w:p>
        </w:tc>
        <w:tc>
          <w:tcPr>
            <w:tcW w:w="1587" w:type="dxa"/>
            <w:shd w:val="clear" w:color="auto" w:fill="auto"/>
          </w:tcPr>
          <w:p w:rsidR="00C94024" w:rsidRPr="00F754A4" w:rsidRDefault="00C94024" w:rsidP="00273795">
            <w:pPr>
              <w:tabs>
                <w:tab w:val="decimal" w:pos="1142"/>
              </w:tabs>
              <w:rPr>
                <w:rFonts w:cs="Arial"/>
                <w:sz w:val="20"/>
              </w:rPr>
            </w:pP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F754A4" w:rsidRPr="00F754A4" w:rsidRDefault="00F754A4" w:rsidP="00273795">
            <w:pPr>
              <w:rPr>
                <w:rFonts w:cs="Arial"/>
                <w:sz w:val="20"/>
              </w:rPr>
            </w:pPr>
            <w:r w:rsidRPr="00F754A4">
              <w:rPr>
                <w:rFonts w:cs="Arial"/>
                <w:sz w:val="20"/>
              </w:rPr>
              <w:t>Salopian Account Donations</w:t>
            </w:r>
          </w:p>
        </w:tc>
        <w:tc>
          <w:tcPr>
            <w:tcW w:w="1418" w:type="dxa"/>
            <w:shd w:val="clear" w:color="auto" w:fill="auto"/>
          </w:tcPr>
          <w:p w:rsidR="00F754A4" w:rsidRPr="00F754A4" w:rsidRDefault="004665D0" w:rsidP="00273795">
            <w:pPr>
              <w:tabs>
                <w:tab w:val="decimal" w:pos="884"/>
              </w:tabs>
              <w:rPr>
                <w:rFonts w:cs="Arial"/>
                <w:b/>
                <w:sz w:val="20"/>
              </w:rPr>
            </w:pPr>
            <w:r>
              <w:rPr>
                <w:rFonts w:cs="Arial"/>
                <w:b/>
                <w:sz w:val="20"/>
              </w:rPr>
              <w:t>18,130</w:t>
            </w:r>
          </w:p>
        </w:tc>
        <w:tc>
          <w:tcPr>
            <w:tcW w:w="1274" w:type="dxa"/>
            <w:shd w:val="clear" w:color="auto" w:fill="auto"/>
          </w:tcPr>
          <w:p w:rsidR="00F754A4" w:rsidRPr="00F754A4" w:rsidRDefault="00F754A4" w:rsidP="00273795">
            <w:pPr>
              <w:tabs>
                <w:tab w:val="decimal" w:pos="742"/>
              </w:tabs>
              <w:rPr>
                <w:rFonts w:cs="Arial"/>
                <w:b/>
                <w:sz w:val="20"/>
              </w:rPr>
            </w:pPr>
            <w:r w:rsidRPr="00F754A4">
              <w:rPr>
                <w:rFonts w:cs="Arial"/>
                <w:b/>
                <w:sz w:val="20"/>
              </w:rPr>
              <w:t>-</w:t>
            </w:r>
          </w:p>
        </w:tc>
        <w:tc>
          <w:tcPr>
            <w:tcW w:w="1586" w:type="dxa"/>
            <w:shd w:val="clear" w:color="auto" w:fill="auto"/>
          </w:tcPr>
          <w:p w:rsidR="00F754A4" w:rsidRPr="007F330E" w:rsidRDefault="004665D0" w:rsidP="00273795">
            <w:pPr>
              <w:tabs>
                <w:tab w:val="decimal" w:pos="1169"/>
              </w:tabs>
              <w:rPr>
                <w:rFonts w:cs="Arial"/>
                <w:b/>
                <w:sz w:val="20"/>
              </w:rPr>
            </w:pPr>
            <w:r>
              <w:rPr>
                <w:rFonts w:cs="Arial"/>
                <w:b/>
                <w:sz w:val="20"/>
              </w:rPr>
              <w:t>18,130</w:t>
            </w:r>
          </w:p>
        </w:tc>
        <w:tc>
          <w:tcPr>
            <w:tcW w:w="1587" w:type="dxa"/>
            <w:shd w:val="clear" w:color="auto" w:fill="auto"/>
          </w:tcPr>
          <w:p w:rsidR="00F754A4" w:rsidRPr="00F754A4" w:rsidRDefault="00EA5ED1" w:rsidP="00273795">
            <w:pPr>
              <w:tabs>
                <w:tab w:val="decimal" w:pos="884"/>
              </w:tabs>
              <w:rPr>
                <w:rFonts w:cs="Arial"/>
                <w:sz w:val="20"/>
              </w:rPr>
            </w:pPr>
            <w:r>
              <w:rPr>
                <w:rFonts w:cs="Arial"/>
                <w:sz w:val="20"/>
              </w:rPr>
              <w:t>9,765</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F754A4" w:rsidRPr="00F754A4" w:rsidRDefault="00F754A4" w:rsidP="00273795">
            <w:pPr>
              <w:rPr>
                <w:rFonts w:cs="Arial"/>
                <w:sz w:val="20"/>
              </w:rPr>
            </w:pPr>
            <w:r w:rsidRPr="00F754A4">
              <w:rPr>
                <w:rFonts w:cs="Arial"/>
                <w:sz w:val="20"/>
              </w:rPr>
              <w:t>Other Donations</w:t>
            </w:r>
          </w:p>
        </w:tc>
        <w:tc>
          <w:tcPr>
            <w:tcW w:w="1418" w:type="dxa"/>
            <w:shd w:val="clear" w:color="auto" w:fill="auto"/>
          </w:tcPr>
          <w:p w:rsidR="00F754A4" w:rsidRPr="00F754A4" w:rsidRDefault="004665D0" w:rsidP="00273795">
            <w:pPr>
              <w:tabs>
                <w:tab w:val="decimal" w:pos="884"/>
              </w:tabs>
              <w:rPr>
                <w:rFonts w:cs="Arial"/>
                <w:b/>
                <w:sz w:val="20"/>
              </w:rPr>
            </w:pPr>
            <w:r>
              <w:rPr>
                <w:rFonts w:cs="Arial"/>
                <w:b/>
                <w:sz w:val="20"/>
              </w:rPr>
              <w:t>45,5</w:t>
            </w:r>
            <w:r w:rsidR="00877101">
              <w:rPr>
                <w:rFonts w:cs="Arial"/>
                <w:b/>
                <w:sz w:val="20"/>
              </w:rPr>
              <w:t>70</w:t>
            </w:r>
          </w:p>
        </w:tc>
        <w:tc>
          <w:tcPr>
            <w:tcW w:w="1274" w:type="dxa"/>
            <w:shd w:val="clear" w:color="auto" w:fill="auto"/>
          </w:tcPr>
          <w:p w:rsidR="00F754A4" w:rsidRPr="00F754A4" w:rsidRDefault="004665D0" w:rsidP="00273795">
            <w:pPr>
              <w:tabs>
                <w:tab w:val="decimal" w:pos="742"/>
              </w:tabs>
              <w:rPr>
                <w:rFonts w:cs="Arial"/>
                <w:b/>
                <w:sz w:val="20"/>
              </w:rPr>
            </w:pPr>
            <w:r>
              <w:rPr>
                <w:rFonts w:cs="Arial"/>
                <w:b/>
                <w:sz w:val="20"/>
              </w:rPr>
              <w:t>1,800</w:t>
            </w:r>
          </w:p>
        </w:tc>
        <w:tc>
          <w:tcPr>
            <w:tcW w:w="1586" w:type="dxa"/>
            <w:shd w:val="clear" w:color="auto" w:fill="auto"/>
          </w:tcPr>
          <w:p w:rsidR="00F754A4" w:rsidRPr="007F330E" w:rsidRDefault="002607CC" w:rsidP="00273795">
            <w:pPr>
              <w:tabs>
                <w:tab w:val="decimal" w:pos="1169"/>
              </w:tabs>
              <w:rPr>
                <w:rFonts w:cs="Arial"/>
                <w:b/>
                <w:sz w:val="20"/>
              </w:rPr>
            </w:pPr>
            <w:r>
              <w:rPr>
                <w:rFonts w:cs="Arial"/>
                <w:b/>
                <w:sz w:val="20"/>
              </w:rPr>
              <w:t>47,3</w:t>
            </w:r>
            <w:r w:rsidR="00877101">
              <w:rPr>
                <w:rFonts w:cs="Arial"/>
                <w:b/>
                <w:sz w:val="20"/>
              </w:rPr>
              <w:t>70</w:t>
            </w:r>
          </w:p>
        </w:tc>
        <w:tc>
          <w:tcPr>
            <w:tcW w:w="1587" w:type="dxa"/>
            <w:shd w:val="clear" w:color="auto" w:fill="auto"/>
          </w:tcPr>
          <w:p w:rsidR="00F754A4" w:rsidRPr="00F754A4" w:rsidRDefault="00761E2F" w:rsidP="00273795">
            <w:pPr>
              <w:tabs>
                <w:tab w:val="decimal" w:pos="884"/>
              </w:tabs>
              <w:rPr>
                <w:rFonts w:cs="Arial"/>
                <w:sz w:val="20"/>
              </w:rPr>
            </w:pPr>
            <w:r>
              <w:rPr>
                <w:rFonts w:cs="Arial"/>
                <w:sz w:val="20"/>
              </w:rPr>
              <w:t>66,361</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F754A4" w:rsidRPr="00F754A4" w:rsidRDefault="00F754A4" w:rsidP="00273795">
            <w:pPr>
              <w:rPr>
                <w:rFonts w:cs="Arial"/>
                <w:sz w:val="20"/>
              </w:rPr>
            </w:pPr>
            <w:r w:rsidRPr="00F754A4">
              <w:rPr>
                <w:rFonts w:cs="Arial"/>
                <w:sz w:val="20"/>
              </w:rPr>
              <w:t>School Sponsored Walk</w:t>
            </w:r>
          </w:p>
        </w:tc>
        <w:tc>
          <w:tcPr>
            <w:tcW w:w="1418" w:type="dxa"/>
            <w:shd w:val="clear" w:color="auto" w:fill="auto"/>
          </w:tcPr>
          <w:p w:rsidR="00F754A4" w:rsidRPr="00F754A4" w:rsidRDefault="004665D0" w:rsidP="00273795">
            <w:pPr>
              <w:tabs>
                <w:tab w:val="decimal" w:pos="884"/>
              </w:tabs>
              <w:rPr>
                <w:rFonts w:cs="Arial"/>
                <w:b/>
                <w:sz w:val="20"/>
              </w:rPr>
            </w:pPr>
            <w:r>
              <w:rPr>
                <w:rFonts w:cs="Arial"/>
                <w:b/>
                <w:sz w:val="20"/>
              </w:rPr>
              <w:t>97,629</w:t>
            </w:r>
          </w:p>
        </w:tc>
        <w:tc>
          <w:tcPr>
            <w:tcW w:w="1274" w:type="dxa"/>
            <w:shd w:val="clear" w:color="auto" w:fill="auto"/>
          </w:tcPr>
          <w:p w:rsidR="00F754A4" w:rsidRPr="00F754A4" w:rsidRDefault="00F754A4" w:rsidP="00273795">
            <w:pPr>
              <w:tabs>
                <w:tab w:val="decimal" w:pos="742"/>
              </w:tabs>
              <w:rPr>
                <w:rFonts w:cs="Arial"/>
                <w:b/>
                <w:sz w:val="20"/>
              </w:rPr>
            </w:pPr>
            <w:r w:rsidRPr="00F754A4">
              <w:rPr>
                <w:rFonts w:cs="Arial"/>
                <w:b/>
                <w:sz w:val="20"/>
              </w:rPr>
              <w:t>-</w:t>
            </w:r>
          </w:p>
        </w:tc>
        <w:tc>
          <w:tcPr>
            <w:tcW w:w="1586" w:type="dxa"/>
            <w:shd w:val="clear" w:color="auto" w:fill="auto"/>
          </w:tcPr>
          <w:p w:rsidR="00F754A4" w:rsidRPr="007F330E" w:rsidRDefault="002607CC" w:rsidP="00273795">
            <w:pPr>
              <w:tabs>
                <w:tab w:val="decimal" w:pos="1169"/>
              </w:tabs>
              <w:rPr>
                <w:rFonts w:cs="Arial"/>
                <w:b/>
                <w:sz w:val="20"/>
              </w:rPr>
            </w:pPr>
            <w:r>
              <w:rPr>
                <w:rFonts w:cs="Arial"/>
                <w:b/>
                <w:sz w:val="20"/>
              </w:rPr>
              <w:t>97,629</w:t>
            </w:r>
          </w:p>
        </w:tc>
        <w:tc>
          <w:tcPr>
            <w:tcW w:w="1587" w:type="dxa"/>
            <w:shd w:val="clear" w:color="auto" w:fill="auto"/>
          </w:tcPr>
          <w:p w:rsidR="00F754A4" w:rsidRPr="00F754A4" w:rsidRDefault="00F754A4" w:rsidP="00273795">
            <w:pPr>
              <w:tabs>
                <w:tab w:val="decimal" w:pos="884"/>
              </w:tabs>
              <w:rPr>
                <w:rFonts w:cs="Arial"/>
                <w:sz w:val="20"/>
              </w:rPr>
            </w:pPr>
            <w:r w:rsidRPr="00F754A4">
              <w:rPr>
                <w:rFonts w:cs="Arial"/>
                <w:sz w:val="20"/>
              </w:rPr>
              <w:t>-</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F754A4" w:rsidRPr="00F754A4" w:rsidRDefault="00F754A4" w:rsidP="00273795">
            <w:pPr>
              <w:rPr>
                <w:rFonts w:cs="Arial"/>
                <w:sz w:val="20"/>
              </w:rPr>
            </w:pPr>
            <w:r w:rsidRPr="00F754A4">
              <w:rPr>
                <w:rFonts w:cs="Arial"/>
                <w:sz w:val="20"/>
              </w:rPr>
              <w:t>Funds for specific Projects</w:t>
            </w:r>
          </w:p>
        </w:tc>
        <w:tc>
          <w:tcPr>
            <w:tcW w:w="1418" w:type="dxa"/>
            <w:shd w:val="clear" w:color="auto" w:fill="auto"/>
          </w:tcPr>
          <w:p w:rsidR="00F754A4" w:rsidRPr="00F754A4" w:rsidRDefault="004665D0" w:rsidP="00273795">
            <w:pPr>
              <w:tabs>
                <w:tab w:val="decimal" w:pos="891"/>
              </w:tabs>
              <w:rPr>
                <w:rFonts w:cs="Arial"/>
                <w:b/>
                <w:sz w:val="20"/>
              </w:rPr>
            </w:pPr>
            <w:r>
              <w:rPr>
                <w:rFonts w:cs="Arial"/>
                <w:b/>
                <w:sz w:val="20"/>
              </w:rPr>
              <w:t>-</w:t>
            </w:r>
          </w:p>
        </w:tc>
        <w:tc>
          <w:tcPr>
            <w:tcW w:w="1274" w:type="dxa"/>
            <w:shd w:val="clear" w:color="auto" w:fill="auto"/>
          </w:tcPr>
          <w:p w:rsidR="00F754A4" w:rsidRPr="00F754A4" w:rsidRDefault="004665D0" w:rsidP="00273795">
            <w:pPr>
              <w:tabs>
                <w:tab w:val="decimal" w:pos="742"/>
              </w:tabs>
              <w:rPr>
                <w:rFonts w:cs="Arial"/>
                <w:b/>
                <w:sz w:val="20"/>
              </w:rPr>
            </w:pPr>
            <w:r>
              <w:rPr>
                <w:rFonts w:cs="Arial"/>
                <w:b/>
                <w:sz w:val="20"/>
              </w:rPr>
              <w:t>10,100</w:t>
            </w:r>
          </w:p>
        </w:tc>
        <w:tc>
          <w:tcPr>
            <w:tcW w:w="1586" w:type="dxa"/>
            <w:shd w:val="clear" w:color="auto" w:fill="auto"/>
          </w:tcPr>
          <w:p w:rsidR="00F754A4" w:rsidRPr="007F330E" w:rsidRDefault="002607CC" w:rsidP="00273795">
            <w:pPr>
              <w:tabs>
                <w:tab w:val="decimal" w:pos="1168"/>
              </w:tabs>
              <w:rPr>
                <w:rFonts w:cs="Arial"/>
                <w:b/>
                <w:sz w:val="20"/>
              </w:rPr>
            </w:pPr>
            <w:r>
              <w:rPr>
                <w:rFonts w:cs="Arial"/>
                <w:b/>
                <w:sz w:val="20"/>
              </w:rPr>
              <w:t>10,100</w:t>
            </w:r>
          </w:p>
        </w:tc>
        <w:tc>
          <w:tcPr>
            <w:tcW w:w="1587" w:type="dxa"/>
            <w:shd w:val="clear" w:color="auto" w:fill="auto"/>
          </w:tcPr>
          <w:p w:rsidR="00F754A4" w:rsidRPr="00F754A4" w:rsidRDefault="00EA5ED1" w:rsidP="00273795">
            <w:pPr>
              <w:tabs>
                <w:tab w:val="decimal" w:pos="891"/>
              </w:tabs>
              <w:rPr>
                <w:rFonts w:cs="Arial"/>
                <w:sz w:val="20"/>
              </w:rPr>
            </w:pPr>
            <w:r>
              <w:rPr>
                <w:rFonts w:cs="Arial"/>
                <w:sz w:val="20"/>
              </w:rPr>
              <w:t>4,000</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B842C5" w:rsidRPr="00F754A4" w:rsidRDefault="00F754A4" w:rsidP="00273795">
            <w:pPr>
              <w:rPr>
                <w:rFonts w:cs="Arial"/>
                <w:sz w:val="20"/>
              </w:rPr>
            </w:pPr>
            <w:r w:rsidRPr="00F754A4">
              <w:rPr>
                <w:rFonts w:cs="Arial"/>
                <w:sz w:val="20"/>
              </w:rPr>
              <w:t>Club Leader Gran</w:t>
            </w:r>
            <w:r w:rsidR="00027D4C">
              <w:rPr>
                <w:rFonts w:cs="Arial"/>
                <w:sz w:val="20"/>
              </w:rPr>
              <w:t>t</w:t>
            </w:r>
          </w:p>
        </w:tc>
        <w:tc>
          <w:tcPr>
            <w:tcW w:w="1418" w:type="dxa"/>
            <w:shd w:val="clear" w:color="auto" w:fill="auto"/>
          </w:tcPr>
          <w:p w:rsidR="00B842C5" w:rsidRPr="00F754A4" w:rsidRDefault="00F754A4" w:rsidP="00273795">
            <w:pPr>
              <w:tabs>
                <w:tab w:val="decimal" w:pos="891"/>
              </w:tabs>
              <w:rPr>
                <w:rFonts w:cs="Arial"/>
                <w:b/>
                <w:sz w:val="20"/>
              </w:rPr>
            </w:pPr>
            <w:r w:rsidRPr="00F754A4">
              <w:rPr>
                <w:rFonts w:cs="Arial"/>
                <w:b/>
                <w:sz w:val="20"/>
              </w:rPr>
              <w:t>-</w:t>
            </w:r>
          </w:p>
        </w:tc>
        <w:tc>
          <w:tcPr>
            <w:tcW w:w="1274" w:type="dxa"/>
            <w:shd w:val="clear" w:color="auto" w:fill="auto"/>
          </w:tcPr>
          <w:p w:rsidR="00B842C5" w:rsidRPr="00F754A4" w:rsidRDefault="004665D0" w:rsidP="00273795">
            <w:pPr>
              <w:tabs>
                <w:tab w:val="decimal" w:pos="786"/>
              </w:tabs>
              <w:rPr>
                <w:rFonts w:cs="Arial"/>
                <w:b/>
                <w:sz w:val="20"/>
              </w:rPr>
            </w:pPr>
            <w:r>
              <w:rPr>
                <w:rFonts w:cs="Arial"/>
                <w:b/>
                <w:sz w:val="20"/>
              </w:rPr>
              <w:t>18</w:t>
            </w:r>
            <w:r w:rsidR="00EE507B">
              <w:rPr>
                <w:rFonts w:cs="Arial"/>
                <w:b/>
                <w:sz w:val="20"/>
              </w:rPr>
              <w:t>,</w:t>
            </w:r>
            <w:r>
              <w:rPr>
                <w:rFonts w:cs="Arial"/>
                <w:b/>
                <w:sz w:val="20"/>
              </w:rPr>
              <w:t>899</w:t>
            </w:r>
            <w:r w:rsidR="00BA3B44">
              <w:rPr>
                <w:rFonts w:cs="Arial"/>
                <w:b/>
                <w:sz w:val="20"/>
              </w:rPr>
              <w:t xml:space="preserve">  </w:t>
            </w:r>
          </w:p>
        </w:tc>
        <w:tc>
          <w:tcPr>
            <w:tcW w:w="1586" w:type="dxa"/>
            <w:shd w:val="clear" w:color="auto" w:fill="auto"/>
          </w:tcPr>
          <w:p w:rsidR="00B842C5" w:rsidRPr="007F330E" w:rsidRDefault="000A1A24" w:rsidP="00273795">
            <w:pPr>
              <w:tabs>
                <w:tab w:val="decimal" w:pos="1168"/>
              </w:tabs>
              <w:rPr>
                <w:rFonts w:cs="Arial"/>
                <w:b/>
                <w:sz w:val="20"/>
              </w:rPr>
            </w:pPr>
            <w:r>
              <w:rPr>
                <w:rFonts w:cs="Arial"/>
                <w:b/>
                <w:sz w:val="20"/>
              </w:rPr>
              <w:t>18,89</w:t>
            </w:r>
            <w:r w:rsidR="002607CC">
              <w:rPr>
                <w:rFonts w:cs="Arial"/>
                <w:b/>
                <w:sz w:val="20"/>
              </w:rPr>
              <w:t>9</w:t>
            </w:r>
          </w:p>
        </w:tc>
        <w:tc>
          <w:tcPr>
            <w:tcW w:w="1587" w:type="dxa"/>
            <w:shd w:val="clear" w:color="auto" w:fill="auto"/>
          </w:tcPr>
          <w:p w:rsidR="00B842C5" w:rsidRPr="00F754A4" w:rsidRDefault="00EA5ED1" w:rsidP="00273795">
            <w:pPr>
              <w:tabs>
                <w:tab w:val="decimal" w:pos="891"/>
              </w:tabs>
              <w:rPr>
                <w:rFonts w:cs="Arial"/>
                <w:sz w:val="20"/>
              </w:rPr>
            </w:pPr>
            <w:r>
              <w:rPr>
                <w:rFonts w:cs="Arial"/>
                <w:sz w:val="20"/>
              </w:rPr>
              <w:t>19,083</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1C3941" w:rsidRPr="00F754A4" w:rsidRDefault="001C3941" w:rsidP="00273795">
            <w:pPr>
              <w:rPr>
                <w:rFonts w:cs="Arial"/>
                <w:sz w:val="20"/>
              </w:rPr>
            </w:pPr>
            <w:r>
              <w:rPr>
                <w:rFonts w:cs="Arial"/>
                <w:sz w:val="20"/>
              </w:rPr>
              <w:t>Symphony LHT (LCC)</w:t>
            </w:r>
          </w:p>
          <w:p w:rsidR="00F754A4" w:rsidRPr="00F754A4" w:rsidRDefault="00F754A4" w:rsidP="004665D0">
            <w:pPr>
              <w:rPr>
                <w:rFonts w:cs="Arial"/>
                <w:sz w:val="20"/>
              </w:rPr>
            </w:pPr>
          </w:p>
        </w:tc>
        <w:tc>
          <w:tcPr>
            <w:tcW w:w="1418" w:type="dxa"/>
            <w:shd w:val="clear" w:color="auto" w:fill="auto"/>
          </w:tcPr>
          <w:p w:rsidR="006918FD" w:rsidRPr="00F754A4" w:rsidRDefault="006918FD" w:rsidP="004665D0">
            <w:pPr>
              <w:tabs>
                <w:tab w:val="decimal" w:pos="891"/>
              </w:tabs>
              <w:rPr>
                <w:rFonts w:cs="Arial"/>
                <w:b/>
                <w:sz w:val="20"/>
                <w:u w:val="single"/>
              </w:rPr>
            </w:pPr>
            <w:r w:rsidRPr="001C3941">
              <w:rPr>
                <w:rFonts w:cs="Arial"/>
                <w:b/>
                <w:sz w:val="20"/>
              </w:rPr>
              <w:t xml:space="preserve">    </w:t>
            </w:r>
            <w:r w:rsidR="001C3941" w:rsidRPr="001C3941">
              <w:rPr>
                <w:rFonts w:cs="Arial"/>
                <w:b/>
                <w:sz w:val="20"/>
                <w:u w:val="single"/>
              </w:rPr>
              <w:t xml:space="preserve"> </w:t>
            </w:r>
            <w:r w:rsidR="001C3941">
              <w:rPr>
                <w:rFonts w:cs="Arial"/>
                <w:b/>
                <w:sz w:val="20"/>
                <w:u w:val="single"/>
              </w:rPr>
              <w:t>15,000</w:t>
            </w:r>
          </w:p>
        </w:tc>
        <w:tc>
          <w:tcPr>
            <w:tcW w:w="1274" w:type="dxa"/>
            <w:shd w:val="clear" w:color="auto" w:fill="auto"/>
          </w:tcPr>
          <w:p w:rsidR="00F754A4" w:rsidRPr="00F754A4" w:rsidRDefault="00F754A4" w:rsidP="004665D0">
            <w:pPr>
              <w:tabs>
                <w:tab w:val="decimal" w:pos="786"/>
              </w:tabs>
              <w:rPr>
                <w:rFonts w:cs="Arial"/>
                <w:b/>
                <w:sz w:val="20"/>
                <w:u w:val="single"/>
              </w:rPr>
            </w:pPr>
            <w:r w:rsidRPr="00F754A4">
              <w:rPr>
                <w:rFonts w:cs="Arial"/>
                <w:b/>
                <w:sz w:val="20"/>
                <w:u w:val="single"/>
              </w:rPr>
              <w:t xml:space="preserve">     </w:t>
            </w:r>
            <w:r w:rsidR="004665D0">
              <w:rPr>
                <w:rFonts w:cs="Arial"/>
                <w:b/>
                <w:sz w:val="20"/>
                <w:u w:val="single"/>
              </w:rPr>
              <w:t xml:space="preserve">  </w:t>
            </w:r>
            <w:r w:rsidRPr="00F754A4">
              <w:rPr>
                <w:rFonts w:cs="Arial"/>
                <w:b/>
                <w:sz w:val="20"/>
                <w:u w:val="single"/>
              </w:rPr>
              <w:t xml:space="preserve">    -</w:t>
            </w:r>
          </w:p>
        </w:tc>
        <w:tc>
          <w:tcPr>
            <w:tcW w:w="1586" w:type="dxa"/>
            <w:shd w:val="clear" w:color="auto" w:fill="auto"/>
          </w:tcPr>
          <w:p w:rsidR="00F754A4" w:rsidRPr="007F330E" w:rsidRDefault="00F754A4" w:rsidP="006918FD">
            <w:pPr>
              <w:tabs>
                <w:tab w:val="decimal" w:pos="1168"/>
              </w:tabs>
              <w:rPr>
                <w:rFonts w:cs="Arial"/>
                <w:b/>
                <w:sz w:val="20"/>
                <w:u w:val="single"/>
              </w:rPr>
            </w:pPr>
            <w:r w:rsidRPr="007F330E">
              <w:rPr>
                <w:rFonts w:cs="Arial"/>
                <w:b/>
                <w:sz w:val="20"/>
                <w:u w:val="single"/>
              </w:rPr>
              <w:t xml:space="preserve">  </w:t>
            </w:r>
            <w:r w:rsidR="00073CD7">
              <w:rPr>
                <w:rFonts w:cs="Arial"/>
                <w:b/>
                <w:sz w:val="20"/>
                <w:u w:val="single"/>
              </w:rPr>
              <w:t>15,000</w:t>
            </w:r>
          </w:p>
        </w:tc>
        <w:tc>
          <w:tcPr>
            <w:tcW w:w="1587" w:type="dxa"/>
            <w:shd w:val="clear" w:color="auto" w:fill="auto"/>
          </w:tcPr>
          <w:p w:rsidR="006918FD" w:rsidRPr="00F754A4" w:rsidRDefault="00F754A4" w:rsidP="00273795">
            <w:pPr>
              <w:tabs>
                <w:tab w:val="decimal" w:pos="891"/>
              </w:tabs>
              <w:rPr>
                <w:rFonts w:cs="Arial"/>
                <w:sz w:val="20"/>
                <w:u w:val="single"/>
              </w:rPr>
            </w:pPr>
            <w:r w:rsidRPr="001C3941">
              <w:rPr>
                <w:rFonts w:cs="Arial"/>
                <w:sz w:val="20"/>
              </w:rPr>
              <w:t xml:space="preserve">    </w:t>
            </w:r>
            <w:r w:rsidR="00761E2F">
              <w:rPr>
                <w:rFonts w:cs="Arial"/>
                <w:sz w:val="20"/>
              </w:rPr>
              <w:t xml:space="preserve">  </w:t>
            </w:r>
            <w:r w:rsidR="00761E2F">
              <w:rPr>
                <w:rFonts w:cs="Arial"/>
                <w:sz w:val="20"/>
                <w:u w:val="single"/>
              </w:rPr>
              <w:t xml:space="preserve">         -</w:t>
            </w:r>
          </w:p>
        </w:tc>
      </w:tr>
      <w:tr w:rsidR="00F754A4" w:rsidRPr="00F754A4" w:rsidTr="00273795">
        <w:tc>
          <w:tcPr>
            <w:tcW w:w="534" w:type="dxa"/>
            <w:shd w:val="clear" w:color="auto" w:fill="auto"/>
          </w:tcPr>
          <w:p w:rsidR="00F754A4" w:rsidRPr="00F754A4" w:rsidRDefault="00F754A4" w:rsidP="00273795">
            <w:pPr>
              <w:rPr>
                <w:rFonts w:cs="Arial"/>
                <w:sz w:val="20"/>
              </w:rPr>
            </w:pPr>
          </w:p>
        </w:tc>
        <w:tc>
          <w:tcPr>
            <w:tcW w:w="3118" w:type="dxa"/>
            <w:shd w:val="clear" w:color="auto" w:fill="auto"/>
          </w:tcPr>
          <w:p w:rsidR="00F754A4" w:rsidRPr="00F754A4" w:rsidRDefault="00F754A4" w:rsidP="00273795">
            <w:pPr>
              <w:rPr>
                <w:rFonts w:cs="Arial"/>
                <w:sz w:val="20"/>
              </w:rPr>
            </w:pPr>
          </w:p>
        </w:tc>
        <w:tc>
          <w:tcPr>
            <w:tcW w:w="1418" w:type="dxa"/>
            <w:shd w:val="clear" w:color="auto" w:fill="auto"/>
          </w:tcPr>
          <w:p w:rsidR="00F754A4" w:rsidRPr="00F754A4" w:rsidRDefault="001C3941" w:rsidP="00273795">
            <w:pPr>
              <w:tabs>
                <w:tab w:val="decimal" w:pos="884"/>
              </w:tabs>
              <w:rPr>
                <w:rFonts w:cs="Arial"/>
                <w:b/>
                <w:sz w:val="20"/>
                <w:u w:val="single"/>
              </w:rPr>
            </w:pPr>
            <w:r>
              <w:rPr>
                <w:rFonts w:cs="Arial"/>
                <w:b/>
                <w:sz w:val="20"/>
                <w:u w:val="single"/>
              </w:rPr>
              <w:t>176</w:t>
            </w:r>
            <w:r w:rsidR="00A81C2E">
              <w:rPr>
                <w:rFonts w:cs="Arial"/>
                <w:b/>
                <w:sz w:val="20"/>
                <w:u w:val="single"/>
              </w:rPr>
              <w:t>,329</w:t>
            </w:r>
          </w:p>
        </w:tc>
        <w:tc>
          <w:tcPr>
            <w:tcW w:w="1274" w:type="dxa"/>
            <w:shd w:val="clear" w:color="auto" w:fill="auto"/>
          </w:tcPr>
          <w:p w:rsidR="00F754A4" w:rsidRPr="00F754A4" w:rsidRDefault="00F754A4" w:rsidP="000F2072">
            <w:pPr>
              <w:tabs>
                <w:tab w:val="decimal" w:pos="742"/>
              </w:tabs>
              <w:rPr>
                <w:rFonts w:cs="Arial"/>
                <w:b/>
                <w:sz w:val="20"/>
                <w:u w:val="single"/>
              </w:rPr>
            </w:pPr>
            <w:r w:rsidRPr="00F754A4">
              <w:rPr>
                <w:rFonts w:cs="Arial"/>
                <w:b/>
                <w:sz w:val="20"/>
                <w:u w:val="single"/>
              </w:rPr>
              <w:t xml:space="preserve"> </w:t>
            </w:r>
            <w:r w:rsidR="00A81C2E">
              <w:rPr>
                <w:rFonts w:cs="Arial"/>
                <w:b/>
                <w:sz w:val="20"/>
                <w:u w:val="single"/>
              </w:rPr>
              <w:t>30</w:t>
            </w:r>
            <w:r w:rsidR="002607CC">
              <w:rPr>
                <w:rFonts w:cs="Arial"/>
                <w:b/>
                <w:sz w:val="20"/>
                <w:u w:val="single"/>
              </w:rPr>
              <w:t>,799</w:t>
            </w:r>
          </w:p>
        </w:tc>
        <w:tc>
          <w:tcPr>
            <w:tcW w:w="1586" w:type="dxa"/>
            <w:shd w:val="clear" w:color="auto" w:fill="auto"/>
          </w:tcPr>
          <w:p w:rsidR="00F754A4" w:rsidRPr="00F754A4" w:rsidRDefault="00073CD7" w:rsidP="00073CD7">
            <w:pPr>
              <w:tabs>
                <w:tab w:val="decimal" w:pos="1169"/>
              </w:tabs>
              <w:rPr>
                <w:rFonts w:cs="Arial"/>
                <w:b/>
                <w:sz w:val="20"/>
                <w:u w:val="single"/>
              </w:rPr>
            </w:pPr>
            <w:r>
              <w:rPr>
                <w:rFonts w:cs="Arial"/>
                <w:b/>
                <w:sz w:val="20"/>
                <w:u w:val="single"/>
              </w:rPr>
              <w:t>207</w:t>
            </w:r>
            <w:r w:rsidR="002607CC">
              <w:rPr>
                <w:rFonts w:cs="Arial"/>
                <w:b/>
                <w:sz w:val="20"/>
                <w:u w:val="single"/>
              </w:rPr>
              <w:t>,12</w:t>
            </w:r>
            <w:r w:rsidR="00A81C2E">
              <w:rPr>
                <w:rFonts w:cs="Arial"/>
                <w:b/>
                <w:sz w:val="20"/>
                <w:u w:val="single"/>
              </w:rPr>
              <w:t>8</w:t>
            </w:r>
          </w:p>
        </w:tc>
        <w:tc>
          <w:tcPr>
            <w:tcW w:w="1587" w:type="dxa"/>
            <w:shd w:val="clear" w:color="auto" w:fill="auto"/>
          </w:tcPr>
          <w:p w:rsidR="00F754A4" w:rsidRPr="00761E2F" w:rsidRDefault="00761E2F" w:rsidP="00273795">
            <w:pPr>
              <w:tabs>
                <w:tab w:val="decimal" w:pos="884"/>
              </w:tabs>
              <w:rPr>
                <w:rFonts w:cs="Arial"/>
                <w:sz w:val="20"/>
                <w:u w:val="single"/>
              </w:rPr>
            </w:pPr>
            <w:r>
              <w:rPr>
                <w:rFonts w:cs="Arial"/>
                <w:sz w:val="20"/>
                <w:u w:val="single"/>
              </w:rPr>
              <w:t>99,209</w:t>
            </w:r>
          </w:p>
        </w:tc>
      </w:tr>
    </w:tbl>
    <w:p w:rsidR="00C94024" w:rsidRPr="00F754A4" w:rsidRDefault="00C94024" w:rsidP="00C94024">
      <w:pPr>
        <w:rPr>
          <w:rFonts w:cs="Arial"/>
          <w:sz w:val="20"/>
        </w:rPr>
      </w:pPr>
    </w:p>
    <w:p w:rsidR="00084922" w:rsidRDefault="00084922" w:rsidP="00C94024">
      <w:pPr>
        <w:rPr>
          <w:rFonts w:cs="Arial"/>
          <w:b/>
          <w:sz w:val="20"/>
        </w:rPr>
      </w:pPr>
    </w:p>
    <w:p w:rsidR="00D551C4" w:rsidRPr="00D551C4" w:rsidRDefault="00D551C4" w:rsidP="00C94024">
      <w:pPr>
        <w:rPr>
          <w:rFonts w:cs="Arial"/>
          <w:sz w:val="20"/>
        </w:rPr>
      </w:pPr>
      <w:r w:rsidRPr="00D551C4">
        <w:rPr>
          <w:rFonts w:cs="Arial"/>
          <w:sz w:val="20"/>
        </w:rPr>
        <w:t xml:space="preserve">In 2016, </w:t>
      </w:r>
      <w:r>
        <w:rPr>
          <w:rFonts w:cs="Arial"/>
          <w:sz w:val="20"/>
        </w:rPr>
        <w:t>of the total income from donations and legacies, £80,126 was to unrestricted funds and £19,083 was to restricted funds.</w:t>
      </w:r>
    </w:p>
    <w:p w:rsidR="00D551C4" w:rsidRDefault="00D551C4" w:rsidP="00C94024">
      <w:pPr>
        <w:rPr>
          <w:rFonts w:cs="Arial"/>
          <w:b/>
          <w:sz w:val="20"/>
        </w:rPr>
      </w:pPr>
    </w:p>
    <w:p w:rsidR="00C94024" w:rsidRPr="00F754A4" w:rsidRDefault="00C94024" w:rsidP="00C94024">
      <w:pPr>
        <w:rPr>
          <w:rFonts w:cs="Arial"/>
          <w:sz w:val="20"/>
        </w:rPr>
      </w:pPr>
      <w:r w:rsidRPr="00F754A4">
        <w:rPr>
          <w:rFonts w:cs="Arial"/>
          <w:b/>
          <w:sz w:val="20"/>
        </w:rPr>
        <w:t xml:space="preserve">3.  </w:t>
      </w:r>
      <w:r w:rsidRPr="00F754A4">
        <w:rPr>
          <w:rFonts w:cs="Arial"/>
          <w:b/>
          <w:sz w:val="20"/>
        </w:rPr>
        <w:tab/>
        <w:t>ACTIVITIES FOR GENERATING FUNDS</w:t>
      </w:r>
    </w:p>
    <w:tbl>
      <w:tblPr>
        <w:tblW w:w="0" w:type="auto"/>
        <w:tblLook w:val="01E0" w:firstRow="1" w:lastRow="1" w:firstColumn="1" w:lastColumn="1" w:noHBand="0" w:noVBand="0"/>
      </w:tblPr>
      <w:tblGrid>
        <w:gridCol w:w="6345"/>
        <w:gridCol w:w="1560"/>
        <w:gridCol w:w="1612"/>
      </w:tblGrid>
      <w:tr w:rsidR="00C94024" w:rsidRPr="00F754A4" w:rsidTr="00273795">
        <w:tc>
          <w:tcPr>
            <w:tcW w:w="6345" w:type="dxa"/>
            <w:shd w:val="clear" w:color="auto" w:fill="auto"/>
          </w:tcPr>
          <w:p w:rsidR="00C94024" w:rsidRPr="00F754A4" w:rsidRDefault="00C94024" w:rsidP="00273795">
            <w:pPr>
              <w:rPr>
                <w:rFonts w:cs="Arial"/>
                <w:sz w:val="20"/>
              </w:rPr>
            </w:pPr>
          </w:p>
        </w:tc>
        <w:tc>
          <w:tcPr>
            <w:tcW w:w="1560" w:type="dxa"/>
            <w:shd w:val="clear" w:color="auto" w:fill="auto"/>
          </w:tcPr>
          <w:p w:rsidR="00C94024" w:rsidRPr="00F754A4" w:rsidRDefault="00C94024" w:rsidP="00273795">
            <w:pPr>
              <w:jc w:val="center"/>
              <w:rPr>
                <w:rFonts w:cs="Arial"/>
                <w:b/>
                <w:sz w:val="20"/>
              </w:rPr>
            </w:pPr>
            <w:r w:rsidRPr="00F754A4">
              <w:rPr>
                <w:rFonts w:cs="Arial"/>
                <w:b/>
                <w:sz w:val="20"/>
              </w:rPr>
              <w:t>201</w:t>
            </w:r>
            <w:r w:rsidR="00EA5ED1">
              <w:rPr>
                <w:rFonts w:cs="Arial"/>
                <w:b/>
                <w:sz w:val="20"/>
              </w:rPr>
              <w:t>7</w:t>
            </w:r>
          </w:p>
          <w:p w:rsidR="00C94024" w:rsidRPr="00F754A4" w:rsidRDefault="00C94024" w:rsidP="00273795">
            <w:pPr>
              <w:jc w:val="center"/>
              <w:rPr>
                <w:rFonts w:cs="Arial"/>
                <w:b/>
                <w:sz w:val="20"/>
              </w:rPr>
            </w:pPr>
            <w:r w:rsidRPr="00F754A4">
              <w:rPr>
                <w:rFonts w:cs="Arial"/>
                <w:b/>
                <w:sz w:val="20"/>
              </w:rPr>
              <w:t>£</w:t>
            </w:r>
          </w:p>
        </w:tc>
        <w:tc>
          <w:tcPr>
            <w:tcW w:w="1612" w:type="dxa"/>
            <w:shd w:val="clear" w:color="auto" w:fill="auto"/>
          </w:tcPr>
          <w:p w:rsidR="00C94024" w:rsidRPr="00F754A4" w:rsidRDefault="00C94024" w:rsidP="00273795">
            <w:pPr>
              <w:jc w:val="center"/>
              <w:rPr>
                <w:rFonts w:cs="Arial"/>
                <w:sz w:val="20"/>
              </w:rPr>
            </w:pPr>
            <w:r w:rsidRPr="00F754A4">
              <w:rPr>
                <w:rFonts w:cs="Arial"/>
                <w:sz w:val="20"/>
              </w:rPr>
              <w:t>201</w:t>
            </w:r>
            <w:r w:rsidR="00EA5ED1">
              <w:rPr>
                <w:rFonts w:cs="Arial"/>
                <w:sz w:val="20"/>
              </w:rPr>
              <w:t>6</w:t>
            </w:r>
          </w:p>
          <w:p w:rsidR="00C94024" w:rsidRPr="00F754A4" w:rsidRDefault="00C94024" w:rsidP="00273795">
            <w:pPr>
              <w:jc w:val="center"/>
              <w:rPr>
                <w:rFonts w:cs="Arial"/>
                <w:sz w:val="20"/>
              </w:rPr>
            </w:pPr>
            <w:r w:rsidRPr="00F754A4">
              <w:rPr>
                <w:rFonts w:cs="Arial"/>
                <w:sz w:val="20"/>
              </w:rPr>
              <w:t>£</w:t>
            </w:r>
          </w:p>
        </w:tc>
      </w:tr>
      <w:tr w:rsidR="00C94024" w:rsidRPr="00F754A4" w:rsidTr="00273795">
        <w:tc>
          <w:tcPr>
            <w:tcW w:w="6345" w:type="dxa"/>
            <w:shd w:val="clear" w:color="auto" w:fill="auto"/>
          </w:tcPr>
          <w:p w:rsidR="00C94024" w:rsidRDefault="00C94024" w:rsidP="00273795">
            <w:pPr>
              <w:rPr>
                <w:rFonts w:cs="Arial"/>
                <w:sz w:val="20"/>
              </w:rPr>
            </w:pPr>
            <w:r w:rsidRPr="00F754A4">
              <w:rPr>
                <w:rFonts w:cs="Arial"/>
                <w:b/>
                <w:sz w:val="20"/>
              </w:rPr>
              <w:tab/>
            </w:r>
            <w:r w:rsidRPr="00F754A4">
              <w:rPr>
                <w:rFonts w:cs="Arial"/>
                <w:sz w:val="20"/>
              </w:rPr>
              <w:t>Hire of facilities</w:t>
            </w:r>
          </w:p>
          <w:p w:rsidR="00B842C5" w:rsidRDefault="00B842C5" w:rsidP="00273795">
            <w:pPr>
              <w:rPr>
                <w:rFonts w:cs="Arial"/>
                <w:sz w:val="20"/>
              </w:rPr>
            </w:pPr>
            <w:r>
              <w:rPr>
                <w:rFonts w:cs="Arial"/>
                <w:sz w:val="20"/>
              </w:rPr>
              <w:tab/>
              <w:t>Flat and Hostel Income</w:t>
            </w:r>
          </w:p>
          <w:p w:rsidR="00B842C5" w:rsidRPr="00F754A4" w:rsidRDefault="00B842C5" w:rsidP="00273795">
            <w:pPr>
              <w:rPr>
                <w:rFonts w:cs="Arial"/>
                <w:sz w:val="20"/>
              </w:rPr>
            </w:pPr>
            <w:r>
              <w:rPr>
                <w:rFonts w:cs="Arial"/>
                <w:sz w:val="20"/>
              </w:rPr>
              <w:tab/>
              <w:t>Fundraising</w:t>
            </w:r>
          </w:p>
        </w:tc>
        <w:tc>
          <w:tcPr>
            <w:tcW w:w="1560" w:type="dxa"/>
            <w:shd w:val="clear" w:color="auto" w:fill="auto"/>
          </w:tcPr>
          <w:p w:rsidR="00C94024" w:rsidRPr="00B842C5" w:rsidRDefault="00B22AC3" w:rsidP="00B842C5">
            <w:pPr>
              <w:jc w:val="right"/>
              <w:rPr>
                <w:rFonts w:cs="Arial"/>
                <w:b/>
                <w:sz w:val="20"/>
              </w:rPr>
            </w:pPr>
            <w:r>
              <w:rPr>
                <w:rFonts w:cs="Arial"/>
                <w:b/>
                <w:sz w:val="20"/>
              </w:rPr>
              <w:t>7,879</w:t>
            </w:r>
          </w:p>
          <w:p w:rsidR="00B842C5" w:rsidRPr="00B842C5" w:rsidRDefault="002607CC" w:rsidP="00B842C5">
            <w:pPr>
              <w:jc w:val="right"/>
              <w:rPr>
                <w:rFonts w:cs="Arial"/>
                <w:b/>
                <w:sz w:val="20"/>
              </w:rPr>
            </w:pPr>
            <w:r>
              <w:rPr>
                <w:rFonts w:cs="Arial"/>
                <w:b/>
                <w:sz w:val="20"/>
              </w:rPr>
              <w:t>15,202</w:t>
            </w:r>
          </w:p>
          <w:p w:rsidR="00B842C5" w:rsidRDefault="00877101" w:rsidP="00B842C5">
            <w:pPr>
              <w:jc w:val="right"/>
              <w:rPr>
                <w:rFonts w:cs="Arial"/>
                <w:b/>
                <w:sz w:val="20"/>
                <w:u w:val="single"/>
              </w:rPr>
            </w:pPr>
            <w:r w:rsidRPr="00B22AC3">
              <w:rPr>
                <w:rFonts w:cs="Arial"/>
                <w:b/>
                <w:sz w:val="20"/>
              </w:rPr>
              <w:t xml:space="preserve">  </w:t>
            </w:r>
            <w:r w:rsidRPr="00B22AC3">
              <w:rPr>
                <w:rFonts w:cs="Arial"/>
                <w:b/>
                <w:sz w:val="20"/>
                <w:u w:val="single"/>
              </w:rPr>
              <w:t xml:space="preserve">   </w:t>
            </w:r>
            <w:r>
              <w:rPr>
                <w:rFonts w:cs="Arial"/>
                <w:b/>
                <w:sz w:val="20"/>
                <w:u w:val="single"/>
              </w:rPr>
              <w:t xml:space="preserve">     630</w:t>
            </w:r>
          </w:p>
          <w:p w:rsidR="00B842C5" w:rsidRPr="00F754A4" w:rsidRDefault="00B22AC3" w:rsidP="00B842C5">
            <w:pPr>
              <w:jc w:val="right"/>
              <w:rPr>
                <w:rFonts w:cs="Arial"/>
                <w:b/>
                <w:sz w:val="20"/>
                <w:u w:val="single"/>
              </w:rPr>
            </w:pPr>
            <w:r>
              <w:rPr>
                <w:rFonts w:cs="Arial"/>
                <w:b/>
                <w:sz w:val="20"/>
                <w:u w:val="single"/>
              </w:rPr>
              <w:t xml:space="preserve">   </w:t>
            </w:r>
            <w:r w:rsidR="003C59ED">
              <w:rPr>
                <w:rFonts w:cs="Arial"/>
                <w:b/>
                <w:sz w:val="20"/>
                <w:u w:val="single"/>
              </w:rPr>
              <w:t>23,</w:t>
            </w:r>
            <w:r w:rsidR="00877101">
              <w:rPr>
                <w:rFonts w:cs="Arial"/>
                <w:b/>
                <w:sz w:val="20"/>
                <w:u w:val="single"/>
              </w:rPr>
              <w:t>71</w:t>
            </w:r>
            <w:r>
              <w:rPr>
                <w:rFonts w:cs="Arial"/>
                <w:b/>
                <w:sz w:val="20"/>
                <w:u w:val="single"/>
              </w:rPr>
              <w:t>1</w:t>
            </w:r>
          </w:p>
        </w:tc>
        <w:tc>
          <w:tcPr>
            <w:tcW w:w="1612" w:type="dxa"/>
            <w:shd w:val="clear" w:color="auto" w:fill="auto"/>
          </w:tcPr>
          <w:p w:rsidR="00C94024" w:rsidRPr="00B842C5" w:rsidRDefault="00EA5ED1" w:rsidP="00273795">
            <w:pPr>
              <w:tabs>
                <w:tab w:val="decimal" w:pos="1026"/>
              </w:tabs>
              <w:rPr>
                <w:rFonts w:cs="Arial"/>
                <w:sz w:val="20"/>
              </w:rPr>
            </w:pPr>
            <w:r>
              <w:rPr>
                <w:rFonts w:cs="Arial"/>
                <w:sz w:val="20"/>
              </w:rPr>
              <w:t>8,654</w:t>
            </w:r>
          </w:p>
          <w:p w:rsidR="00B842C5" w:rsidRPr="00B842C5" w:rsidRDefault="00EA5ED1" w:rsidP="00273795">
            <w:pPr>
              <w:tabs>
                <w:tab w:val="decimal" w:pos="1026"/>
              </w:tabs>
              <w:rPr>
                <w:rFonts w:cs="Arial"/>
                <w:sz w:val="20"/>
              </w:rPr>
            </w:pPr>
            <w:r>
              <w:rPr>
                <w:rFonts w:cs="Arial"/>
                <w:sz w:val="20"/>
              </w:rPr>
              <w:t>22,135</w:t>
            </w:r>
          </w:p>
          <w:p w:rsidR="00B842C5" w:rsidRDefault="00B22AC3" w:rsidP="00273795">
            <w:pPr>
              <w:tabs>
                <w:tab w:val="decimal" w:pos="1026"/>
              </w:tabs>
              <w:rPr>
                <w:rFonts w:cs="Arial"/>
                <w:sz w:val="20"/>
                <w:u w:val="single"/>
              </w:rPr>
            </w:pPr>
            <w:r>
              <w:rPr>
                <w:rFonts w:cs="Arial"/>
                <w:sz w:val="20"/>
                <w:u w:val="single"/>
              </w:rPr>
              <w:t xml:space="preserve">     </w:t>
            </w:r>
            <w:r w:rsidR="00EA5ED1">
              <w:rPr>
                <w:rFonts w:cs="Arial"/>
                <w:sz w:val="20"/>
                <w:u w:val="single"/>
              </w:rPr>
              <w:t>950</w:t>
            </w:r>
          </w:p>
          <w:p w:rsidR="00B842C5" w:rsidRPr="00F754A4" w:rsidRDefault="00EA5ED1" w:rsidP="00273795">
            <w:pPr>
              <w:tabs>
                <w:tab w:val="decimal" w:pos="1026"/>
              </w:tabs>
              <w:rPr>
                <w:rFonts w:cs="Arial"/>
                <w:sz w:val="20"/>
                <w:u w:val="single"/>
              </w:rPr>
            </w:pPr>
            <w:r>
              <w:rPr>
                <w:rFonts w:cs="Arial"/>
                <w:sz w:val="20"/>
                <w:u w:val="single"/>
              </w:rPr>
              <w:t>31,739</w:t>
            </w:r>
          </w:p>
        </w:tc>
      </w:tr>
      <w:tr w:rsidR="00C94024" w:rsidRPr="00F754A4" w:rsidTr="00273795">
        <w:tc>
          <w:tcPr>
            <w:tcW w:w="6345" w:type="dxa"/>
            <w:shd w:val="clear" w:color="auto" w:fill="auto"/>
          </w:tcPr>
          <w:p w:rsidR="00C94024" w:rsidRPr="00F754A4" w:rsidRDefault="00D551C4" w:rsidP="00D551C4">
            <w:pPr>
              <w:rPr>
                <w:rFonts w:cs="Arial"/>
                <w:sz w:val="20"/>
              </w:rPr>
            </w:pPr>
            <w:r>
              <w:rPr>
                <w:rFonts w:cs="Arial"/>
                <w:sz w:val="20"/>
              </w:rPr>
              <w:t xml:space="preserve"> </w:t>
            </w:r>
          </w:p>
        </w:tc>
        <w:tc>
          <w:tcPr>
            <w:tcW w:w="1560" w:type="dxa"/>
            <w:shd w:val="clear" w:color="auto" w:fill="auto"/>
          </w:tcPr>
          <w:p w:rsidR="00C94024" w:rsidRPr="00F754A4" w:rsidRDefault="00C94024" w:rsidP="00273795">
            <w:pPr>
              <w:rPr>
                <w:rFonts w:cs="Arial"/>
                <w:b/>
                <w:sz w:val="20"/>
              </w:rPr>
            </w:pPr>
          </w:p>
        </w:tc>
        <w:tc>
          <w:tcPr>
            <w:tcW w:w="1612" w:type="dxa"/>
            <w:shd w:val="clear" w:color="auto" w:fill="auto"/>
          </w:tcPr>
          <w:p w:rsidR="00C94024" w:rsidRPr="00F754A4" w:rsidRDefault="00C94024" w:rsidP="00273795">
            <w:pPr>
              <w:tabs>
                <w:tab w:val="decimal" w:pos="1026"/>
              </w:tabs>
              <w:rPr>
                <w:rFonts w:cs="Arial"/>
                <w:sz w:val="20"/>
              </w:rPr>
            </w:pPr>
          </w:p>
        </w:tc>
      </w:tr>
    </w:tbl>
    <w:p w:rsidR="00C94024" w:rsidRPr="00F754A4" w:rsidRDefault="00D551C4" w:rsidP="00C94024">
      <w:pPr>
        <w:rPr>
          <w:rFonts w:cs="Arial"/>
          <w:sz w:val="20"/>
        </w:rPr>
      </w:pPr>
      <w:r>
        <w:rPr>
          <w:rFonts w:cs="Arial"/>
          <w:sz w:val="20"/>
        </w:rPr>
        <w:t xml:space="preserve">In 2016, of the activities for generating funds, £31,739 was to unrestricted </w:t>
      </w:r>
      <w:r w:rsidR="00B67C4F">
        <w:rPr>
          <w:rFonts w:cs="Arial"/>
          <w:sz w:val="20"/>
        </w:rPr>
        <w:t>funds and £Nil was to restricted funds.</w:t>
      </w:r>
    </w:p>
    <w:tbl>
      <w:tblPr>
        <w:tblW w:w="0" w:type="auto"/>
        <w:tblLook w:val="01E0" w:firstRow="1" w:lastRow="1" w:firstColumn="1" w:lastColumn="1" w:noHBand="0" w:noVBand="0"/>
      </w:tblPr>
      <w:tblGrid>
        <w:gridCol w:w="3794"/>
        <w:gridCol w:w="1417"/>
        <w:gridCol w:w="1276"/>
        <w:gridCol w:w="1418"/>
        <w:gridCol w:w="1612"/>
      </w:tblGrid>
      <w:tr w:rsidR="00C94024" w:rsidRPr="00F754A4" w:rsidTr="00273795">
        <w:tc>
          <w:tcPr>
            <w:tcW w:w="6487" w:type="dxa"/>
            <w:gridSpan w:val="3"/>
            <w:shd w:val="clear" w:color="auto" w:fill="auto"/>
          </w:tcPr>
          <w:p w:rsidR="00C94024" w:rsidRPr="00F754A4" w:rsidRDefault="00C94024" w:rsidP="00273795">
            <w:pPr>
              <w:rPr>
                <w:rFonts w:cs="Arial"/>
                <w:b/>
                <w:sz w:val="20"/>
              </w:rPr>
            </w:pPr>
          </w:p>
        </w:tc>
        <w:tc>
          <w:tcPr>
            <w:tcW w:w="1418" w:type="dxa"/>
            <w:shd w:val="clear" w:color="auto" w:fill="auto"/>
          </w:tcPr>
          <w:p w:rsidR="00C94024" w:rsidRPr="00F754A4" w:rsidRDefault="00C94024" w:rsidP="00273795">
            <w:pPr>
              <w:jc w:val="center"/>
              <w:rPr>
                <w:rFonts w:cs="Arial"/>
                <w:b/>
                <w:sz w:val="20"/>
              </w:rPr>
            </w:pPr>
          </w:p>
        </w:tc>
        <w:tc>
          <w:tcPr>
            <w:tcW w:w="1612" w:type="dxa"/>
            <w:shd w:val="clear" w:color="auto" w:fill="auto"/>
          </w:tcPr>
          <w:p w:rsidR="00C94024" w:rsidRPr="00F754A4" w:rsidRDefault="00C94024" w:rsidP="00273795">
            <w:pPr>
              <w:jc w:val="center"/>
              <w:rPr>
                <w:rFonts w:cs="Arial"/>
                <w:b/>
                <w:sz w:val="20"/>
              </w:rPr>
            </w:pPr>
          </w:p>
        </w:tc>
      </w:tr>
      <w:tr w:rsidR="00C94024" w:rsidRPr="00F754A4" w:rsidTr="00273795">
        <w:tc>
          <w:tcPr>
            <w:tcW w:w="6487" w:type="dxa"/>
            <w:gridSpan w:val="3"/>
            <w:shd w:val="clear" w:color="auto" w:fill="auto"/>
          </w:tcPr>
          <w:p w:rsidR="00C94024" w:rsidRPr="00F754A4" w:rsidRDefault="0013185D" w:rsidP="00273795">
            <w:pPr>
              <w:rPr>
                <w:rFonts w:cs="Arial"/>
                <w:b/>
                <w:sz w:val="20"/>
              </w:rPr>
            </w:pPr>
            <w:r>
              <w:rPr>
                <w:rFonts w:cs="Arial"/>
                <w:b/>
                <w:sz w:val="20"/>
              </w:rPr>
              <w:t>4</w:t>
            </w:r>
            <w:r w:rsidR="00C94024" w:rsidRPr="00F754A4">
              <w:rPr>
                <w:rFonts w:cs="Arial"/>
                <w:b/>
                <w:sz w:val="20"/>
              </w:rPr>
              <w:t xml:space="preserve">.   </w:t>
            </w:r>
            <w:r w:rsidR="00C94024" w:rsidRPr="00F754A4">
              <w:rPr>
                <w:rFonts w:cs="Arial"/>
                <w:b/>
                <w:sz w:val="20"/>
              </w:rPr>
              <w:tab/>
              <w:t>INCOMING RESOURCES FROM CHARITABLE ACTIVITIES</w:t>
            </w:r>
          </w:p>
        </w:tc>
        <w:tc>
          <w:tcPr>
            <w:tcW w:w="1418" w:type="dxa"/>
            <w:shd w:val="clear" w:color="auto" w:fill="auto"/>
          </w:tcPr>
          <w:p w:rsidR="00C94024" w:rsidRPr="00F754A4" w:rsidRDefault="00C94024" w:rsidP="00273795">
            <w:pPr>
              <w:jc w:val="center"/>
              <w:rPr>
                <w:rFonts w:cs="Arial"/>
                <w:b/>
                <w:sz w:val="20"/>
              </w:rPr>
            </w:pPr>
          </w:p>
        </w:tc>
        <w:tc>
          <w:tcPr>
            <w:tcW w:w="1612" w:type="dxa"/>
            <w:shd w:val="clear" w:color="auto" w:fill="auto"/>
          </w:tcPr>
          <w:p w:rsidR="00C94024" w:rsidRPr="00F754A4" w:rsidRDefault="00C94024" w:rsidP="00273795">
            <w:pPr>
              <w:jc w:val="center"/>
              <w:rPr>
                <w:rFonts w:cs="Arial"/>
                <w:b/>
                <w:sz w:val="20"/>
              </w:rPr>
            </w:pPr>
          </w:p>
        </w:tc>
      </w:tr>
      <w:tr w:rsidR="00C94024" w:rsidRPr="00F754A4" w:rsidTr="00273795">
        <w:tc>
          <w:tcPr>
            <w:tcW w:w="6487" w:type="dxa"/>
            <w:gridSpan w:val="3"/>
            <w:shd w:val="clear" w:color="auto" w:fill="auto"/>
          </w:tcPr>
          <w:p w:rsidR="00C94024" w:rsidRPr="00F754A4" w:rsidRDefault="00C94024" w:rsidP="00273795">
            <w:pPr>
              <w:jc w:val="center"/>
              <w:rPr>
                <w:rFonts w:cs="Arial"/>
                <w:b/>
                <w:sz w:val="20"/>
              </w:rPr>
            </w:pPr>
          </w:p>
        </w:tc>
        <w:tc>
          <w:tcPr>
            <w:tcW w:w="1418" w:type="dxa"/>
            <w:shd w:val="clear" w:color="auto" w:fill="auto"/>
          </w:tcPr>
          <w:p w:rsidR="00C94024" w:rsidRPr="00F754A4" w:rsidRDefault="00C94024" w:rsidP="00273795">
            <w:pPr>
              <w:jc w:val="center"/>
              <w:rPr>
                <w:rFonts w:cs="Arial"/>
                <w:b/>
                <w:sz w:val="20"/>
              </w:rPr>
            </w:pPr>
          </w:p>
        </w:tc>
        <w:tc>
          <w:tcPr>
            <w:tcW w:w="1612" w:type="dxa"/>
            <w:shd w:val="clear" w:color="auto" w:fill="auto"/>
          </w:tcPr>
          <w:p w:rsidR="00C94024" w:rsidRPr="00F754A4" w:rsidRDefault="00C94024" w:rsidP="00273795">
            <w:pPr>
              <w:jc w:val="center"/>
              <w:rPr>
                <w:rFonts w:cs="Arial"/>
                <w:b/>
                <w:sz w:val="20"/>
              </w:rPr>
            </w:pPr>
          </w:p>
        </w:tc>
      </w:tr>
      <w:tr w:rsidR="00C94024" w:rsidRPr="00F754A4" w:rsidTr="00273795">
        <w:tc>
          <w:tcPr>
            <w:tcW w:w="3794" w:type="dxa"/>
            <w:shd w:val="clear" w:color="auto" w:fill="auto"/>
          </w:tcPr>
          <w:p w:rsidR="00C94024" w:rsidRPr="00F754A4" w:rsidRDefault="00C94024" w:rsidP="00273795">
            <w:pPr>
              <w:rPr>
                <w:rFonts w:cs="Arial"/>
                <w:b/>
                <w:sz w:val="20"/>
              </w:rPr>
            </w:pPr>
          </w:p>
        </w:tc>
        <w:tc>
          <w:tcPr>
            <w:tcW w:w="1417" w:type="dxa"/>
            <w:shd w:val="clear" w:color="auto" w:fill="auto"/>
          </w:tcPr>
          <w:p w:rsidR="00C94024" w:rsidRPr="00F754A4" w:rsidRDefault="00C94024" w:rsidP="00273795">
            <w:pPr>
              <w:jc w:val="center"/>
              <w:rPr>
                <w:rFonts w:cs="Arial"/>
                <w:b/>
                <w:sz w:val="20"/>
              </w:rPr>
            </w:pPr>
            <w:r w:rsidRPr="00F754A4">
              <w:rPr>
                <w:rFonts w:cs="Arial"/>
                <w:b/>
                <w:sz w:val="20"/>
              </w:rPr>
              <w:t>Unrestricted Funds</w:t>
            </w:r>
          </w:p>
          <w:p w:rsidR="00C94024" w:rsidRPr="00F754A4" w:rsidRDefault="00C94024" w:rsidP="00273795">
            <w:pPr>
              <w:jc w:val="center"/>
              <w:rPr>
                <w:rFonts w:cs="Arial"/>
                <w:b/>
                <w:sz w:val="20"/>
              </w:rPr>
            </w:pPr>
            <w:r w:rsidRPr="00F754A4">
              <w:rPr>
                <w:rFonts w:cs="Arial"/>
                <w:b/>
                <w:sz w:val="20"/>
              </w:rPr>
              <w:t>£</w:t>
            </w:r>
          </w:p>
        </w:tc>
        <w:tc>
          <w:tcPr>
            <w:tcW w:w="1276" w:type="dxa"/>
            <w:shd w:val="clear" w:color="auto" w:fill="auto"/>
          </w:tcPr>
          <w:p w:rsidR="00C94024" w:rsidRPr="00F754A4" w:rsidRDefault="00C94024" w:rsidP="00273795">
            <w:pPr>
              <w:jc w:val="center"/>
              <w:rPr>
                <w:rFonts w:cs="Arial"/>
                <w:b/>
                <w:sz w:val="20"/>
              </w:rPr>
            </w:pPr>
            <w:r w:rsidRPr="00F754A4">
              <w:rPr>
                <w:rFonts w:cs="Arial"/>
                <w:b/>
                <w:sz w:val="20"/>
              </w:rPr>
              <w:t>Restricted</w:t>
            </w:r>
          </w:p>
          <w:p w:rsidR="00C94024" w:rsidRPr="00F754A4" w:rsidRDefault="00C94024" w:rsidP="00273795">
            <w:pPr>
              <w:jc w:val="center"/>
              <w:rPr>
                <w:rFonts w:cs="Arial"/>
                <w:b/>
                <w:sz w:val="20"/>
              </w:rPr>
            </w:pPr>
            <w:r w:rsidRPr="00F754A4">
              <w:rPr>
                <w:rFonts w:cs="Arial"/>
                <w:b/>
                <w:sz w:val="20"/>
              </w:rPr>
              <w:t>Funds</w:t>
            </w:r>
          </w:p>
          <w:p w:rsidR="00C94024" w:rsidRPr="00F754A4" w:rsidRDefault="00C94024" w:rsidP="00273795">
            <w:pPr>
              <w:jc w:val="center"/>
              <w:rPr>
                <w:rFonts w:cs="Arial"/>
                <w:b/>
                <w:sz w:val="20"/>
              </w:rPr>
            </w:pPr>
            <w:r w:rsidRPr="00F754A4">
              <w:rPr>
                <w:rFonts w:cs="Arial"/>
                <w:b/>
                <w:sz w:val="20"/>
              </w:rPr>
              <w:t>£</w:t>
            </w:r>
          </w:p>
        </w:tc>
        <w:tc>
          <w:tcPr>
            <w:tcW w:w="1418" w:type="dxa"/>
            <w:shd w:val="clear" w:color="auto" w:fill="auto"/>
          </w:tcPr>
          <w:p w:rsidR="00C94024" w:rsidRPr="00F754A4" w:rsidRDefault="00C94024" w:rsidP="00E337DE">
            <w:pPr>
              <w:jc w:val="center"/>
              <w:rPr>
                <w:rFonts w:cs="Arial"/>
                <w:b/>
                <w:sz w:val="20"/>
              </w:rPr>
            </w:pPr>
            <w:r w:rsidRPr="00F754A4">
              <w:rPr>
                <w:rFonts w:cs="Arial"/>
                <w:b/>
                <w:sz w:val="20"/>
              </w:rPr>
              <w:t>Total</w:t>
            </w:r>
          </w:p>
          <w:p w:rsidR="00C94024" w:rsidRPr="00F754A4" w:rsidRDefault="00C94024" w:rsidP="00E337DE">
            <w:pPr>
              <w:jc w:val="center"/>
              <w:rPr>
                <w:rFonts w:cs="Arial"/>
                <w:b/>
                <w:sz w:val="20"/>
              </w:rPr>
            </w:pPr>
            <w:r w:rsidRPr="00F754A4">
              <w:rPr>
                <w:rFonts w:cs="Arial"/>
                <w:b/>
                <w:sz w:val="20"/>
              </w:rPr>
              <w:t>201</w:t>
            </w:r>
            <w:r w:rsidR="00EA5ED1">
              <w:rPr>
                <w:rFonts w:cs="Arial"/>
                <w:b/>
                <w:sz w:val="20"/>
              </w:rPr>
              <w:t>7</w:t>
            </w:r>
          </w:p>
          <w:p w:rsidR="00C94024" w:rsidRPr="00F754A4" w:rsidRDefault="00C94024" w:rsidP="00E337DE">
            <w:pPr>
              <w:jc w:val="center"/>
              <w:rPr>
                <w:rFonts w:cs="Arial"/>
                <w:sz w:val="20"/>
              </w:rPr>
            </w:pPr>
            <w:r w:rsidRPr="00F754A4">
              <w:rPr>
                <w:rFonts w:cs="Arial"/>
                <w:b/>
                <w:sz w:val="20"/>
              </w:rPr>
              <w:t>£</w:t>
            </w:r>
          </w:p>
        </w:tc>
        <w:tc>
          <w:tcPr>
            <w:tcW w:w="1612" w:type="dxa"/>
            <w:shd w:val="clear" w:color="auto" w:fill="auto"/>
          </w:tcPr>
          <w:p w:rsidR="00C94024" w:rsidRPr="00F754A4" w:rsidRDefault="00C94024" w:rsidP="00F754A4">
            <w:pPr>
              <w:jc w:val="left"/>
              <w:rPr>
                <w:rFonts w:cs="Arial"/>
                <w:sz w:val="20"/>
              </w:rPr>
            </w:pPr>
            <w:r w:rsidRPr="00F754A4">
              <w:rPr>
                <w:rFonts w:cs="Arial"/>
                <w:sz w:val="20"/>
              </w:rPr>
              <w:t xml:space="preserve">      Total</w:t>
            </w:r>
          </w:p>
          <w:p w:rsidR="00C94024" w:rsidRPr="00F754A4" w:rsidRDefault="00C94024" w:rsidP="00F754A4">
            <w:pPr>
              <w:jc w:val="left"/>
              <w:rPr>
                <w:rFonts w:cs="Arial"/>
                <w:sz w:val="20"/>
              </w:rPr>
            </w:pPr>
            <w:r w:rsidRPr="00F754A4">
              <w:rPr>
                <w:rFonts w:cs="Arial"/>
                <w:sz w:val="20"/>
              </w:rPr>
              <w:t xml:space="preserve">      201</w:t>
            </w:r>
            <w:r w:rsidR="00EA5ED1">
              <w:rPr>
                <w:rFonts w:cs="Arial"/>
                <w:sz w:val="20"/>
              </w:rPr>
              <w:t>6</w:t>
            </w:r>
          </w:p>
          <w:p w:rsidR="00C94024" w:rsidRPr="00F754A4" w:rsidRDefault="00C94024" w:rsidP="00F754A4">
            <w:pPr>
              <w:jc w:val="center"/>
              <w:rPr>
                <w:rFonts w:cs="Arial"/>
                <w:sz w:val="20"/>
              </w:rPr>
            </w:pPr>
            <w:r w:rsidRPr="00F754A4">
              <w:rPr>
                <w:rFonts w:cs="Arial"/>
                <w:sz w:val="20"/>
              </w:rPr>
              <w:t>£</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Club subscriptions</w:t>
            </w:r>
          </w:p>
        </w:tc>
        <w:tc>
          <w:tcPr>
            <w:tcW w:w="1417" w:type="dxa"/>
            <w:shd w:val="clear" w:color="auto" w:fill="auto"/>
          </w:tcPr>
          <w:p w:rsidR="00F754A4" w:rsidRPr="00C911A3" w:rsidRDefault="003C59ED" w:rsidP="00273795">
            <w:pPr>
              <w:tabs>
                <w:tab w:val="decimal" w:pos="891"/>
              </w:tabs>
              <w:rPr>
                <w:rFonts w:cs="Arial"/>
                <w:b/>
                <w:sz w:val="20"/>
              </w:rPr>
            </w:pPr>
            <w:r w:rsidRPr="00C911A3">
              <w:rPr>
                <w:rFonts w:cs="Arial"/>
                <w:b/>
                <w:sz w:val="20"/>
              </w:rPr>
              <w:t>7,018</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3C59ED" w:rsidP="00E337DE">
            <w:pPr>
              <w:tabs>
                <w:tab w:val="decimal" w:pos="891"/>
              </w:tabs>
              <w:jc w:val="right"/>
              <w:rPr>
                <w:rFonts w:cs="Arial"/>
                <w:b/>
                <w:sz w:val="20"/>
              </w:rPr>
            </w:pPr>
            <w:r>
              <w:rPr>
                <w:rFonts w:cs="Arial"/>
                <w:b/>
                <w:sz w:val="20"/>
              </w:rPr>
              <w:t>7,018</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6,474</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Club Trip Fees</w:t>
            </w:r>
          </w:p>
        </w:tc>
        <w:tc>
          <w:tcPr>
            <w:tcW w:w="1417" w:type="dxa"/>
            <w:shd w:val="clear" w:color="auto" w:fill="auto"/>
          </w:tcPr>
          <w:p w:rsidR="00F754A4" w:rsidRPr="00C911A3" w:rsidRDefault="000F2072" w:rsidP="00273795">
            <w:pPr>
              <w:tabs>
                <w:tab w:val="decimal" w:pos="891"/>
              </w:tabs>
              <w:rPr>
                <w:rFonts w:cs="Arial"/>
                <w:b/>
                <w:sz w:val="20"/>
              </w:rPr>
            </w:pPr>
            <w:r w:rsidRPr="00C911A3">
              <w:rPr>
                <w:rFonts w:cs="Arial"/>
                <w:b/>
                <w:sz w:val="20"/>
              </w:rPr>
              <w:t>1</w:t>
            </w:r>
            <w:r w:rsidR="003C59ED" w:rsidRPr="00C911A3">
              <w:rPr>
                <w:rFonts w:cs="Arial"/>
                <w:b/>
                <w:sz w:val="20"/>
              </w:rPr>
              <w:t>75</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0F2072" w:rsidP="00E337DE">
            <w:pPr>
              <w:tabs>
                <w:tab w:val="decimal" w:pos="891"/>
              </w:tabs>
              <w:jc w:val="right"/>
              <w:rPr>
                <w:rFonts w:cs="Arial"/>
                <w:b/>
                <w:sz w:val="20"/>
              </w:rPr>
            </w:pPr>
            <w:r w:rsidRPr="007F330E">
              <w:rPr>
                <w:rFonts w:cs="Arial"/>
                <w:b/>
                <w:sz w:val="20"/>
              </w:rPr>
              <w:t>1</w:t>
            </w:r>
            <w:r w:rsidR="003C59ED">
              <w:rPr>
                <w:rFonts w:cs="Arial"/>
                <w:b/>
                <w:sz w:val="20"/>
              </w:rPr>
              <w:t>75</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182</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Courses income</w:t>
            </w:r>
          </w:p>
        </w:tc>
        <w:tc>
          <w:tcPr>
            <w:tcW w:w="1417" w:type="dxa"/>
            <w:shd w:val="clear" w:color="auto" w:fill="auto"/>
          </w:tcPr>
          <w:p w:rsidR="00F754A4" w:rsidRPr="00C911A3" w:rsidRDefault="002D3BDE" w:rsidP="00273795">
            <w:pPr>
              <w:tabs>
                <w:tab w:val="decimal" w:pos="891"/>
              </w:tabs>
              <w:rPr>
                <w:rFonts w:cs="Arial"/>
                <w:b/>
                <w:sz w:val="20"/>
              </w:rPr>
            </w:pPr>
            <w:r w:rsidRPr="00C911A3">
              <w:rPr>
                <w:rFonts w:cs="Arial"/>
                <w:b/>
                <w:sz w:val="20"/>
              </w:rPr>
              <w:t>3,4</w:t>
            </w:r>
            <w:r w:rsidR="003C59ED" w:rsidRPr="00C911A3">
              <w:rPr>
                <w:rFonts w:cs="Arial"/>
                <w:b/>
                <w:sz w:val="20"/>
              </w:rPr>
              <w:t>80</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2D3BDE" w:rsidP="00E337DE">
            <w:pPr>
              <w:tabs>
                <w:tab w:val="decimal" w:pos="891"/>
              </w:tabs>
              <w:jc w:val="right"/>
              <w:rPr>
                <w:rFonts w:cs="Arial"/>
                <w:b/>
                <w:sz w:val="20"/>
              </w:rPr>
            </w:pPr>
            <w:r w:rsidRPr="007F330E">
              <w:rPr>
                <w:rFonts w:cs="Arial"/>
                <w:b/>
                <w:sz w:val="20"/>
              </w:rPr>
              <w:t>3,4</w:t>
            </w:r>
            <w:r w:rsidR="003C59ED">
              <w:rPr>
                <w:rFonts w:cs="Arial"/>
                <w:b/>
                <w:sz w:val="20"/>
              </w:rPr>
              <w:t>80</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3,420</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Minibus donations</w:t>
            </w:r>
          </w:p>
        </w:tc>
        <w:tc>
          <w:tcPr>
            <w:tcW w:w="1417" w:type="dxa"/>
            <w:shd w:val="clear" w:color="auto" w:fill="auto"/>
          </w:tcPr>
          <w:p w:rsidR="00F754A4" w:rsidRPr="00C911A3" w:rsidRDefault="003C59ED" w:rsidP="00273795">
            <w:pPr>
              <w:tabs>
                <w:tab w:val="decimal" w:pos="891"/>
              </w:tabs>
              <w:rPr>
                <w:rFonts w:cs="Arial"/>
                <w:b/>
                <w:sz w:val="20"/>
              </w:rPr>
            </w:pPr>
            <w:r w:rsidRPr="00C911A3">
              <w:rPr>
                <w:rFonts w:cs="Arial"/>
                <w:b/>
                <w:sz w:val="20"/>
              </w:rPr>
              <w:t>40</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3C59ED" w:rsidP="00E337DE">
            <w:pPr>
              <w:tabs>
                <w:tab w:val="decimal" w:pos="891"/>
              </w:tabs>
              <w:jc w:val="right"/>
              <w:rPr>
                <w:rFonts w:cs="Arial"/>
                <w:b/>
                <w:sz w:val="20"/>
              </w:rPr>
            </w:pPr>
            <w:r>
              <w:rPr>
                <w:rFonts w:cs="Arial"/>
                <w:b/>
                <w:sz w:val="20"/>
              </w:rPr>
              <w:t>40</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35</w:t>
            </w:r>
          </w:p>
        </w:tc>
      </w:tr>
      <w:tr w:rsidR="00F754A4" w:rsidRPr="00F754A4" w:rsidTr="00273795">
        <w:tc>
          <w:tcPr>
            <w:tcW w:w="3794" w:type="dxa"/>
            <w:shd w:val="clear" w:color="auto" w:fill="auto"/>
          </w:tcPr>
          <w:p w:rsidR="00F754A4" w:rsidRPr="00F754A4" w:rsidRDefault="00F754A4" w:rsidP="00B56E7D">
            <w:pPr>
              <w:rPr>
                <w:rFonts w:cs="Arial"/>
                <w:sz w:val="20"/>
              </w:rPr>
            </w:pPr>
            <w:r w:rsidRPr="00F754A4">
              <w:rPr>
                <w:rFonts w:cs="Arial"/>
                <w:sz w:val="20"/>
              </w:rPr>
              <w:t xml:space="preserve">      </w:t>
            </w:r>
            <w:r w:rsidRPr="00F754A4">
              <w:rPr>
                <w:rFonts w:cs="Arial"/>
                <w:sz w:val="20"/>
              </w:rPr>
              <w:tab/>
              <w:t>Summer Fa</w:t>
            </w:r>
            <w:r w:rsidR="00B56E7D">
              <w:rPr>
                <w:rFonts w:cs="Arial"/>
                <w:sz w:val="20"/>
              </w:rPr>
              <w:t>ir</w:t>
            </w:r>
          </w:p>
        </w:tc>
        <w:tc>
          <w:tcPr>
            <w:tcW w:w="1417" w:type="dxa"/>
            <w:shd w:val="clear" w:color="auto" w:fill="auto"/>
          </w:tcPr>
          <w:p w:rsidR="00F754A4" w:rsidRPr="00C911A3" w:rsidRDefault="003C59ED" w:rsidP="00273795">
            <w:pPr>
              <w:tabs>
                <w:tab w:val="decimal" w:pos="891"/>
              </w:tabs>
              <w:rPr>
                <w:rFonts w:cs="Arial"/>
                <w:b/>
                <w:sz w:val="20"/>
              </w:rPr>
            </w:pPr>
            <w:r w:rsidRPr="00C911A3">
              <w:rPr>
                <w:rFonts w:cs="Arial"/>
                <w:b/>
                <w:sz w:val="20"/>
              </w:rPr>
              <w:t>622</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3C59ED" w:rsidP="00E337DE">
            <w:pPr>
              <w:tabs>
                <w:tab w:val="decimal" w:pos="891"/>
              </w:tabs>
              <w:jc w:val="right"/>
              <w:rPr>
                <w:rFonts w:cs="Arial"/>
                <w:b/>
                <w:sz w:val="20"/>
              </w:rPr>
            </w:pPr>
            <w:r>
              <w:rPr>
                <w:rFonts w:cs="Arial"/>
                <w:b/>
                <w:sz w:val="20"/>
              </w:rPr>
              <w:t>622</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596</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Tuck shop income</w:t>
            </w:r>
          </w:p>
        </w:tc>
        <w:tc>
          <w:tcPr>
            <w:tcW w:w="1417" w:type="dxa"/>
            <w:shd w:val="clear" w:color="auto" w:fill="auto"/>
          </w:tcPr>
          <w:p w:rsidR="00F754A4" w:rsidRPr="00C911A3" w:rsidRDefault="003C59ED" w:rsidP="00273795">
            <w:pPr>
              <w:tabs>
                <w:tab w:val="decimal" w:pos="891"/>
              </w:tabs>
              <w:rPr>
                <w:rFonts w:cs="Arial"/>
                <w:b/>
                <w:sz w:val="20"/>
              </w:rPr>
            </w:pPr>
            <w:r w:rsidRPr="00C911A3">
              <w:rPr>
                <w:rFonts w:cs="Arial"/>
                <w:b/>
                <w:sz w:val="20"/>
              </w:rPr>
              <w:t>17</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w:t>
            </w:r>
          </w:p>
        </w:tc>
        <w:tc>
          <w:tcPr>
            <w:tcW w:w="1418" w:type="dxa"/>
            <w:shd w:val="clear" w:color="auto" w:fill="auto"/>
          </w:tcPr>
          <w:p w:rsidR="00F754A4" w:rsidRPr="007F330E" w:rsidRDefault="003C59ED" w:rsidP="00E337DE">
            <w:pPr>
              <w:tabs>
                <w:tab w:val="decimal" w:pos="891"/>
              </w:tabs>
              <w:jc w:val="right"/>
              <w:rPr>
                <w:rFonts w:cs="Arial"/>
                <w:b/>
                <w:sz w:val="20"/>
              </w:rPr>
            </w:pPr>
            <w:r>
              <w:rPr>
                <w:rFonts w:cs="Arial"/>
                <w:b/>
                <w:sz w:val="20"/>
              </w:rPr>
              <w:t>17</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w:t>
            </w:r>
          </w:p>
        </w:tc>
      </w:tr>
      <w:tr w:rsidR="00F754A4" w:rsidRPr="00F754A4" w:rsidTr="00273795">
        <w:tc>
          <w:tcPr>
            <w:tcW w:w="3794" w:type="dxa"/>
            <w:shd w:val="clear" w:color="auto" w:fill="auto"/>
          </w:tcPr>
          <w:p w:rsidR="00F754A4" w:rsidRPr="00F754A4" w:rsidRDefault="00F754A4" w:rsidP="00273795">
            <w:pPr>
              <w:rPr>
                <w:rFonts w:cs="Arial"/>
                <w:sz w:val="20"/>
              </w:rPr>
            </w:pPr>
            <w:r w:rsidRPr="00F754A4">
              <w:rPr>
                <w:rFonts w:cs="Arial"/>
                <w:sz w:val="20"/>
              </w:rPr>
              <w:t xml:space="preserve">      </w:t>
            </w:r>
            <w:r w:rsidRPr="00F754A4">
              <w:rPr>
                <w:rFonts w:cs="Arial"/>
                <w:sz w:val="20"/>
              </w:rPr>
              <w:tab/>
              <w:t>Other Income</w:t>
            </w:r>
          </w:p>
          <w:p w:rsidR="00F754A4" w:rsidRDefault="00F754A4" w:rsidP="00273795">
            <w:pPr>
              <w:rPr>
                <w:rFonts w:cs="Arial"/>
                <w:sz w:val="20"/>
              </w:rPr>
            </w:pPr>
            <w:r w:rsidRPr="00F754A4">
              <w:rPr>
                <w:rFonts w:cs="Arial"/>
                <w:sz w:val="20"/>
              </w:rPr>
              <w:t xml:space="preserve">      </w:t>
            </w:r>
            <w:r w:rsidRPr="00F754A4">
              <w:rPr>
                <w:rFonts w:cs="Arial"/>
                <w:sz w:val="20"/>
              </w:rPr>
              <w:tab/>
              <w:t>Tax Reclaimed</w:t>
            </w:r>
          </w:p>
          <w:p w:rsidR="00C911A3" w:rsidRPr="00F754A4" w:rsidRDefault="00C911A3" w:rsidP="00273795">
            <w:pPr>
              <w:rPr>
                <w:rFonts w:cs="Arial"/>
                <w:sz w:val="20"/>
              </w:rPr>
            </w:pPr>
            <w:r>
              <w:rPr>
                <w:rFonts w:cs="Arial"/>
                <w:sz w:val="20"/>
              </w:rPr>
              <w:t xml:space="preserve">            Malawi</w:t>
            </w:r>
          </w:p>
        </w:tc>
        <w:tc>
          <w:tcPr>
            <w:tcW w:w="1417" w:type="dxa"/>
            <w:shd w:val="clear" w:color="auto" w:fill="auto"/>
          </w:tcPr>
          <w:p w:rsidR="00F754A4" w:rsidRPr="00C911A3" w:rsidRDefault="00F754A4" w:rsidP="00273795">
            <w:pPr>
              <w:tabs>
                <w:tab w:val="decimal" w:pos="891"/>
              </w:tabs>
              <w:rPr>
                <w:rFonts w:cs="Arial"/>
                <w:b/>
                <w:sz w:val="20"/>
              </w:rPr>
            </w:pPr>
            <w:r w:rsidRPr="00C911A3">
              <w:rPr>
                <w:rFonts w:cs="Arial"/>
                <w:b/>
                <w:sz w:val="20"/>
              </w:rPr>
              <w:t xml:space="preserve">       </w:t>
            </w:r>
            <w:r w:rsidR="00E337DE">
              <w:rPr>
                <w:rFonts w:cs="Arial"/>
                <w:b/>
                <w:sz w:val="20"/>
              </w:rPr>
              <w:t>988</w:t>
            </w:r>
          </w:p>
          <w:p w:rsidR="00F754A4" w:rsidRDefault="003C59ED" w:rsidP="00273795">
            <w:pPr>
              <w:tabs>
                <w:tab w:val="decimal" w:pos="891"/>
              </w:tabs>
              <w:rPr>
                <w:rFonts w:cs="Arial"/>
                <w:b/>
                <w:sz w:val="20"/>
              </w:rPr>
            </w:pPr>
            <w:r w:rsidRPr="00C911A3">
              <w:rPr>
                <w:rFonts w:cs="Arial"/>
                <w:b/>
                <w:sz w:val="20"/>
              </w:rPr>
              <w:t>5,804</w:t>
            </w:r>
          </w:p>
          <w:p w:rsidR="00DC5773" w:rsidRPr="00C911A3" w:rsidRDefault="00DC5773" w:rsidP="00273795">
            <w:pPr>
              <w:tabs>
                <w:tab w:val="decimal" w:pos="891"/>
              </w:tabs>
              <w:rPr>
                <w:rFonts w:cs="Arial"/>
                <w:b/>
                <w:sz w:val="20"/>
              </w:rPr>
            </w:pPr>
            <w:r>
              <w:rPr>
                <w:rFonts w:cs="Arial"/>
                <w:b/>
                <w:sz w:val="20"/>
              </w:rPr>
              <w:t>-</w:t>
            </w:r>
          </w:p>
        </w:tc>
        <w:tc>
          <w:tcPr>
            <w:tcW w:w="1276" w:type="dxa"/>
            <w:shd w:val="clear" w:color="auto" w:fill="auto"/>
          </w:tcPr>
          <w:p w:rsidR="00F754A4" w:rsidRPr="00F754A4" w:rsidRDefault="00F754A4" w:rsidP="00273795">
            <w:pPr>
              <w:tabs>
                <w:tab w:val="decimal" w:pos="786"/>
              </w:tabs>
              <w:rPr>
                <w:rFonts w:cs="Arial"/>
                <w:b/>
                <w:sz w:val="20"/>
              </w:rPr>
            </w:pPr>
            <w:r w:rsidRPr="00F754A4">
              <w:rPr>
                <w:rFonts w:cs="Arial"/>
                <w:b/>
                <w:sz w:val="20"/>
              </w:rPr>
              <w:t xml:space="preserve">        -</w:t>
            </w:r>
          </w:p>
          <w:p w:rsidR="00F754A4" w:rsidRDefault="00F754A4" w:rsidP="00273795">
            <w:pPr>
              <w:tabs>
                <w:tab w:val="decimal" w:pos="786"/>
              </w:tabs>
              <w:rPr>
                <w:rFonts w:cs="Arial"/>
                <w:b/>
                <w:sz w:val="20"/>
              </w:rPr>
            </w:pPr>
            <w:r w:rsidRPr="00F754A4">
              <w:rPr>
                <w:rFonts w:cs="Arial"/>
                <w:b/>
                <w:sz w:val="20"/>
              </w:rPr>
              <w:t xml:space="preserve">         -</w:t>
            </w:r>
          </w:p>
          <w:p w:rsidR="00C911A3" w:rsidRPr="00F754A4" w:rsidRDefault="00C911A3" w:rsidP="00273795">
            <w:pPr>
              <w:tabs>
                <w:tab w:val="decimal" w:pos="786"/>
              </w:tabs>
              <w:rPr>
                <w:rFonts w:cs="Arial"/>
                <w:b/>
                <w:sz w:val="20"/>
              </w:rPr>
            </w:pPr>
            <w:r>
              <w:rPr>
                <w:rFonts w:cs="Arial"/>
                <w:b/>
                <w:sz w:val="20"/>
              </w:rPr>
              <w:t>2,107</w:t>
            </w:r>
          </w:p>
        </w:tc>
        <w:tc>
          <w:tcPr>
            <w:tcW w:w="1418" w:type="dxa"/>
            <w:shd w:val="clear" w:color="auto" w:fill="auto"/>
          </w:tcPr>
          <w:p w:rsidR="00F754A4" w:rsidRPr="007F330E" w:rsidRDefault="00170AA4" w:rsidP="00E337DE">
            <w:pPr>
              <w:tabs>
                <w:tab w:val="decimal" w:pos="891"/>
              </w:tabs>
              <w:jc w:val="right"/>
              <w:rPr>
                <w:rFonts w:cs="Arial"/>
                <w:b/>
                <w:sz w:val="20"/>
              </w:rPr>
            </w:pPr>
            <w:r w:rsidRPr="007F330E">
              <w:rPr>
                <w:rFonts w:cs="Arial"/>
                <w:b/>
                <w:sz w:val="20"/>
              </w:rPr>
              <w:t xml:space="preserve">       </w:t>
            </w:r>
            <w:r w:rsidR="00E337DE">
              <w:rPr>
                <w:rFonts w:cs="Arial"/>
                <w:b/>
                <w:sz w:val="20"/>
              </w:rPr>
              <w:t>988</w:t>
            </w:r>
          </w:p>
          <w:p w:rsidR="00F754A4" w:rsidRDefault="003C59ED" w:rsidP="00E337DE">
            <w:pPr>
              <w:tabs>
                <w:tab w:val="decimal" w:pos="891"/>
              </w:tabs>
              <w:jc w:val="right"/>
              <w:rPr>
                <w:rFonts w:cs="Arial"/>
                <w:b/>
                <w:sz w:val="20"/>
              </w:rPr>
            </w:pPr>
            <w:r>
              <w:rPr>
                <w:rFonts w:cs="Arial"/>
                <w:b/>
                <w:sz w:val="20"/>
              </w:rPr>
              <w:t>5,804</w:t>
            </w:r>
          </w:p>
          <w:p w:rsidR="00C911A3" w:rsidRPr="007F330E" w:rsidRDefault="00C911A3" w:rsidP="00E337DE">
            <w:pPr>
              <w:tabs>
                <w:tab w:val="decimal" w:pos="891"/>
              </w:tabs>
              <w:jc w:val="right"/>
              <w:rPr>
                <w:rFonts w:cs="Arial"/>
                <w:b/>
                <w:sz w:val="20"/>
              </w:rPr>
            </w:pPr>
            <w:r>
              <w:rPr>
                <w:rFonts w:cs="Arial"/>
                <w:b/>
                <w:sz w:val="20"/>
              </w:rPr>
              <w:t>2,107</w:t>
            </w:r>
          </w:p>
        </w:tc>
        <w:tc>
          <w:tcPr>
            <w:tcW w:w="1612" w:type="dxa"/>
            <w:shd w:val="clear" w:color="auto" w:fill="auto"/>
          </w:tcPr>
          <w:p w:rsidR="00F754A4" w:rsidRPr="00F754A4" w:rsidRDefault="00EA5ED1" w:rsidP="00F754A4">
            <w:pPr>
              <w:tabs>
                <w:tab w:val="decimal" w:pos="891"/>
              </w:tabs>
              <w:jc w:val="left"/>
              <w:rPr>
                <w:rFonts w:cs="Arial"/>
                <w:sz w:val="20"/>
              </w:rPr>
            </w:pPr>
            <w:r>
              <w:rPr>
                <w:rFonts w:cs="Arial"/>
                <w:sz w:val="20"/>
              </w:rPr>
              <w:t>600</w:t>
            </w:r>
          </w:p>
          <w:p w:rsidR="00C911A3" w:rsidRDefault="00EA5ED1" w:rsidP="00F754A4">
            <w:pPr>
              <w:tabs>
                <w:tab w:val="decimal" w:pos="891"/>
              </w:tabs>
              <w:jc w:val="left"/>
              <w:rPr>
                <w:rFonts w:cs="Arial"/>
                <w:sz w:val="20"/>
              </w:rPr>
            </w:pPr>
            <w:r>
              <w:rPr>
                <w:rFonts w:cs="Arial"/>
                <w:sz w:val="20"/>
              </w:rPr>
              <w:t>3,872</w:t>
            </w:r>
          </w:p>
          <w:p w:rsidR="00C911A3" w:rsidRPr="00F754A4" w:rsidRDefault="00C911A3" w:rsidP="00F754A4">
            <w:pPr>
              <w:tabs>
                <w:tab w:val="decimal" w:pos="891"/>
              </w:tabs>
              <w:jc w:val="left"/>
              <w:rPr>
                <w:rFonts w:cs="Arial"/>
                <w:sz w:val="20"/>
              </w:rPr>
            </w:pPr>
            <w:r>
              <w:rPr>
                <w:rFonts w:cs="Arial"/>
                <w:sz w:val="20"/>
              </w:rPr>
              <w:t>3,168</w:t>
            </w:r>
          </w:p>
        </w:tc>
      </w:tr>
      <w:tr w:rsidR="00F754A4" w:rsidRPr="00F754A4" w:rsidTr="00273795">
        <w:tc>
          <w:tcPr>
            <w:tcW w:w="3794" w:type="dxa"/>
            <w:shd w:val="clear" w:color="auto" w:fill="auto"/>
          </w:tcPr>
          <w:p w:rsidR="000A37EE" w:rsidRDefault="00F754A4" w:rsidP="00273795">
            <w:pPr>
              <w:rPr>
                <w:rFonts w:cs="Arial"/>
                <w:sz w:val="20"/>
              </w:rPr>
            </w:pPr>
            <w:r w:rsidRPr="00F754A4">
              <w:rPr>
                <w:rFonts w:cs="Arial"/>
                <w:sz w:val="20"/>
              </w:rPr>
              <w:t xml:space="preserve">      </w:t>
            </w:r>
            <w:r w:rsidRPr="00F754A4">
              <w:rPr>
                <w:rFonts w:cs="Arial"/>
                <w:sz w:val="20"/>
              </w:rPr>
              <w:tab/>
            </w:r>
          </w:p>
          <w:p w:rsidR="00F754A4" w:rsidRPr="00F754A4" w:rsidRDefault="000A37EE" w:rsidP="00273795">
            <w:pPr>
              <w:rPr>
                <w:rFonts w:cs="Arial"/>
                <w:i/>
                <w:sz w:val="20"/>
              </w:rPr>
            </w:pPr>
            <w:r>
              <w:rPr>
                <w:rFonts w:cs="Arial"/>
                <w:i/>
                <w:sz w:val="20"/>
              </w:rPr>
              <w:t xml:space="preserve">            </w:t>
            </w:r>
            <w:r w:rsidR="00F754A4" w:rsidRPr="00F754A4">
              <w:rPr>
                <w:rFonts w:cs="Arial"/>
                <w:i/>
                <w:sz w:val="20"/>
              </w:rPr>
              <w:t>Grants:</w:t>
            </w:r>
          </w:p>
        </w:tc>
        <w:tc>
          <w:tcPr>
            <w:tcW w:w="1417" w:type="dxa"/>
            <w:shd w:val="clear" w:color="auto" w:fill="auto"/>
          </w:tcPr>
          <w:p w:rsidR="00F754A4" w:rsidRPr="00F754A4" w:rsidRDefault="00F754A4" w:rsidP="00273795">
            <w:pPr>
              <w:tabs>
                <w:tab w:val="decimal" w:pos="891"/>
              </w:tabs>
              <w:rPr>
                <w:rFonts w:cs="Arial"/>
                <w:b/>
                <w:sz w:val="20"/>
              </w:rPr>
            </w:pPr>
          </w:p>
        </w:tc>
        <w:tc>
          <w:tcPr>
            <w:tcW w:w="1276" w:type="dxa"/>
            <w:shd w:val="clear" w:color="auto" w:fill="auto"/>
          </w:tcPr>
          <w:p w:rsidR="003F5086" w:rsidRPr="00F754A4" w:rsidRDefault="003F5086" w:rsidP="00273795">
            <w:pPr>
              <w:tabs>
                <w:tab w:val="decimal" w:pos="786"/>
              </w:tabs>
              <w:rPr>
                <w:rFonts w:cs="Arial"/>
                <w:b/>
                <w:sz w:val="20"/>
              </w:rPr>
            </w:pPr>
          </w:p>
        </w:tc>
        <w:tc>
          <w:tcPr>
            <w:tcW w:w="1418" w:type="dxa"/>
            <w:shd w:val="clear" w:color="auto" w:fill="auto"/>
          </w:tcPr>
          <w:p w:rsidR="00F754A4" w:rsidRPr="007F330E" w:rsidRDefault="00F754A4" w:rsidP="00E337DE">
            <w:pPr>
              <w:tabs>
                <w:tab w:val="decimal" w:pos="891"/>
              </w:tabs>
              <w:jc w:val="right"/>
              <w:rPr>
                <w:rFonts w:cs="Arial"/>
                <w:b/>
                <w:sz w:val="20"/>
              </w:rPr>
            </w:pPr>
          </w:p>
        </w:tc>
        <w:tc>
          <w:tcPr>
            <w:tcW w:w="1612" w:type="dxa"/>
            <w:shd w:val="clear" w:color="auto" w:fill="auto"/>
          </w:tcPr>
          <w:p w:rsidR="00F754A4" w:rsidRPr="00F754A4" w:rsidRDefault="00F754A4" w:rsidP="00F754A4">
            <w:pPr>
              <w:tabs>
                <w:tab w:val="decimal" w:pos="891"/>
              </w:tabs>
              <w:jc w:val="left"/>
              <w:rPr>
                <w:rFonts w:cs="Arial"/>
                <w:sz w:val="20"/>
              </w:rPr>
            </w:pPr>
          </w:p>
        </w:tc>
      </w:tr>
      <w:tr w:rsidR="000A37EE" w:rsidRPr="00F754A4" w:rsidTr="00273795">
        <w:tc>
          <w:tcPr>
            <w:tcW w:w="3794" w:type="dxa"/>
            <w:shd w:val="clear" w:color="auto" w:fill="auto"/>
          </w:tcPr>
          <w:p w:rsidR="00B67C4F" w:rsidRDefault="008115A5" w:rsidP="00EB5805">
            <w:pPr>
              <w:rPr>
                <w:rFonts w:cs="Arial"/>
                <w:sz w:val="20"/>
              </w:rPr>
            </w:pPr>
            <w:r>
              <w:rPr>
                <w:rFonts w:cs="Arial"/>
                <w:sz w:val="20"/>
              </w:rPr>
              <w:t xml:space="preserve">            </w:t>
            </w:r>
            <w:r w:rsidR="00B67C4F">
              <w:rPr>
                <w:rFonts w:cs="Arial"/>
                <w:sz w:val="20"/>
              </w:rPr>
              <w:t>Liverpool City Council</w:t>
            </w:r>
          </w:p>
          <w:p w:rsidR="008115A5" w:rsidRDefault="00B67C4F" w:rsidP="00EB5805">
            <w:pPr>
              <w:rPr>
                <w:rFonts w:cs="Arial"/>
                <w:sz w:val="20"/>
              </w:rPr>
            </w:pPr>
            <w:r>
              <w:rPr>
                <w:rFonts w:cs="Arial"/>
                <w:sz w:val="20"/>
              </w:rPr>
              <w:t xml:space="preserve">            </w:t>
            </w:r>
            <w:r w:rsidR="00C911A3">
              <w:rPr>
                <w:rFonts w:cs="Arial"/>
                <w:sz w:val="20"/>
              </w:rPr>
              <w:t>Activity Grants</w:t>
            </w:r>
          </w:p>
          <w:p w:rsidR="008115A5" w:rsidRDefault="009553EF" w:rsidP="00EB5805">
            <w:pPr>
              <w:rPr>
                <w:rFonts w:cs="Arial"/>
                <w:sz w:val="20"/>
              </w:rPr>
            </w:pPr>
            <w:r>
              <w:rPr>
                <w:rFonts w:cs="Arial"/>
                <w:sz w:val="20"/>
              </w:rPr>
              <w:t xml:space="preserve">            </w:t>
            </w:r>
            <w:proofErr w:type="spellStart"/>
            <w:r>
              <w:rPr>
                <w:rFonts w:cs="Arial"/>
                <w:sz w:val="20"/>
              </w:rPr>
              <w:t>Altra</w:t>
            </w:r>
            <w:r w:rsidR="008115A5">
              <w:rPr>
                <w:rFonts w:cs="Arial"/>
                <w:sz w:val="20"/>
              </w:rPr>
              <w:t>d</w:t>
            </w:r>
            <w:proofErr w:type="spellEnd"/>
            <w:r w:rsidR="008115A5">
              <w:rPr>
                <w:rFonts w:cs="Arial"/>
                <w:sz w:val="20"/>
              </w:rPr>
              <w:t xml:space="preserve"> NSG</w:t>
            </w:r>
          </w:p>
          <w:p w:rsidR="00C911A3" w:rsidRPr="00F754A4" w:rsidRDefault="00C911A3" w:rsidP="00EB5805">
            <w:pPr>
              <w:rPr>
                <w:rFonts w:cs="Arial"/>
                <w:sz w:val="20"/>
              </w:rPr>
            </w:pPr>
            <w:r>
              <w:rPr>
                <w:rFonts w:cs="Arial"/>
                <w:sz w:val="20"/>
              </w:rPr>
              <w:t xml:space="preserve">           </w:t>
            </w:r>
            <w:r w:rsidR="00B67C4F">
              <w:rPr>
                <w:rFonts w:cs="Arial"/>
                <w:sz w:val="20"/>
              </w:rPr>
              <w:t xml:space="preserve"> </w:t>
            </w:r>
            <w:r>
              <w:rPr>
                <w:rFonts w:cs="Arial"/>
                <w:sz w:val="20"/>
              </w:rPr>
              <w:t>Causeway Exchange</w:t>
            </w:r>
          </w:p>
        </w:tc>
        <w:tc>
          <w:tcPr>
            <w:tcW w:w="1417" w:type="dxa"/>
            <w:shd w:val="clear" w:color="auto" w:fill="auto"/>
          </w:tcPr>
          <w:p w:rsidR="00B67C4F" w:rsidRDefault="00B67C4F" w:rsidP="00EB5805">
            <w:pPr>
              <w:tabs>
                <w:tab w:val="decimal" w:pos="891"/>
              </w:tabs>
              <w:rPr>
                <w:rFonts w:cs="Arial"/>
                <w:b/>
                <w:sz w:val="20"/>
              </w:rPr>
            </w:pPr>
            <w:r>
              <w:rPr>
                <w:rFonts w:cs="Arial"/>
                <w:b/>
                <w:sz w:val="20"/>
              </w:rPr>
              <w:t>-</w:t>
            </w:r>
          </w:p>
          <w:p w:rsidR="00C911A3" w:rsidRDefault="00C911A3" w:rsidP="00EB5805">
            <w:pPr>
              <w:tabs>
                <w:tab w:val="decimal" w:pos="891"/>
              </w:tabs>
              <w:rPr>
                <w:rFonts w:cs="Arial"/>
                <w:b/>
                <w:sz w:val="20"/>
              </w:rPr>
            </w:pPr>
            <w:r>
              <w:rPr>
                <w:rFonts w:cs="Arial"/>
                <w:b/>
                <w:sz w:val="20"/>
              </w:rPr>
              <w:t>-</w:t>
            </w:r>
          </w:p>
          <w:p w:rsidR="00B22AC3" w:rsidRDefault="00B67C4F" w:rsidP="00EB5805">
            <w:pPr>
              <w:tabs>
                <w:tab w:val="decimal" w:pos="891"/>
              </w:tabs>
              <w:rPr>
                <w:rFonts w:cs="Arial"/>
                <w:b/>
                <w:sz w:val="20"/>
              </w:rPr>
            </w:pPr>
            <w:r>
              <w:rPr>
                <w:rFonts w:cs="Arial"/>
                <w:b/>
                <w:sz w:val="20"/>
              </w:rPr>
              <w:t>-</w:t>
            </w:r>
          </w:p>
          <w:p w:rsidR="00B22AC3" w:rsidRPr="00B22AC3" w:rsidRDefault="00B22AC3" w:rsidP="00EB5805">
            <w:pPr>
              <w:tabs>
                <w:tab w:val="decimal" w:pos="891"/>
              </w:tabs>
              <w:rPr>
                <w:rFonts w:cs="Arial"/>
                <w:b/>
                <w:sz w:val="20"/>
                <w:u w:val="single"/>
              </w:rPr>
            </w:pPr>
            <w:r w:rsidRPr="00B22AC3">
              <w:rPr>
                <w:rFonts w:cs="Arial"/>
                <w:b/>
                <w:sz w:val="20"/>
                <w:u w:val="single"/>
              </w:rPr>
              <w:t xml:space="preserve">         -</w:t>
            </w:r>
          </w:p>
        </w:tc>
        <w:tc>
          <w:tcPr>
            <w:tcW w:w="1276" w:type="dxa"/>
            <w:shd w:val="clear" w:color="auto" w:fill="auto"/>
          </w:tcPr>
          <w:p w:rsidR="00B67C4F" w:rsidRDefault="00B67C4F" w:rsidP="00EB5805">
            <w:pPr>
              <w:tabs>
                <w:tab w:val="decimal" w:pos="742"/>
              </w:tabs>
              <w:rPr>
                <w:rFonts w:cs="Arial"/>
                <w:b/>
                <w:sz w:val="20"/>
              </w:rPr>
            </w:pPr>
            <w:r>
              <w:rPr>
                <w:rFonts w:cs="Arial"/>
                <w:b/>
                <w:sz w:val="20"/>
              </w:rPr>
              <w:t>-</w:t>
            </w:r>
          </w:p>
          <w:p w:rsidR="008115A5" w:rsidRDefault="008115A5" w:rsidP="00EB5805">
            <w:pPr>
              <w:tabs>
                <w:tab w:val="decimal" w:pos="742"/>
              </w:tabs>
              <w:rPr>
                <w:rFonts w:cs="Arial"/>
                <w:b/>
                <w:sz w:val="20"/>
              </w:rPr>
            </w:pPr>
            <w:r>
              <w:rPr>
                <w:rFonts w:cs="Arial"/>
                <w:b/>
                <w:sz w:val="20"/>
              </w:rPr>
              <w:t>1,</w:t>
            </w:r>
            <w:r w:rsidR="00C911A3">
              <w:rPr>
                <w:rFonts w:cs="Arial"/>
                <w:b/>
                <w:sz w:val="20"/>
              </w:rPr>
              <w:t>800</w:t>
            </w:r>
          </w:p>
          <w:p w:rsidR="008115A5" w:rsidRDefault="008115A5" w:rsidP="00EB5805">
            <w:pPr>
              <w:tabs>
                <w:tab w:val="decimal" w:pos="742"/>
              </w:tabs>
              <w:rPr>
                <w:rFonts w:cs="Arial"/>
                <w:b/>
                <w:sz w:val="20"/>
              </w:rPr>
            </w:pPr>
            <w:r>
              <w:rPr>
                <w:rFonts w:cs="Arial"/>
                <w:b/>
                <w:sz w:val="20"/>
              </w:rPr>
              <w:t>1,000</w:t>
            </w:r>
          </w:p>
          <w:p w:rsidR="00C911A3" w:rsidRPr="00B22AC3" w:rsidRDefault="00B22AC3" w:rsidP="00EB5805">
            <w:pPr>
              <w:tabs>
                <w:tab w:val="decimal" w:pos="742"/>
              </w:tabs>
              <w:rPr>
                <w:rFonts w:cs="Arial"/>
                <w:b/>
                <w:sz w:val="20"/>
                <w:u w:val="single"/>
              </w:rPr>
            </w:pPr>
            <w:r>
              <w:rPr>
                <w:rFonts w:cs="Arial"/>
                <w:b/>
                <w:sz w:val="20"/>
                <w:u w:val="single"/>
              </w:rPr>
              <w:t xml:space="preserve">       </w:t>
            </w:r>
            <w:r w:rsidR="00C911A3" w:rsidRPr="00B22AC3">
              <w:rPr>
                <w:rFonts w:cs="Arial"/>
                <w:b/>
                <w:sz w:val="20"/>
                <w:u w:val="single"/>
              </w:rPr>
              <w:t>-</w:t>
            </w:r>
          </w:p>
        </w:tc>
        <w:tc>
          <w:tcPr>
            <w:tcW w:w="1418" w:type="dxa"/>
            <w:shd w:val="clear" w:color="auto" w:fill="auto"/>
          </w:tcPr>
          <w:p w:rsidR="00B67C4F" w:rsidRDefault="00B67C4F" w:rsidP="00EB5805">
            <w:pPr>
              <w:tabs>
                <w:tab w:val="decimal" w:pos="1168"/>
              </w:tabs>
              <w:rPr>
                <w:rFonts w:cs="Arial"/>
                <w:b/>
                <w:sz w:val="20"/>
              </w:rPr>
            </w:pPr>
            <w:r>
              <w:rPr>
                <w:rFonts w:cs="Arial"/>
                <w:b/>
                <w:sz w:val="20"/>
              </w:rPr>
              <w:t>-</w:t>
            </w:r>
          </w:p>
          <w:p w:rsidR="00C911A3" w:rsidRDefault="00C911A3" w:rsidP="00EB5805">
            <w:pPr>
              <w:tabs>
                <w:tab w:val="decimal" w:pos="1168"/>
              </w:tabs>
              <w:rPr>
                <w:rFonts w:cs="Arial"/>
                <w:b/>
                <w:sz w:val="20"/>
              </w:rPr>
            </w:pPr>
            <w:r>
              <w:rPr>
                <w:rFonts w:cs="Arial"/>
                <w:b/>
                <w:sz w:val="20"/>
              </w:rPr>
              <w:t>1,800</w:t>
            </w:r>
          </w:p>
          <w:p w:rsidR="00C911A3" w:rsidRDefault="00C911A3" w:rsidP="00EB5805">
            <w:pPr>
              <w:tabs>
                <w:tab w:val="decimal" w:pos="1168"/>
              </w:tabs>
              <w:rPr>
                <w:rFonts w:cs="Arial"/>
                <w:b/>
                <w:sz w:val="20"/>
              </w:rPr>
            </w:pPr>
            <w:r>
              <w:rPr>
                <w:rFonts w:cs="Arial"/>
                <w:b/>
                <w:sz w:val="20"/>
              </w:rPr>
              <w:t>1,000</w:t>
            </w:r>
          </w:p>
          <w:p w:rsidR="00B22AC3" w:rsidRPr="00B22AC3" w:rsidRDefault="00B22AC3" w:rsidP="00EB5805">
            <w:pPr>
              <w:tabs>
                <w:tab w:val="decimal" w:pos="1168"/>
              </w:tabs>
              <w:rPr>
                <w:rFonts w:cs="Arial"/>
                <w:b/>
                <w:sz w:val="20"/>
                <w:u w:val="single"/>
              </w:rPr>
            </w:pPr>
            <w:r>
              <w:rPr>
                <w:rFonts w:cs="Arial"/>
                <w:b/>
                <w:sz w:val="20"/>
                <w:u w:val="single"/>
              </w:rPr>
              <w:t xml:space="preserve">              </w:t>
            </w:r>
            <w:r w:rsidRPr="00B22AC3">
              <w:rPr>
                <w:rFonts w:cs="Arial"/>
                <w:b/>
                <w:sz w:val="20"/>
                <w:u w:val="single"/>
              </w:rPr>
              <w:t>-</w:t>
            </w:r>
          </w:p>
        </w:tc>
        <w:tc>
          <w:tcPr>
            <w:tcW w:w="1612" w:type="dxa"/>
            <w:shd w:val="clear" w:color="auto" w:fill="auto"/>
          </w:tcPr>
          <w:p w:rsidR="00B67C4F" w:rsidRDefault="00B67C4F" w:rsidP="00EB5805">
            <w:pPr>
              <w:tabs>
                <w:tab w:val="decimal" w:pos="891"/>
              </w:tabs>
              <w:rPr>
                <w:rFonts w:cs="Arial"/>
                <w:sz w:val="20"/>
              </w:rPr>
            </w:pPr>
            <w:r>
              <w:rPr>
                <w:rFonts w:cs="Arial"/>
                <w:sz w:val="20"/>
              </w:rPr>
              <w:t>19,000</w:t>
            </w:r>
          </w:p>
          <w:p w:rsidR="00C911A3" w:rsidRDefault="00C911A3" w:rsidP="00EB5805">
            <w:pPr>
              <w:tabs>
                <w:tab w:val="decimal" w:pos="891"/>
              </w:tabs>
              <w:rPr>
                <w:rFonts w:cs="Arial"/>
                <w:sz w:val="20"/>
              </w:rPr>
            </w:pPr>
            <w:r>
              <w:rPr>
                <w:rFonts w:cs="Arial"/>
                <w:sz w:val="20"/>
              </w:rPr>
              <w:t>4,412</w:t>
            </w:r>
          </w:p>
          <w:p w:rsidR="00C911A3" w:rsidRDefault="00C911A3" w:rsidP="00EB5805">
            <w:pPr>
              <w:tabs>
                <w:tab w:val="decimal" w:pos="891"/>
              </w:tabs>
              <w:rPr>
                <w:rFonts w:cs="Arial"/>
                <w:sz w:val="20"/>
              </w:rPr>
            </w:pPr>
            <w:r>
              <w:rPr>
                <w:rFonts w:cs="Arial"/>
                <w:sz w:val="20"/>
              </w:rPr>
              <w:t>-</w:t>
            </w:r>
          </w:p>
          <w:p w:rsidR="00C911A3" w:rsidRPr="00B22AC3" w:rsidRDefault="00C911A3" w:rsidP="00C911A3">
            <w:pPr>
              <w:tabs>
                <w:tab w:val="decimal" w:pos="891"/>
              </w:tabs>
              <w:rPr>
                <w:rFonts w:cs="Arial"/>
                <w:sz w:val="20"/>
                <w:u w:val="single"/>
              </w:rPr>
            </w:pPr>
            <w:r w:rsidRPr="00B22AC3">
              <w:rPr>
                <w:rFonts w:cs="Arial"/>
                <w:sz w:val="20"/>
                <w:u w:val="single"/>
              </w:rPr>
              <w:t>5,920</w:t>
            </w:r>
          </w:p>
        </w:tc>
      </w:tr>
      <w:tr w:rsidR="000A37EE" w:rsidRPr="00F754A4" w:rsidTr="00273795">
        <w:tc>
          <w:tcPr>
            <w:tcW w:w="3794" w:type="dxa"/>
            <w:shd w:val="clear" w:color="auto" w:fill="auto"/>
          </w:tcPr>
          <w:p w:rsidR="000A37EE" w:rsidRPr="00F754A4" w:rsidRDefault="000A37EE" w:rsidP="00273795">
            <w:pPr>
              <w:rPr>
                <w:rFonts w:cs="Arial"/>
                <w:sz w:val="20"/>
              </w:rPr>
            </w:pPr>
          </w:p>
        </w:tc>
        <w:tc>
          <w:tcPr>
            <w:tcW w:w="1417" w:type="dxa"/>
            <w:shd w:val="clear" w:color="auto" w:fill="auto"/>
          </w:tcPr>
          <w:p w:rsidR="000A37EE" w:rsidRPr="00F754A4" w:rsidRDefault="000A37EE" w:rsidP="00273795">
            <w:pPr>
              <w:tabs>
                <w:tab w:val="decimal" w:pos="891"/>
              </w:tabs>
              <w:rPr>
                <w:rFonts w:cs="Arial"/>
                <w:b/>
                <w:sz w:val="20"/>
                <w:u w:val="single"/>
              </w:rPr>
            </w:pPr>
          </w:p>
        </w:tc>
        <w:tc>
          <w:tcPr>
            <w:tcW w:w="1276" w:type="dxa"/>
            <w:shd w:val="clear" w:color="auto" w:fill="auto"/>
          </w:tcPr>
          <w:p w:rsidR="000A37EE" w:rsidRPr="00F754A4" w:rsidRDefault="000A37EE" w:rsidP="00273795">
            <w:pPr>
              <w:tabs>
                <w:tab w:val="decimal" w:pos="786"/>
              </w:tabs>
              <w:rPr>
                <w:rFonts w:cs="Arial"/>
                <w:b/>
                <w:sz w:val="20"/>
                <w:u w:val="single"/>
              </w:rPr>
            </w:pPr>
          </w:p>
        </w:tc>
        <w:tc>
          <w:tcPr>
            <w:tcW w:w="1418" w:type="dxa"/>
            <w:shd w:val="clear" w:color="auto" w:fill="auto"/>
          </w:tcPr>
          <w:p w:rsidR="000A37EE" w:rsidRPr="00F754A4" w:rsidRDefault="000A37EE" w:rsidP="00273795">
            <w:pPr>
              <w:tabs>
                <w:tab w:val="decimal" w:pos="891"/>
              </w:tabs>
              <w:rPr>
                <w:rFonts w:cs="Arial"/>
                <w:b/>
                <w:sz w:val="20"/>
                <w:u w:val="single"/>
              </w:rPr>
            </w:pPr>
          </w:p>
        </w:tc>
        <w:tc>
          <w:tcPr>
            <w:tcW w:w="1612" w:type="dxa"/>
            <w:shd w:val="clear" w:color="auto" w:fill="auto"/>
          </w:tcPr>
          <w:p w:rsidR="000A37EE" w:rsidRPr="00F754A4" w:rsidRDefault="000A37EE" w:rsidP="00273795">
            <w:pPr>
              <w:tabs>
                <w:tab w:val="decimal" w:pos="891"/>
              </w:tabs>
              <w:jc w:val="center"/>
              <w:rPr>
                <w:rFonts w:cs="Arial"/>
                <w:sz w:val="20"/>
                <w:u w:val="single"/>
              </w:rPr>
            </w:pPr>
          </w:p>
        </w:tc>
      </w:tr>
      <w:tr w:rsidR="000A37EE" w:rsidRPr="00F754A4" w:rsidTr="00273795">
        <w:tc>
          <w:tcPr>
            <w:tcW w:w="3794" w:type="dxa"/>
            <w:shd w:val="clear" w:color="auto" w:fill="auto"/>
          </w:tcPr>
          <w:p w:rsidR="000A37EE" w:rsidRPr="00F754A4" w:rsidRDefault="000A37EE" w:rsidP="00273795">
            <w:pPr>
              <w:rPr>
                <w:rFonts w:cs="Arial"/>
                <w:sz w:val="20"/>
              </w:rPr>
            </w:pPr>
          </w:p>
        </w:tc>
        <w:tc>
          <w:tcPr>
            <w:tcW w:w="1417" w:type="dxa"/>
            <w:shd w:val="clear" w:color="auto" w:fill="auto"/>
          </w:tcPr>
          <w:p w:rsidR="000A37EE" w:rsidRPr="00F754A4" w:rsidRDefault="000A37EE" w:rsidP="001C3941">
            <w:pPr>
              <w:tabs>
                <w:tab w:val="decimal" w:pos="891"/>
              </w:tabs>
              <w:rPr>
                <w:rFonts w:cs="Arial"/>
                <w:b/>
                <w:sz w:val="20"/>
                <w:u w:val="single"/>
              </w:rPr>
            </w:pPr>
            <w:r w:rsidRPr="00F754A4">
              <w:rPr>
                <w:rFonts w:cs="Arial"/>
                <w:b/>
                <w:sz w:val="20"/>
                <w:u w:val="single"/>
              </w:rPr>
              <w:t xml:space="preserve"> </w:t>
            </w:r>
            <w:r w:rsidR="001C3941">
              <w:rPr>
                <w:rFonts w:cs="Arial"/>
                <w:b/>
                <w:sz w:val="20"/>
                <w:u w:val="single"/>
              </w:rPr>
              <w:t>18</w:t>
            </w:r>
            <w:r w:rsidR="008115A5">
              <w:rPr>
                <w:rFonts w:cs="Arial"/>
                <w:b/>
                <w:sz w:val="20"/>
                <w:u w:val="single"/>
              </w:rPr>
              <w:t>,144</w:t>
            </w:r>
          </w:p>
        </w:tc>
        <w:tc>
          <w:tcPr>
            <w:tcW w:w="1276" w:type="dxa"/>
            <w:shd w:val="clear" w:color="auto" w:fill="auto"/>
          </w:tcPr>
          <w:p w:rsidR="000A37EE" w:rsidRPr="00F754A4" w:rsidRDefault="00C911A3" w:rsidP="00170AA4">
            <w:pPr>
              <w:tabs>
                <w:tab w:val="decimal" w:pos="786"/>
              </w:tabs>
              <w:rPr>
                <w:rFonts w:cs="Arial"/>
                <w:b/>
                <w:sz w:val="20"/>
                <w:u w:val="single"/>
              </w:rPr>
            </w:pPr>
            <w:r>
              <w:rPr>
                <w:rFonts w:cs="Arial"/>
                <w:b/>
                <w:sz w:val="20"/>
                <w:u w:val="single"/>
              </w:rPr>
              <w:t>4</w:t>
            </w:r>
            <w:r w:rsidR="000A37EE">
              <w:rPr>
                <w:rFonts w:cs="Arial"/>
                <w:b/>
                <w:sz w:val="20"/>
                <w:u w:val="single"/>
              </w:rPr>
              <w:t>,907</w:t>
            </w:r>
          </w:p>
        </w:tc>
        <w:tc>
          <w:tcPr>
            <w:tcW w:w="1418" w:type="dxa"/>
            <w:shd w:val="clear" w:color="auto" w:fill="auto"/>
          </w:tcPr>
          <w:p w:rsidR="000A37EE" w:rsidRPr="00F754A4" w:rsidRDefault="00B22AC3" w:rsidP="00E337DE">
            <w:pPr>
              <w:tabs>
                <w:tab w:val="decimal" w:pos="891"/>
              </w:tabs>
              <w:jc w:val="right"/>
              <w:rPr>
                <w:rFonts w:cs="Arial"/>
                <w:b/>
                <w:sz w:val="20"/>
                <w:u w:val="single"/>
              </w:rPr>
            </w:pPr>
            <w:r>
              <w:rPr>
                <w:rFonts w:cs="Arial"/>
                <w:b/>
                <w:sz w:val="20"/>
                <w:u w:val="single"/>
              </w:rPr>
              <w:t xml:space="preserve"> </w:t>
            </w:r>
            <w:r w:rsidR="001C3941">
              <w:rPr>
                <w:rFonts w:cs="Arial"/>
                <w:b/>
                <w:sz w:val="20"/>
                <w:u w:val="single"/>
              </w:rPr>
              <w:t>23</w:t>
            </w:r>
            <w:r w:rsidR="00C911A3">
              <w:rPr>
                <w:rFonts w:cs="Arial"/>
                <w:b/>
                <w:sz w:val="20"/>
                <w:u w:val="single"/>
              </w:rPr>
              <w:t>,051</w:t>
            </w:r>
          </w:p>
        </w:tc>
        <w:tc>
          <w:tcPr>
            <w:tcW w:w="1612" w:type="dxa"/>
            <w:shd w:val="clear" w:color="auto" w:fill="auto"/>
          </w:tcPr>
          <w:p w:rsidR="000A37EE" w:rsidRPr="00F754A4" w:rsidRDefault="00B67C4F" w:rsidP="00B67C4F">
            <w:pPr>
              <w:tabs>
                <w:tab w:val="decimal" w:pos="891"/>
              </w:tabs>
              <w:jc w:val="left"/>
              <w:rPr>
                <w:rFonts w:cs="Arial"/>
                <w:sz w:val="20"/>
                <w:u w:val="single"/>
              </w:rPr>
            </w:pPr>
            <w:r>
              <w:rPr>
                <w:rFonts w:cs="Arial"/>
                <w:sz w:val="20"/>
                <w:u w:val="single"/>
              </w:rPr>
              <w:t>47,679</w:t>
            </w:r>
          </w:p>
        </w:tc>
      </w:tr>
    </w:tbl>
    <w:p w:rsidR="00B67C4F" w:rsidRDefault="00B67C4F" w:rsidP="00B67C4F">
      <w:pPr>
        <w:rPr>
          <w:rFonts w:cs="Arial"/>
          <w:sz w:val="20"/>
        </w:rPr>
      </w:pPr>
    </w:p>
    <w:p w:rsidR="00B67C4F" w:rsidRDefault="00B67C4F" w:rsidP="00B67C4F">
      <w:pPr>
        <w:rPr>
          <w:rFonts w:cs="Arial"/>
          <w:sz w:val="20"/>
        </w:rPr>
      </w:pPr>
    </w:p>
    <w:p w:rsidR="00B67C4F" w:rsidRDefault="00B67C4F" w:rsidP="00B67C4F">
      <w:pPr>
        <w:rPr>
          <w:rFonts w:cs="Arial"/>
          <w:sz w:val="20"/>
        </w:rPr>
      </w:pPr>
      <w:r>
        <w:rPr>
          <w:rFonts w:cs="Arial"/>
          <w:sz w:val="20"/>
        </w:rPr>
        <w:t>In 2016, of the income from charitable activities, £38,591 was to unrestricted funds and £9,088 was to restricted funds.</w:t>
      </w:r>
    </w:p>
    <w:p w:rsidR="00264D5F" w:rsidRDefault="00264D5F" w:rsidP="00B67C4F">
      <w:pPr>
        <w:rPr>
          <w:rFonts w:cs="Arial"/>
          <w:sz w:val="20"/>
        </w:rPr>
      </w:pPr>
    </w:p>
    <w:p w:rsidR="00264D5F" w:rsidRDefault="00264D5F" w:rsidP="00B67C4F">
      <w:pPr>
        <w:rPr>
          <w:rFonts w:cs="Arial"/>
          <w:sz w:val="20"/>
        </w:rPr>
      </w:pPr>
      <w:r>
        <w:rPr>
          <w:rFonts w:cs="Arial"/>
          <w:sz w:val="20"/>
        </w:rPr>
        <w:t>Note: We are grateful to Liverpool City Council for their continued financial support.</w:t>
      </w:r>
    </w:p>
    <w:p w:rsidR="0013185D" w:rsidRDefault="0013185D" w:rsidP="00B67E85">
      <w:pPr>
        <w:tabs>
          <w:tab w:val="left" w:pos="540"/>
          <w:tab w:val="right" w:pos="9360"/>
        </w:tabs>
        <w:ind w:left="540" w:hanging="540"/>
        <w:rPr>
          <w:rFonts w:cs="Arial"/>
          <w:sz w:val="20"/>
        </w:rPr>
      </w:pPr>
    </w:p>
    <w:tbl>
      <w:tblPr>
        <w:tblW w:w="0" w:type="auto"/>
        <w:tblLook w:val="01E0" w:firstRow="1" w:lastRow="1" w:firstColumn="1" w:lastColumn="1" w:noHBand="0" w:noVBand="0"/>
      </w:tblPr>
      <w:tblGrid>
        <w:gridCol w:w="6345"/>
        <w:gridCol w:w="1560"/>
        <w:gridCol w:w="1612"/>
      </w:tblGrid>
      <w:tr w:rsidR="0013185D" w:rsidRPr="00F754A4" w:rsidTr="005F7065">
        <w:trPr>
          <w:cantSplit/>
        </w:trPr>
        <w:tc>
          <w:tcPr>
            <w:tcW w:w="6345" w:type="dxa"/>
            <w:shd w:val="clear" w:color="auto" w:fill="auto"/>
          </w:tcPr>
          <w:p w:rsidR="00B67C4F" w:rsidRDefault="00B67C4F" w:rsidP="0019253D">
            <w:pPr>
              <w:rPr>
                <w:rFonts w:cs="Arial"/>
                <w:b/>
                <w:sz w:val="20"/>
              </w:rPr>
            </w:pPr>
          </w:p>
          <w:p w:rsidR="00B67C4F" w:rsidRDefault="00B67C4F" w:rsidP="0019253D">
            <w:pPr>
              <w:rPr>
                <w:rFonts w:cs="Arial"/>
                <w:b/>
                <w:sz w:val="20"/>
              </w:rPr>
            </w:pPr>
          </w:p>
          <w:p w:rsidR="00B67C4F" w:rsidRDefault="00B67C4F" w:rsidP="0019253D">
            <w:pPr>
              <w:rPr>
                <w:rFonts w:cs="Arial"/>
                <w:b/>
                <w:sz w:val="20"/>
              </w:rPr>
            </w:pPr>
          </w:p>
          <w:p w:rsidR="0013185D" w:rsidRPr="00F754A4" w:rsidRDefault="0013185D" w:rsidP="0019253D">
            <w:pPr>
              <w:rPr>
                <w:rFonts w:cs="Arial"/>
                <w:sz w:val="20"/>
              </w:rPr>
            </w:pPr>
            <w:r>
              <w:rPr>
                <w:rFonts w:cs="Arial"/>
                <w:b/>
                <w:sz w:val="20"/>
              </w:rPr>
              <w:t>5</w:t>
            </w:r>
            <w:r w:rsidRPr="00F754A4">
              <w:rPr>
                <w:rFonts w:cs="Arial"/>
                <w:b/>
                <w:sz w:val="20"/>
              </w:rPr>
              <w:t xml:space="preserve">.  </w:t>
            </w:r>
            <w:r w:rsidRPr="00F754A4">
              <w:rPr>
                <w:rFonts w:cs="Arial"/>
                <w:b/>
                <w:sz w:val="20"/>
              </w:rPr>
              <w:tab/>
              <w:t>INVESTMENT INCOME</w:t>
            </w:r>
          </w:p>
        </w:tc>
        <w:tc>
          <w:tcPr>
            <w:tcW w:w="1560" w:type="dxa"/>
            <w:shd w:val="clear" w:color="auto" w:fill="auto"/>
          </w:tcPr>
          <w:p w:rsidR="0013185D" w:rsidRPr="00F754A4" w:rsidRDefault="0013185D" w:rsidP="0019253D">
            <w:pPr>
              <w:rPr>
                <w:rFonts w:cs="Arial"/>
                <w:b/>
                <w:sz w:val="20"/>
              </w:rPr>
            </w:pPr>
          </w:p>
        </w:tc>
        <w:tc>
          <w:tcPr>
            <w:tcW w:w="1612" w:type="dxa"/>
            <w:shd w:val="clear" w:color="auto" w:fill="auto"/>
          </w:tcPr>
          <w:p w:rsidR="0013185D" w:rsidRPr="00F754A4" w:rsidRDefault="0013185D" w:rsidP="0019253D">
            <w:pPr>
              <w:tabs>
                <w:tab w:val="decimal" w:pos="1026"/>
              </w:tabs>
              <w:rPr>
                <w:rFonts w:cs="Arial"/>
                <w:sz w:val="20"/>
              </w:rPr>
            </w:pPr>
          </w:p>
        </w:tc>
      </w:tr>
      <w:tr w:rsidR="0013185D" w:rsidRPr="00F754A4" w:rsidTr="0019253D">
        <w:tc>
          <w:tcPr>
            <w:tcW w:w="6345" w:type="dxa"/>
            <w:shd w:val="clear" w:color="auto" w:fill="auto"/>
          </w:tcPr>
          <w:p w:rsidR="0013185D" w:rsidRPr="00F754A4" w:rsidRDefault="0013185D" w:rsidP="0019253D">
            <w:pPr>
              <w:rPr>
                <w:rFonts w:cs="Arial"/>
                <w:sz w:val="20"/>
              </w:rPr>
            </w:pPr>
          </w:p>
        </w:tc>
        <w:tc>
          <w:tcPr>
            <w:tcW w:w="1560" w:type="dxa"/>
            <w:shd w:val="clear" w:color="auto" w:fill="auto"/>
          </w:tcPr>
          <w:p w:rsidR="0013185D" w:rsidRPr="00F754A4" w:rsidRDefault="00170AA4" w:rsidP="0019253D">
            <w:pPr>
              <w:jc w:val="center"/>
              <w:rPr>
                <w:rFonts w:cs="Arial"/>
                <w:b/>
                <w:sz w:val="20"/>
              </w:rPr>
            </w:pPr>
            <w:r>
              <w:rPr>
                <w:rFonts w:cs="Arial"/>
                <w:b/>
                <w:sz w:val="20"/>
              </w:rPr>
              <w:t>201</w:t>
            </w:r>
            <w:r w:rsidR="00EA5ED1">
              <w:rPr>
                <w:rFonts w:cs="Arial"/>
                <w:b/>
                <w:sz w:val="20"/>
              </w:rPr>
              <w:t>7</w:t>
            </w:r>
          </w:p>
          <w:p w:rsidR="0013185D" w:rsidRPr="00F754A4" w:rsidRDefault="0013185D" w:rsidP="0019253D">
            <w:pPr>
              <w:jc w:val="center"/>
              <w:rPr>
                <w:rFonts w:cs="Arial"/>
                <w:b/>
                <w:sz w:val="20"/>
              </w:rPr>
            </w:pPr>
            <w:r w:rsidRPr="00F754A4">
              <w:rPr>
                <w:rFonts w:cs="Arial"/>
                <w:b/>
                <w:sz w:val="20"/>
              </w:rPr>
              <w:t>£</w:t>
            </w:r>
          </w:p>
        </w:tc>
        <w:tc>
          <w:tcPr>
            <w:tcW w:w="1612" w:type="dxa"/>
            <w:shd w:val="clear" w:color="auto" w:fill="auto"/>
          </w:tcPr>
          <w:p w:rsidR="0013185D" w:rsidRPr="00F754A4" w:rsidRDefault="00EA5ED1" w:rsidP="0019253D">
            <w:pPr>
              <w:jc w:val="center"/>
              <w:rPr>
                <w:rFonts w:cs="Arial"/>
                <w:sz w:val="20"/>
              </w:rPr>
            </w:pPr>
            <w:r>
              <w:rPr>
                <w:rFonts w:cs="Arial"/>
                <w:sz w:val="20"/>
              </w:rPr>
              <w:t>2016</w:t>
            </w:r>
          </w:p>
          <w:p w:rsidR="0013185D" w:rsidRPr="00F754A4" w:rsidRDefault="0013185D" w:rsidP="0019253D">
            <w:pPr>
              <w:jc w:val="center"/>
              <w:rPr>
                <w:rFonts w:cs="Arial"/>
                <w:b/>
                <w:sz w:val="20"/>
              </w:rPr>
            </w:pPr>
            <w:r w:rsidRPr="00F754A4">
              <w:rPr>
                <w:rFonts w:cs="Arial"/>
                <w:sz w:val="20"/>
              </w:rPr>
              <w:t>£</w:t>
            </w:r>
          </w:p>
        </w:tc>
      </w:tr>
      <w:tr w:rsidR="0013185D" w:rsidRPr="00F754A4" w:rsidTr="0019253D">
        <w:tc>
          <w:tcPr>
            <w:tcW w:w="6345" w:type="dxa"/>
            <w:shd w:val="clear" w:color="auto" w:fill="auto"/>
          </w:tcPr>
          <w:p w:rsidR="0013185D" w:rsidRPr="00F754A4" w:rsidRDefault="0013185D" w:rsidP="0019253D">
            <w:pPr>
              <w:rPr>
                <w:rFonts w:cs="Arial"/>
                <w:b/>
                <w:sz w:val="20"/>
              </w:rPr>
            </w:pPr>
          </w:p>
        </w:tc>
        <w:tc>
          <w:tcPr>
            <w:tcW w:w="1560" w:type="dxa"/>
            <w:shd w:val="clear" w:color="auto" w:fill="auto"/>
          </w:tcPr>
          <w:p w:rsidR="0013185D" w:rsidRPr="00F754A4" w:rsidRDefault="0013185D" w:rsidP="0019253D">
            <w:pPr>
              <w:tabs>
                <w:tab w:val="decimal" w:pos="1168"/>
              </w:tabs>
              <w:rPr>
                <w:rFonts w:cs="Arial"/>
                <w:b/>
                <w:sz w:val="20"/>
              </w:rPr>
            </w:pPr>
          </w:p>
        </w:tc>
        <w:tc>
          <w:tcPr>
            <w:tcW w:w="1612" w:type="dxa"/>
            <w:shd w:val="clear" w:color="auto" w:fill="auto"/>
          </w:tcPr>
          <w:p w:rsidR="0013185D" w:rsidRPr="00F754A4" w:rsidRDefault="0013185D" w:rsidP="0019253D">
            <w:pPr>
              <w:tabs>
                <w:tab w:val="decimal" w:pos="1026"/>
              </w:tabs>
              <w:rPr>
                <w:rFonts w:cs="Arial"/>
                <w:sz w:val="20"/>
              </w:rPr>
            </w:pPr>
          </w:p>
        </w:tc>
      </w:tr>
      <w:tr w:rsidR="0013185D" w:rsidRPr="00F754A4" w:rsidTr="0019253D">
        <w:tc>
          <w:tcPr>
            <w:tcW w:w="6345" w:type="dxa"/>
            <w:shd w:val="clear" w:color="auto" w:fill="auto"/>
          </w:tcPr>
          <w:p w:rsidR="0013185D" w:rsidRPr="00F754A4" w:rsidRDefault="005961D0" w:rsidP="0019253D">
            <w:pPr>
              <w:rPr>
                <w:rFonts w:cs="Arial"/>
                <w:sz w:val="20"/>
              </w:rPr>
            </w:pPr>
            <w:r>
              <w:rPr>
                <w:rFonts w:cs="Arial"/>
                <w:sz w:val="20"/>
              </w:rPr>
              <w:t xml:space="preserve">     </w:t>
            </w:r>
            <w:r>
              <w:rPr>
                <w:rFonts w:cs="Arial"/>
                <w:sz w:val="20"/>
              </w:rPr>
              <w:tab/>
            </w:r>
            <w:r w:rsidR="0013185D" w:rsidRPr="00F754A4">
              <w:rPr>
                <w:rFonts w:cs="Arial"/>
                <w:sz w:val="20"/>
              </w:rPr>
              <w:t xml:space="preserve"> </w:t>
            </w:r>
          </w:p>
          <w:p w:rsidR="0013185D" w:rsidRPr="00F754A4" w:rsidRDefault="0013185D" w:rsidP="0019253D">
            <w:pPr>
              <w:rPr>
                <w:rFonts w:cs="Arial"/>
                <w:sz w:val="20"/>
              </w:rPr>
            </w:pPr>
            <w:r w:rsidRPr="00F754A4">
              <w:rPr>
                <w:rFonts w:cs="Arial"/>
                <w:sz w:val="20"/>
              </w:rPr>
              <w:t xml:space="preserve">            </w:t>
            </w:r>
            <w:r w:rsidR="005961D0">
              <w:rPr>
                <w:rFonts w:cs="Arial"/>
                <w:sz w:val="20"/>
              </w:rPr>
              <w:t>Interest</w:t>
            </w:r>
          </w:p>
        </w:tc>
        <w:tc>
          <w:tcPr>
            <w:tcW w:w="1560" w:type="dxa"/>
            <w:shd w:val="clear" w:color="auto" w:fill="auto"/>
          </w:tcPr>
          <w:p w:rsidR="0013185D" w:rsidRPr="00F754A4" w:rsidRDefault="0013185D" w:rsidP="0019253D">
            <w:pPr>
              <w:tabs>
                <w:tab w:val="decimal" w:pos="1168"/>
              </w:tabs>
              <w:rPr>
                <w:rFonts w:cs="Arial"/>
                <w:b/>
                <w:sz w:val="20"/>
                <w:u w:val="single"/>
              </w:rPr>
            </w:pPr>
          </w:p>
          <w:p w:rsidR="0013185D" w:rsidRPr="00B22AC3" w:rsidRDefault="0013185D" w:rsidP="0019253D">
            <w:pPr>
              <w:tabs>
                <w:tab w:val="decimal" w:pos="743"/>
              </w:tabs>
              <w:rPr>
                <w:rFonts w:cs="Arial"/>
                <w:b/>
                <w:sz w:val="20"/>
              </w:rPr>
            </w:pPr>
            <w:r w:rsidRPr="00B22AC3">
              <w:rPr>
                <w:rFonts w:cs="Arial"/>
                <w:b/>
                <w:sz w:val="20"/>
              </w:rPr>
              <w:t xml:space="preserve">    </w:t>
            </w:r>
            <w:r w:rsidR="005F7065" w:rsidRPr="00B22AC3">
              <w:rPr>
                <w:rFonts w:cs="Arial"/>
                <w:b/>
                <w:sz w:val="20"/>
              </w:rPr>
              <w:t>17</w:t>
            </w:r>
          </w:p>
        </w:tc>
        <w:tc>
          <w:tcPr>
            <w:tcW w:w="1612" w:type="dxa"/>
            <w:shd w:val="clear" w:color="auto" w:fill="auto"/>
          </w:tcPr>
          <w:p w:rsidR="0013185D" w:rsidRPr="00F754A4" w:rsidRDefault="0013185D" w:rsidP="0019253D">
            <w:pPr>
              <w:tabs>
                <w:tab w:val="decimal" w:pos="1026"/>
              </w:tabs>
              <w:rPr>
                <w:rFonts w:cs="Arial"/>
                <w:sz w:val="20"/>
                <w:u w:val="single"/>
              </w:rPr>
            </w:pPr>
          </w:p>
          <w:p w:rsidR="0013185D" w:rsidRPr="00B22AC3" w:rsidRDefault="00EA5ED1" w:rsidP="0019253D">
            <w:pPr>
              <w:tabs>
                <w:tab w:val="decimal" w:pos="884"/>
              </w:tabs>
              <w:rPr>
                <w:rFonts w:cs="Arial"/>
                <w:sz w:val="20"/>
              </w:rPr>
            </w:pPr>
            <w:r w:rsidRPr="00B22AC3">
              <w:rPr>
                <w:rFonts w:cs="Arial"/>
                <w:sz w:val="20"/>
              </w:rPr>
              <w:t>22</w:t>
            </w:r>
          </w:p>
        </w:tc>
      </w:tr>
    </w:tbl>
    <w:p w:rsidR="00B67C4F" w:rsidRDefault="00B67C4F" w:rsidP="00B67E85">
      <w:pPr>
        <w:tabs>
          <w:tab w:val="left" w:pos="540"/>
          <w:tab w:val="right" w:pos="9360"/>
        </w:tabs>
        <w:ind w:left="540" w:hanging="540"/>
        <w:rPr>
          <w:rFonts w:cs="Arial"/>
          <w:sz w:val="20"/>
        </w:rPr>
      </w:pPr>
    </w:p>
    <w:p w:rsidR="00B57D35" w:rsidRDefault="00B67C4F" w:rsidP="00B67E85">
      <w:pPr>
        <w:tabs>
          <w:tab w:val="left" w:pos="540"/>
          <w:tab w:val="right" w:pos="9360"/>
        </w:tabs>
        <w:ind w:left="540" w:hanging="540"/>
        <w:rPr>
          <w:rFonts w:cs="Arial"/>
          <w:sz w:val="20"/>
        </w:rPr>
      </w:pPr>
      <w:r>
        <w:rPr>
          <w:rFonts w:cs="Arial"/>
          <w:sz w:val="20"/>
        </w:rPr>
        <w:t>In 2016, of the total investment income, £22 was to unrestricted funds and £Nil was to restricted funds.</w:t>
      </w:r>
    </w:p>
    <w:p w:rsidR="000A37EE" w:rsidRDefault="000A37EE" w:rsidP="006B2B45">
      <w:pPr>
        <w:tabs>
          <w:tab w:val="left" w:pos="540"/>
          <w:tab w:val="right" w:pos="9360"/>
        </w:tabs>
        <w:ind w:left="540" w:hanging="540"/>
        <w:rPr>
          <w:b/>
          <w:caps/>
          <w:sz w:val="20"/>
        </w:rPr>
      </w:pPr>
    </w:p>
    <w:p w:rsidR="00B67C4F" w:rsidRDefault="00B67C4F" w:rsidP="006B2B45">
      <w:pPr>
        <w:tabs>
          <w:tab w:val="left" w:pos="540"/>
          <w:tab w:val="right" w:pos="9360"/>
        </w:tabs>
        <w:ind w:left="540" w:hanging="540"/>
        <w:rPr>
          <w:b/>
          <w:caps/>
          <w:sz w:val="20"/>
        </w:rPr>
      </w:pPr>
    </w:p>
    <w:p w:rsidR="008D6E39" w:rsidRDefault="00D177C1" w:rsidP="006B2B45">
      <w:pPr>
        <w:tabs>
          <w:tab w:val="left" w:pos="540"/>
          <w:tab w:val="right" w:pos="9360"/>
        </w:tabs>
        <w:ind w:left="540" w:hanging="540"/>
        <w:rPr>
          <w:b/>
          <w:sz w:val="20"/>
        </w:rPr>
      </w:pPr>
      <w:r>
        <w:rPr>
          <w:b/>
          <w:caps/>
          <w:sz w:val="20"/>
        </w:rPr>
        <w:t>6.  E</w:t>
      </w:r>
      <w:r w:rsidR="002F5D51">
        <w:rPr>
          <w:b/>
          <w:sz w:val="20"/>
        </w:rPr>
        <w:t>xpenditure</w:t>
      </w:r>
      <w:r w:rsidR="008D6E39">
        <w:rPr>
          <w:b/>
          <w:sz w:val="20"/>
        </w:rPr>
        <w:t xml:space="preserve"> on charitable activities</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428"/>
        <w:gridCol w:w="1395"/>
        <w:gridCol w:w="19"/>
        <w:gridCol w:w="1176"/>
        <w:gridCol w:w="384"/>
        <w:gridCol w:w="1170"/>
        <w:gridCol w:w="389"/>
        <w:gridCol w:w="1187"/>
        <w:gridCol w:w="132"/>
      </w:tblGrid>
      <w:tr w:rsidR="008D6E39" w:rsidRPr="004248F7" w:rsidTr="004248F7">
        <w:trPr>
          <w:gridBefore w:val="1"/>
          <w:wBefore w:w="534" w:type="dxa"/>
        </w:trPr>
        <w:tc>
          <w:tcPr>
            <w:tcW w:w="2835" w:type="dxa"/>
            <w:tcBorders>
              <w:top w:val="nil"/>
              <w:left w:val="nil"/>
              <w:bottom w:val="nil"/>
              <w:right w:val="nil"/>
            </w:tcBorders>
          </w:tcPr>
          <w:p w:rsidR="008D6E39" w:rsidRDefault="008D6E39" w:rsidP="008D6E39">
            <w:pPr>
              <w:tabs>
                <w:tab w:val="left" w:pos="9540"/>
              </w:tabs>
              <w:spacing w:line="240" w:lineRule="exact"/>
              <w:ind w:left="-18"/>
              <w:jc w:val="left"/>
              <w:rPr>
                <w:sz w:val="20"/>
              </w:rPr>
            </w:pPr>
          </w:p>
        </w:tc>
        <w:tc>
          <w:tcPr>
            <w:tcW w:w="1842" w:type="dxa"/>
            <w:gridSpan w:val="3"/>
            <w:tcBorders>
              <w:top w:val="nil"/>
              <w:left w:val="nil"/>
              <w:bottom w:val="nil"/>
              <w:right w:val="nil"/>
            </w:tcBorders>
          </w:tcPr>
          <w:p w:rsidR="008D6E39" w:rsidRPr="00483C3C" w:rsidRDefault="008D6E39" w:rsidP="008D6E39">
            <w:pPr>
              <w:tabs>
                <w:tab w:val="left" w:pos="9540"/>
              </w:tabs>
              <w:spacing w:line="240" w:lineRule="exact"/>
              <w:jc w:val="center"/>
              <w:rPr>
                <w:sz w:val="14"/>
                <w:szCs w:val="14"/>
              </w:rPr>
            </w:pPr>
            <w:r>
              <w:rPr>
                <w:sz w:val="14"/>
                <w:szCs w:val="14"/>
              </w:rPr>
              <w:t>Activities undertaken directly</w:t>
            </w:r>
          </w:p>
        </w:tc>
        <w:tc>
          <w:tcPr>
            <w:tcW w:w="1560" w:type="dxa"/>
            <w:gridSpan w:val="2"/>
            <w:tcBorders>
              <w:top w:val="nil"/>
              <w:left w:val="nil"/>
              <w:bottom w:val="nil"/>
              <w:right w:val="nil"/>
            </w:tcBorders>
          </w:tcPr>
          <w:p w:rsidR="008D6E39" w:rsidRPr="00483C3C" w:rsidRDefault="008D6E39" w:rsidP="008D6E39">
            <w:pPr>
              <w:tabs>
                <w:tab w:val="left" w:pos="9540"/>
              </w:tabs>
              <w:spacing w:line="240" w:lineRule="exact"/>
              <w:jc w:val="center"/>
              <w:rPr>
                <w:sz w:val="14"/>
                <w:szCs w:val="14"/>
              </w:rPr>
            </w:pPr>
            <w:r>
              <w:rPr>
                <w:sz w:val="14"/>
                <w:szCs w:val="14"/>
              </w:rPr>
              <w:t>Grant funding of activities</w:t>
            </w:r>
          </w:p>
        </w:tc>
        <w:tc>
          <w:tcPr>
            <w:tcW w:w="1559" w:type="dxa"/>
            <w:gridSpan w:val="2"/>
            <w:tcBorders>
              <w:top w:val="nil"/>
              <w:left w:val="nil"/>
              <w:bottom w:val="nil"/>
              <w:right w:val="nil"/>
            </w:tcBorders>
          </w:tcPr>
          <w:p w:rsidR="008D6E39" w:rsidRPr="008A1E9F" w:rsidRDefault="004248F7" w:rsidP="008D6E39">
            <w:pPr>
              <w:tabs>
                <w:tab w:val="left" w:pos="9540"/>
              </w:tabs>
              <w:spacing w:line="240" w:lineRule="exact"/>
              <w:jc w:val="center"/>
              <w:rPr>
                <w:sz w:val="14"/>
                <w:szCs w:val="14"/>
              </w:rPr>
            </w:pPr>
            <w:r w:rsidRPr="008A1E9F">
              <w:rPr>
                <w:sz w:val="14"/>
                <w:szCs w:val="14"/>
              </w:rPr>
              <w:t>Total 201</w:t>
            </w:r>
            <w:r w:rsidR="00EA5ED1" w:rsidRPr="008A1E9F">
              <w:rPr>
                <w:sz w:val="14"/>
                <w:szCs w:val="14"/>
              </w:rPr>
              <w:t>7</w:t>
            </w:r>
          </w:p>
        </w:tc>
        <w:tc>
          <w:tcPr>
            <w:tcW w:w="1319" w:type="dxa"/>
            <w:gridSpan w:val="2"/>
            <w:tcBorders>
              <w:top w:val="nil"/>
              <w:left w:val="nil"/>
              <w:bottom w:val="nil"/>
              <w:right w:val="nil"/>
            </w:tcBorders>
          </w:tcPr>
          <w:p w:rsidR="008D6E39" w:rsidRPr="00483C3C" w:rsidRDefault="008D6E39" w:rsidP="008D6E39">
            <w:pPr>
              <w:tabs>
                <w:tab w:val="left" w:pos="9540"/>
              </w:tabs>
              <w:spacing w:line="240" w:lineRule="exact"/>
              <w:jc w:val="center"/>
              <w:rPr>
                <w:sz w:val="14"/>
                <w:szCs w:val="14"/>
              </w:rPr>
            </w:pPr>
            <w:r w:rsidRPr="004248F7">
              <w:rPr>
                <w:sz w:val="14"/>
                <w:szCs w:val="14"/>
              </w:rPr>
              <w:t>Total</w:t>
            </w:r>
            <w:r w:rsidR="004248F7" w:rsidRPr="004248F7">
              <w:rPr>
                <w:sz w:val="14"/>
                <w:szCs w:val="14"/>
              </w:rPr>
              <w:t xml:space="preserve"> 201</w:t>
            </w:r>
            <w:r w:rsidR="00EA5ED1">
              <w:rPr>
                <w:sz w:val="14"/>
                <w:szCs w:val="14"/>
              </w:rPr>
              <w:t>6</w:t>
            </w:r>
          </w:p>
        </w:tc>
      </w:tr>
      <w:tr w:rsidR="008D6E39" w:rsidRPr="00F2068C"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34" w:type="dxa"/>
        </w:trPr>
        <w:tc>
          <w:tcPr>
            <w:tcW w:w="2835" w:type="dxa"/>
          </w:tcPr>
          <w:p w:rsidR="008D6E39" w:rsidRPr="00F2068C" w:rsidRDefault="008D6E39" w:rsidP="008D6E39">
            <w:pPr>
              <w:tabs>
                <w:tab w:val="left" w:pos="720"/>
                <w:tab w:val="left" w:pos="1260"/>
                <w:tab w:val="left" w:pos="7380"/>
                <w:tab w:val="left" w:pos="7830"/>
                <w:tab w:val="left" w:pos="9180"/>
                <w:tab w:val="left" w:pos="9720"/>
              </w:tabs>
              <w:spacing w:line="240" w:lineRule="exact"/>
              <w:jc w:val="left"/>
              <w:rPr>
                <w:rFonts w:cs="Arial"/>
                <w:sz w:val="20"/>
              </w:rPr>
            </w:pPr>
          </w:p>
        </w:tc>
        <w:tc>
          <w:tcPr>
            <w:tcW w:w="1842" w:type="dxa"/>
            <w:gridSpan w:val="3"/>
          </w:tcPr>
          <w:p w:rsidR="008D6E39" w:rsidRPr="00F2068C" w:rsidRDefault="008D6E39" w:rsidP="004248F7">
            <w:pPr>
              <w:tabs>
                <w:tab w:val="left" w:pos="720"/>
                <w:tab w:val="left" w:pos="1260"/>
                <w:tab w:val="left" w:pos="7380"/>
                <w:tab w:val="left" w:pos="7830"/>
                <w:tab w:val="left" w:pos="9180"/>
                <w:tab w:val="left" w:pos="9720"/>
              </w:tabs>
              <w:spacing w:line="240" w:lineRule="exact"/>
              <w:jc w:val="center"/>
              <w:rPr>
                <w:rFonts w:cs="Arial"/>
                <w:sz w:val="20"/>
              </w:rPr>
            </w:pPr>
            <w:r w:rsidRPr="00F2068C">
              <w:rPr>
                <w:rFonts w:cs="Arial"/>
                <w:sz w:val="20"/>
              </w:rPr>
              <w:t>£</w:t>
            </w:r>
          </w:p>
        </w:tc>
        <w:tc>
          <w:tcPr>
            <w:tcW w:w="1560" w:type="dxa"/>
            <w:gridSpan w:val="2"/>
          </w:tcPr>
          <w:p w:rsidR="008D6E39" w:rsidRPr="00F2068C" w:rsidRDefault="008D6E39" w:rsidP="004248F7">
            <w:pPr>
              <w:tabs>
                <w:tab w:val="left" w:pos="720"/>
                <w:tab w:val="left" w:pos="1260"/>
                <w:tab w:val="left" w:pos="7380"/>
                <w:tab w:val="left" w:pos="7830"/>
                <w:tab w:val="left" w:pos="9180"/>
                <w:tab w:val="left" w:pos="9720"/>
              </w:tabs>
              <w:spacing w:line="240" w:lineRule="exact"/>
              <w:jc w:val="left"/>
              <w:rPr>
                <w:rFonts w:cs="Arial"/>
                <w:sz w:val="20"/>
              </w:rPr>
            </w:pPr>
            <w:r w:rsidRPr="00F2068C">
              <w:rPr>
                <w:rFonts w:cs="Arial"/>
                <w:sz w:val="20"/>
              </w:rPr>
              <w:t>£</w:t>
            </w:r>
          </w:p>
        </w:tc>
        <w:tc>
          <w:tcPr>
            <w:tcW w:w="1559" w:type="dxa"/>
            <w:gridSpan w:val="2"/>
          </w:tcPr>
          <w:p w:rsidR="008D6E39" w:rsidRPr="008A1E9F" w:rsidRDefault="008D6E39" w:rsidP="004248F7">
            <w:pPr>
              <w:tabs>
                <w:tab w:val="left" w:pos="7380"/>
                <w:tab w:val="left" w:pos="7830"/>
                <w:tab w:val="left" w:pos="9180"/>
                <w:tab w:val="left" w:pos="9720"/>
              </w:tabs>
              <w:spacing w:line="240" w:lineRule="exact"/>
              <w:rPr>
                <w:rFonts w:cs="Arial"/>
                <w:sz w:val="20"/>
              </w:rPr>
            </w:pPr>
            <w:r w:rsidRPr="008A1E9F">
              <w:rPr>
                <w:rFonts w:cs="Arial"/>
                <w:sz w:val="20"/>
              </w:rPr>
              <w:t>£</w:t>
            </w:r>
          </w:p>
        </w:tc>
        <w:tc>
          <w:tcPr>
            <w:tcW w:w="1319" w:type="dxa"/>
            <w:gridSpan w:val="2"/>
          </w:tcPr>
          <w:p w:rsidR="008D6E39" w:rsidRPr="00F2068C" w:rsidRDefault="008D6E39" w:rsidP="004248F7">
            <w:pPr>
              <w:tabs>
                <w:tab w:val="left" w:pos="7380"/>
                <w:tab w:val="left" w:pos="7830"/>
                <w:tab w:val="left" w:pos="9180"/>
                <w:tab w:val="left" w:pos="9720"/>
              </w:tabs>
              <w:spacing w:line="240" w:lineRule="exact"/>
              <w:jc w:val="left"/>
              <w:rPr>
                <w:rFonts w:cs="Arial"/>
                <w:sz w:val="20"/>
              </w:rPr>
            </w:pPr>
            <w:r w:rsidRPr="00F2068C">
              <w:rPr>
                <w:rFonts w:cs="Arial"/>
                <w:sz w:val="20"/>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96"/>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Wages and salaries</w:t>
            </w:r>
          </w:p>
        </w:tc>
        <w:tc>
          <w:tcPr>
            <w:tcW w:w="1395" w:type="dxa"/>
            <w:shd w:val="clear" w:color="auto" w:fill="auto"/>
          </w:tcPr>
          <w:p w:rsidR="004248F7" w:rsidRPr="004248F7" w:rsidRDefault="007E4044" w:rsidP="007E4044">
            <w:pPr>
              <w:tabs>
                <w:tab w:val="decimal" w:pos="865"/>
              </w:tabs>
              <w:rPr>
                <w:rFonts w:cs="Arial"/>
                <w:sz w:val="20"/>
              </w:rPr>
            </w:pPr>
            <w:r>
              <w:rPr>
                <w:rFonts w:cs="Arial"/>
                <w:sz w:val="20"/>
              </w:rPr>
              <w:t>10</w:t>
            </w:r>
            <w:r w:rsidR="00495A17">
              <w:rPr>
                <w:rFonts w:cs="Arial"/>
                <w:sz w:val="20"/>
              </w:rPr>
              <w:t>6,059</w:t>
            </w:r>
          </w:p>
        </w:tc>
        <w:tc>
          <w:tcPr>
            <w:tcW w:w="1195" w:type="dxa"/>
            <w:gridSpan w:val="2"/>
            <w:shd w:val="clear" w:color="auto" w:fill="auto"/>
          </w:tcPr>
          <w:p w:rsidR="004248F7" w:rsidRPr="004248F7" w:rsidRDefault="00542FDE" w:rsidP="008A4F7B">
            <w:pPr>
              <w:tabs>
                <w:tab w:val="decimal" w:pos="762"/>
              </w:tabs>
              <w:rPr>
                <w:rFonts w:cs="Arial"/>
                <w:sz w:val="20"/>
              </w:rPr>
            </w:pPr>
            <w:r>
              <w:rPr>
                <w:rFonts w:cs="Arial"/>
                <w:sz w:val="20"/>
              </w:rPr>
              <w:t>2</w:t>
            </w:r>
            <w:r w:rsidR="00495A17">
              <w:rPr>
                <w:rFonts w:cs="Arial"/>
                <w:sz w:val="20"/>
              </w:rPr>
              <w:t>1,149</w:t>
            </w:r>
          </w:p>
        </w:tc>
        <w:tc>
          <w:tcPr>
            <w:tcW w:w="1554" w:type="dxa"/>
            <w:gridSpan w:val="2"/>
            <w:shd w:val="clear" w:color="auto" w:fill="auto"/>
          </w:tcPr>
          <w:p w:rsidR="004248F7" w:rsidRPr="008A1E9F" w:rsidRDefault="007E4044" w:rsidP="004248F7">
            <w:pPr>
              <w:tabs>
                <w:tab w:val="decimal" w:pos="1026"/>
              </w:tabs>
              <w:rPr>
                <w:sz w:val="20"/>
              </w:rPr>
            </w:pPr>
            <w:r w:rsidRPr="008A1E9F">
              <w:rPr>
                <w:sz w:val="20"/>
              </w:rPr>
              <w:t>12</w:t>
            </w:r>
            <w:r w:rsidR="00495A17" w:rsidRPr="008A1E9F">
              <w:rPr>
                <w:sz w:val="20"/>
              </w:rPr>
              <w:t>7,208</w:t>
            </w:r>
          </w:p>
        </w:tc>
        <w:tc>
          <w:tcPr>
            <w:tcW w:w="1576" w:type="dxa"/>
            <w:gridSpan w:val="2"/>
            <w:shd w:val="clear" w:color="auto" w:fill="auto"/>
          </w:tcPr>
          <w:p w:rsidR="004248F7" w:rsidRPr="008A1E9F" w:rsidRDefault="000312BE" w:rsidP="008A4F7B">
            <w:pPr>
              <w:tabs>
                <w:tab w:val="decimal" w:pos="1026"/>
              </w:tabs>
              <w:rPr>
                <w:rFonts w:cs="Arial"/>
                <w:sz w:val="20"/>
              </w:rPr>
            </w:pPr>
            <w:r w:rsidRPr="008A1E9F">
              <w:rPr>
                <w:rFonts w:cs="Arial"/>
                <w:sz w:val="20"/>
              </w:rPr>
              <w:t>1</w:t>
            </w:r>
            <w:r w:rsidR="00EA5ED1" w:rsidRPr="008A1E9F">
              <w:rPr>
                <w:rFonts w:cs="Arial"/>
                <w:sz w:val="20"/>
              </w:rPr>
              <w:t>28,158</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Building costs:</w:t>
            </w:r>
          </w:p>
        </w:tc>
        <w:tc>
          <w:tcPr>
            <w:tcW w:w="1395" w:type="dxa"/>
            <w:shd w:val="clear" w:color="auto" w:fill="auto"/>
          </w:tcPr>
          <w:p w:rsidR="004248F7" w:rsidRPr="004248F7" w:rsidRDefault="004248F7" w:rsidP="008A4F7B">
            <w:pPr>
              <w:tabs>
                <w:tab w:val="decimal" w:pos="865"/>
              </w:tabs>
              <w:rPr>
                <w:rFonts w:cs="Arial"/>
                <w:sz w:val="20"/>
              </w:rPr>
            </w:pPr>
          </w:p>
        </w:tc>
        <w:tc>
          <w:tcPr>
            <w:tcW w:w="1195" w:type="dxa"/>
            <w:gridSpan w:val="2"/>
            <w:shd w:val="clear" w:color="auto" w:fill="auto"/>
          </w:tcPr>
          <w:p w:rsidR="004248F7" w:rsidRPr="004248F7" w:rsidRDefault="004248F7" w:rsidP="008A4F7B">
            <w:pPr>
              <w:tabs>
                <w:tab w:val="decimal" w:pos="762"/>
              </w:tabs>
              <w:rPr>
                <w:rFonts w:cs="Arial"/>
                <w:sz w:val="20"/>
              </w:rPr>
            </w:pPr>
          </w:p>
        </w:tc>
        <w:tc>
          <w:tcPr>
            <w:tcW w:w="1554" w:type="dxa"/>
            <w:gridSpan w:val="2"/>
            <w:shd w:val="clear" w:color="auto" w:fill="auto"/>
          </w:tcPr>
          <w:p w:rsidR="004248F7" w:rsidRPr="008A1E9F" w:rsidRDefault="004248F7" w:rsidP="008A4F7B">
            <w:pPr>
              <w:tabs>
                <w:tab w:val="decimal" w:pos="1026"/>
              </w:tabs>
              <w:jc w:val="right"/>
              <w:rPr>
                <w:b/>
                <w:sz w:val="20"/>
              </w:rPr>
            </w:pPr>
          </w:p>
        </w:tc>
        <w:tc>
          <w:tcPr>
            <w:tcW w:w="1576" w:type="dxa"/>
            <w:gridSpan w:val="2"/>
            <w:shd w:val="clear" w:color="auto" w:fill="auto"/>
          </w:tcPr>
          <w:p w:rsidR="004248F7" w:rsidRPr="008A1E9F" w:rsidRDefault="004248F7" w:rsidP="008A4F7B">
            <w:pPr>
              <w:tabs>
                <w:tab w:val="decimal" w:pos="1026"/>
              </w:tabs>
              <w:rPr>
                <w:rFonts w:cs="Arial"/>
                <w:sz w:val="20"/>
              </w:rPr>
            </w:pP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Rent and rates</w:t>
            </w:r>
          </w:p>
        </w:tc>
        <w:tc>
          <w:tcPr>
            <w:tcW w:w="1395" w:type="dxa"/>
            <w:shd w:val="clear" w:color="auto" w:fill="auto"/>
          </w:tcPr>
          <w:p w:rsidR="004248F7" w:rsidRPr="004248F7" w:rsidRDefault="00495A17" w:rsidP="008A4F7B">
            <w:pPr>
              <w:tabs>
                <w:tab w:val="decimal" w:pos="865"/>
              </w:tabs>
              <w:rPr>
                <w:rFonts w:cs="Arial"/>
                <w:sz w:val="20"/>
              </w:rPr>
            </w:pPr>
            <w:r>
              <w:rPr>
                <w:rFonts w:cs="Arial"/>
                <w:sz w:val="20"/>
              </w:rPr>
              <w:t>6,455</w:t>
            </w:r>
          </w:p>
        </w:tc>
        <w:tc>
          <w:tcPr>
            <w:tcW w:w="1195" w:type="dxa"/>
            <w:gridSpan w:val="2"/>
            <w:shd w:val="clear" w:color="auto" w:fill="auto"/>
          </w:tcPr>
          <w:p w:rsidR="004248F7" w:rsidRPr="004248F7" w:rsidRDefault="00CE059F" w:rsidP="008A4F7B">
            <w:pPr>
              <w:tabs>
                <w:tab w:val="decimal" w:pos="762"/>
              </w:tabs>
              <w:rPr>
                <w:rFonts w:cs="Arial"/>
                <w:sz w:val="20"/>
              </w:rPr>
            </w:pPr>
            <w:r>
              <w:rPr>
                <w:rFonts w:cs="Arial"/>
                <w:sz w:val="20"/>
              </w:rPr>
              <w:t>-</w:t>
            </w:r>
          </w:p>
        </w:tc>
        <w:tc>
          <w:tcPr>
            <w:tcW w:w="1554" w:type="dxa"/>
            <w:gridSpan w:val="2"/>
            <w:shd w:val="clear" w:color="auto" w:fill="auto"/>
          </w:tcPr>
          <w:p w:rsidR="004248F7" w:rsidRPr="008A1E9F" w:rsidRDefault="00495A17" w:rsidP="004248F7">
            <w:pPr>
              <w:tabs>
                <w:tab w:val="decimal" w:pos="1026"/>
              </w:tabs>
              <w:rPr>
                <w:sz w:val="20"/>
              </w:rPr>
            </w:pPr>
            <w:r w:rsidRPr="008A1E9F">
              <w:rPr>
                <w:sz w:val="20"/>
              </w:rPr>
              <w:t>6,455</w:t>
            </w:r>
          </w:p>
        </w:tc>
        <w:tc>
          <w:tcPr>
            <w:tcW w:w="1576" w:type="dxa"/>
            <w:gridSpan w:val="2"/>
            <w:shd w:val="clear" w:color="auto" w:fill="auto"/>
          </w:tcPr>
          <w:p w:rsidR="004248F7" w:rsidRPr="008A1E9F" w:rsidRDefault="004248F7" w:rsidP="000312BE">
            <w:pPr>
              <w:tabs>
                <w:tab w:val="decimal" w:pos="1026"/>
              </w:tabs>
              <w:rPr>
                <w:rFonts w:cs="Arial"/>
                <w:sz w:val="20"/>
              </w:rPr>
            </w:pPr>
            <w:r w:rsidRPr="008A1E9F">
              <w:rPr>
                <w:rFonts w:cs="Arial"/>
                <w:sz w:val="20"/>
              </w:rPr>
              <w:t>5,</w:t>
            </w:r>
            <w:r w:rsidR="00EA5ED1" w:rsidRPr="008A1E9F">
              <w:rPr>
                <w:rFonts w:cs="Arial"/>
                <w:sz w:val="20"/>
              </w:rPr>
              <w:t>751</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Insurance</w:t>
            </w:r>
          </w:p>
        </w:tc>
        <w:tc>
          <w:tcPr>
            <w:tcW w:w="1395" w:type="dxa"/>
            <w:shd w:val="clear" w:color="auto" w:fill="auto"/>
          </w:tcPr>
          <w:p w:rsidR="004248F7" w:rsidRPr="004248F7" w:rsidRDefault="00495A17" w:rsidP="008A4F7B">
            <w:pPr>
              <w:tabs>
                <w:tab w:val="decimal" w:pos="865"/>
              </w:tabs>
              <w:rPr>
                <w:rFonts w:cs="Arial"/>
                <w:sz w:val="20"/>
              </w:rPr>
            </w:pPr>
            <w:r>
              <w:rPr>
                <w:rFonts w:cs="Arial"/>
                <w:sz w:val="20"/>
              </w:rPr>
              <w:t>4,620</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4248F7" w:rsidP="000E7FA6">
            <w:pPr>
              <w:tabs>
                <w:tab w:val="decimal" w:pos="1026"/>
              </w:tabs>
              <w:rPr>
                <w:sz w:val="20"/>
              </w:rPr>
            </w:pPr>
            <w:r w:rsidRPr="008A1E9F">
              <w:rPr>
                <w:sz w:val="20"/>
              </w:rPr>
              <w:t xml:space="preserve">    </w:t>
            </w:r>
            <w:r w:rsidR="00495A17" w:rsidRPr="008A1E9F">
              <w:rPr>
                <w:sz w:val="20"/>
              </w:rPr>
              <w:t>4,620</w:t>
            </w:r>
          </w:p>
        </w:tc>
        <w:tc>
          <w:tcPr>
            <w:tcW w:w="1576" w:type="dxa"/>
            <w:gridSpan w:val="2"/>
            <w:shd w:val="clear" w:color="auto" w:fill="auto"/>
          </w:tcPr>
          <w:p w:rsidR="004248F7" w:rsidRPr="008A1E9F" w:rsidRDefault="000312BE" w:rsidP="008A4F7B">
            <w:pPr>
              <w:tabs>
                <w:tab w:val="decimal" w:pos="1026"/>
              </w:tabs>
              <w:rPr>
                <w:rFonts w:cs="Arial"/>
                <w:sz w:val="20"/>
              </w:rPr>
            </w:pPr>
            <w:r w:rsidRPr="008A1E9F">
              <w:rPr>
                <w:rFonts w:cs="Arial"/>
                <w:sz w:val="20"/>
              </w:rPr>
              <w:t>4,</w:t>
            </w:r>
            <w:r w:rsidR="00EA5ED1" w:rsidRPr="008A1E9F">
              <w:rPr>
                <w:rFonts w:cs="Arial"/>
                <w:sz w:val="20"/>
              </w:rPr>
              <w:t>349</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Heat and light</w:t>
            </w:r>
          </w:p>
        </w:tc>
        <w:tc>
          <w:tcPr>
            <w:tcW w:w="1395" w:type="dxa"/>
            <w:shd w:val="clear" w:color="auto" w:fill="auto"/>
          </w:tcPr>
          <w:p w:rsidR="004248F7" w:rsidRPr="004248F7" w:rsidRDefault="00542FDE" w:rsidP="008A4F7B">
            <w:pPr>
              <w:tabs>
                <w:tab w:val="decimal" w:pos="865"/>
              </w:tabs>
              <w:rPr>
                <w:rFonts w:cs="Arial"/>
                <w:sz w:val="20"/>
              </w:rPr>
            </w:pPr>
            <w:r>
              <w:rPr>
                <w:rFonts w:cs="Arial"/>
                <w:sz w:val="20"/>
              </w:rPr>
              <w:t>1</w:t>
            </w:r>
            <w:r w:rsidR="00495A17">
              <w:rPr>
                <w:rFonts w:cs="Arial"/>
                <w:sz w:val="20"/>
              </w:rPr>
              <w:t>1,42</w:t>
            </w:r>
            <w:r w:rsidR="003D5D72">
              <w:rPr>
                <w:rFonts w:cs="Arial"/>
                <w:sz w:val="20"/>
              </w:rPr>
              <w:t>1</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542FDE" w:rsidP="004248F7">
            <w:pPr>
              <w:tabs>
                <w:tab w:val="decimal" w:pos="1026"/>
              </w:tabs>
              <w:rPr>
                <w:sz w:val="20"/>
              </w:rPr>
            </w:pPr>
            <w:r w:rsidRPr="008A1E9F">
              <w:rPr>
                <w:sz w:val="20"/>
              </w:rPr>
              <w:t>1</w:t>
            </w:r>
            <w:r w:rsidR="00495A17" w:rsidRPr="008A1E9F">
              <w:rPr>
                <w:sz w:val="20"/>
              </w:rPr>
              <w:t>1,42</w:t>
            </w:r>
            <w:r w:rsidR="003D5D72" w:rsidRPr="008A1E9F">
              <w:rPr>
                <w:sz w:val="20"/>
              </w:rPr>
              <w:t>1</w:t>
            </w:r>
          </w:p>
        </w:tc>
        <w:tc>
          <w:tcPr>
            <w:tcW w:w="1576" w:type="dxa"/>
            <w:gridSpan w:val="2"/>
            <w:shd w:val="clear" w:color="auto" w:fill="auto"/>
          </w:tcPr>
          <w:p w:rsidR="004248F7" w:rsidRPr="008A1E9F" w:rsidRDefault="000312BE" w:rsidP="008A4F7B">
            <w:pPr>
              <w:tabs>
                <w:tab w:val="decimal" w:pos="1026"/>
              </w:tabs>
              <w:rPr>
                <w:rFonts w:cs="Arial"/>
                <w:sz w:val="20"/>
              </w:rPr>
            </w:pPr>
            <w:r w:rsidRPr="008A1E9F">
              <w:rPr>
                <w:rFonts w:cs="Arial"/>
                <w:sz w:val="20"/>
              </w:rPr>
              <w:t>1</w:t>
            </w:r>
            <w:r w:rsidR="00EA5ED1" w:rsidRPr="008A1E9F">
              <w:rPr>
                <w:rFonts w:cs="Arial"/>
                <w:sz w:val="20"/>
              </w:rPr>
              <w:t>4,997</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Repairs and maintenance</w:t>
            </w:r>
          </w:p>
        </w:tc>
        <w:tc>
          <w:tcPr>
            <w:tcW w:w="1395" w:type="dxa"/>
            <w:shd w:val="clear" w:color="auto" w:fill="auto"/>
          </w:tcPr>
          <w:p w:rsidR="004248F7" w:rsidRPr="004248F7" w:rsidRDefault="00495A17" w:rsidP="008A4F7B">
            <w:pPr>
              <w:tabs>
                <w:tab w:val="decimal" w:pos="865"/>
              </w:tabs>
              <w:rPr>
                <w:rFonts w:cs="Arial"/>
                <w:sz w:val="20"/>
              </w:rPr>
            </w:pPr>
            <w:r>
              <w:rPr>
                <w:rFonts w:cs="Arial"/>
                <w:sz w:val="20"/>
              </w:rPr>
              <w:t>11,343</w:t>
            </w:r>
          </w:p>
        </w:tc>
        <w:tc>
          <w:tcPr>
            <w:tcW w:w="1195" w:type="dxa"/>
            <w:gridSpan w:val="2"/>
            <w:shd w:val="clear" w:color="auto" w:fill="auto"/>
          </w:tcPr>
          <w:p w:rsidR="004248F7" w:rsidRPr="004248F7" w:rsidRDefault="00495A17" w:rsidP="008A4F7B">
            <w:pPr>
              <w:tabs>
                <w:tab w:val="decimal" w:pos="762"/>
              </w:tabs>
              <w:rPr>
                <w:rFonts w:cs="Arial"/>
                <w:sz w:val="20"/>
              </w:rPr>
            </w:pPr>
            <w:r>
              <w:rPr>
                <w:rFonts w:cs="Arial"/>
                <w:sz w:val="20"/>
              </w:rPr>
              <w:t>846</w:t>
            </w:r>
          </w:p>
        </w:tc>
        <w:tc>
          <w:tcPr>
            <w:tcW w:w="1554" w:type="dxa"/>
            <w:gridSpan w:val="2"/>
            <w:shd w:val="clear" w:color="auto" w:fill="auto"/>
          </w:tcPr>
          <w:p w:rsidR="004248F7" w:rsidRPr="008A1E9F" w:rsidRDefault="00495A17" w:rsidP="004248F7">
            <w:pPr>
              <w:tabs>
                <w:tab w:val="decimal" w:pos="1026"/>
              </w:tabs>
              <w:rPr>
                <w:sz w:val="20"/>
              </w:rPr>
            </w:pPr>
            <w:r w:rsidRPr="008A1E9F">
              <w:rPr>
                <w:sz w:val="20"/>
              </w:rPr>
              <w:t>12,189</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8,837</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Telephone</w:t>
            </w:r>
          </w:p>
        </w:tc>
        <w:tc>
          <w:tcPr>
            <w:tcW w:w="1395" w:type="dxa"/>
            <w:shd w:val="clear" w:color="auto" w:fill="auto"/>
          </w:tcPr>
          <w:p w:rsidR="004248F7" w:rsidRPr="004248F7" w:rsidRDefault="00495A17" w:rsidP="008A4F7B">
            <w:pPr>
              <w:tabs>
                <w:tab w:val="decimal" w:pos="865"/>
              </w:tabs>
              <w:rPr>
                <w:rFonts w:cs="Arial"/>
                <w:sz w:val="20"/>
              </w:rPr>
            </w:pPr>
            <w:r>
              <w:rPr>
                <w:rFonts w:cs="Arial"/>
                <w:sz w:val="20"/>
              </w:rPr>
              <w:t>998</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495A17" w:rsidP="004248F7">
            <w:pPr>
              <w:tabs>
                <w:tab w:val="decimal" w:pos="1026"/>
              </w:tabs>
              <w:rPr>
                <w:sz w:val="20"/>
              </w:rPr>
            </w:pPr>
            <w:r w:rsidRPr="008A1E9F">
              <w:rPr>
                <w:sz w:val="20"/>
              </w:rPr>
              <w:t>998</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1,072</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Cleaning</w:t>
            </w:r>
          </w:p>
        </w:tc>
        <w:tc>
          <w:tcPr>
            <w:tcW w:w="1395" w:type="dxa"/>
            <w:shd w:val="clear" w:color="auto" w:fill="auto"/>
          </w:tcPr>
          <w:p w:rsidR="004248F7" w:rsidRPr="004248F7" w:rsidRDefault="003D5926" w:rsidP="008A4F7B">
            <w:pPr>
              <w:tabs>
                <w:tab w:val="decimal" w:pos="865"/>
              </w:tabs>
              <w:rPr>
                <w:rFonts w:cs="Arial"/>
                <w:sz w:val="20"/>
              </w:rPr>
            </w:pPr>
            <w:r>
              <w:rPr>
                <w:rFonts w:cs="Arial"/>
                <w:sz w:val="20"/>
              </w:rPr>
              <w:t>1,048</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3D5926" w:rsidP="004248F7">
            <w:pPr>
              <w:tabs>
                <w:tab w:val="decimal" w:pos="1026"/>
              </w:tabs>
              <w:rPr>
                <w:sz w:val="20"/>
              </w:rPr>
            </w:pPr>
            <w:r w:rsidRPr="008A1E9F">
              <w:rPr>
                <w:sz w:val="20"/>
              </w:rPr>
              <w:t>1,048</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928</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Default="004248F7" w:rsidP="008A4F7B">
            <w:pPr>
              <w:rPr>
                <w:rFonts w:cs="Arial"/>
                <w:sz w:val="20"/>
              </w:rPr>
            </w:pPr>
            <w:r w:rsidRPr="004248F7">
              <w:rPr>
                <w:rFonts w:cs="Arial"/>
                <w:sz w:val="20"/>
              </w:rPr>
              <w:t xml:space="preserve">     Bank charges</w:t>
            </w:r>
          </w:p>
          <w:p w:rsidR="00534352" w:rsidRDefault="002A6282" w:rsidP="008A4F7B">
            <w:pPr>
              <w:rPr>
                <w:rFonts w:cs="Arial"/>
                <w:sz w:val="20"/>
              </w:rPr>
            </w:pPr>
            <w:r>
              <w:rPr>
                <w:rFonts w:cs="Arial"/>
                <w:sz w:val="20"/>
              </w:rPr>
              <w:t xml:space="preserve">     </w:t>
            </w:r>
            <w:r w:rsidR="00534352">
              <w:rPr>
                <w:rFonts w:cs="Arial"/>
                <w:sz w:val="20"/>
              </w:rPr>
              <w:t>Independent Examination fee</w:t>
            </w:r>
          </w:p>
          <w:p w:rsidR="007D5BF6" w:rsidRPr="004248F7" w:rsidRDefault="007D5BF6" w:rsidP="008A4F7B">
            <w:pPr>
              <w:rPr>
                <w:rFonts w:cs="Arial"/>
                <w:sz w:val="20"/>
              </w:rPr>
            </w:pPr>
            <w:r>
              <w:rPr>
                <w:rFonts w:cs="Arial"/>
                <w:sz w:val="20"/>
              </w:rPr>
              <w:t xml:space="preserve">     Other Governance costs </w:t>
            </w:r>
          </w:p>
        </w:tc>
        <w:tc>
          <w:tcPr>
            <w:tcW w:w="1395" w:type="dxa"/>
            <w:shd w:val="clear" w:color="auto" w:fill="auto"/>
          </w:tcPr>
          <w:p w:rsidR="004248F7" w:rsidRDefault="003D5926" w:rsidP="008A4F7B">
            <w:pPr>
              <w:tabs>
                <w:tab w:val="decimal" w:pos="865"/>
              </w:tabs>
              <w:rPr>
                <w:rFonts w:cs="Arial"/>
                <w:sz w:val="20"/>
              </w:rPr>
            </w:pPr>
            <w:r>
              <w:rPr>
                <w:rFonts w:cs="Arial"/>
                <w:sz w:val="20"/>
              </w:rPr>
              <w:t>-</w:t>
            </w:r>
          </w:p>
          <w:p w:rsidR="00534352" w:rsidRDefault="007D5BF6" w:rsidP="008A4F7B">
            <w:pPr>
              <w:tabs>
                <w:tab w:val="decimal" w:pos="865"/>
              </w:tabs>
              <w:rPr>
                <w:rFonts w:cs="Arial"/>
                <w:sz w:val="20"/>
              </w:rPr>
            </w:pPr>
            <w:r>
              <w:rPr>
                <w:rFonts w:cs="Arial"/>
                <w:sz w:val="20"/>
              </w:rPr>
              <w:t>66</w:t>
            </w:r>
            <w:r w:rsidR="00534352">
              <w:rPr>
                <w:rFonts w:cs="Arial"/>
                <w:sz w:val="20"/>
              </w:rPr>
              <w:t>6</w:t>
            </w:r>
          </w:p>
          <w:p w:rsidR="007D5BF6" w:rsidRPr="004248F7" w:rsidRDefault="007D5BF6" w:rsidP="008A4F7B">
            <w:pPr>
              <w:tabs>
                <w:tab w:val="decimal" w:pos="865"/>
              </w:tabs>
              <w:rPr>
                <w:rFonts w:cs="Arial"/>
                <w:sz w:val="20"/>
              </w:rPr>
            </w:pPr>
            <w:r>
              <w:rPr>
                <w:rFonts w:cs="Arial"/>
                <w:sz w:val="20"/>
              </w:rPr>
              <w:t>464</w:t>
            </w:r>
          </w:p>
        </w:tc>
        <w:tc>
          <w:tcPr>
            <w:tcW w:w="1195" w:type="dxa"/>
            <w:gridSpan w:val="2"/>
            <w:shd w:val="clear" w:color="auto" w:fill="auto"/>
          </w:tcPr>
          <w:p w:rsidR="004248F7" w:rsidRDefault="00CE059F" w:rsidP="008A4F7B">
            <w:pPr>
              <w:tabs>
                <w:tab w:val="decimal" w:pos="762"/>
              </w:tabs>
              <w:rPr>
                <w:rFonts w:cs="Arial"/>
                <w:sz w:val="20"/>
              </w:rPr>
            </w:pPr>
            <w:r>
              <w:rPr>
                <w:rFonts w:cs="Arial"/>
                <w:sz w:val="20"/>
              </w:rPr>
              <w:t>-</w:t>
            </w:r>
          </w:p>
          <w:p w:rsidR="00CE059F" w:rsidRDefault="00534352" w:rsidP="008A4F7B">
            <w:pPr>
              <w:tabs>
                <w:tab w:val="decimal" w:pos="762"/>
              </w:tabs>
              <w:rPr>
                <w:rFonts w:cs="Arial"/>
                <w:sz w:val="20"/>
              </w:rPr>
            </w:pPr>
            <w:r>
              <w:rPr>
                <w:rFonts w:cs="Arial"/>
                <w:sz w:val="20"/>
              </w:rPr>
              <w:t>-</w:t>
            </w:r>
          </w:p>
          <w:p w:rsidR="00534352" w:rsidRPr="004248F7" w:rsidRDefault="00CE059F" w:rsidP="008A4F7B">
            <w:pPr>
              <w:tabs>
                <w:tab w:val="decimal" w:pos="762"/>
              </w:tabs>
              <w:rPr>
                <w:rFonts w:cs="Arial"/>
                <w:sz w:val="20"/>
              </w:rPr>
            </w:pPr>
            <w:r>
              <w:rPr>
                <w:rFonts w:cs="Arial"/>
                <w:sz w:val="20"/>
              </w:rPr>
              <w:t>-</w:t>
            </w:r>
          </w:p>
        </w:tc>
        <w:tc>
          <w:tcPr>
            <w:tcW w:w="1554" w:type="dxa"/>
            <w:gridSpan w:val="2"/>
            <w:shd w:val="clear" w:color="auto" w:fill="auto"/>
          </w:tcPr>
          <w:p w:rsidR="004248F7" w:rsidRPr="008A1E9F" w:rsidRDefault="003D5926" w:rsidP="004248F7">
            <w:pPr>
              <w:tabs>
                <w:tab w:val="decimal" w:pos="1026"/>
              </w:tabs>
              <w:rPr>
                <w:sz w:val="20"/>
              </w:rPr>
            </w:pPr>
            <w:r w:rsidRPr="008A1E9F">
              <w:rPr>
                <w:sz w:val="20"/>
              </w:rPr>
              <w:t>-</w:t>
            </w:r>
          </w:p>
          <w:p w:rsidR="00534352" w:rsidRPr="008A1E9F" w:rsidRDefault="00534352" w:rsidP="004248F7">
            <w:pPr>
              <w:tabs>
                <w:tab w:val="decimal" w:pos="1026"/>
              </w:tabs>
              <w:rPr>
                <w:sz w:val="20"/>
              </w:rPr>
            </w:pPr>
            <w:r w:rsidRPr="008A1E9F">
              <w:rPr>
                <w:sz w:val="20"/>
              </w:rPr>
              <w:t>6</w:t>
            </w:r>
            <w:r w:rsidR="007D5BF6" w:rsidRPr="008A1E9F">
              <w:rPr>
                <w:sz w:val="20"/>
              </w:rPr>
              <w:t>66</w:t>
            </w:r>
          </w:p>
          <w:p w:rsidR="007D5BF6" w:rsidRPr="008A1E9F" w:rsidRDefault="007D5BF6" w:rsidP="004248F7">
            <w:pPr>
              <w:tabs>
                <w:tab w:val="decimal" w:pos="1026"/>
              </w:tabs>
              <w:rPr>
                <w:sz w:val="20"/>
              </w:rPr>
            </w:pPr>
            <w:r w:rsidRPr="008A1E9F">
              <w:rPr>
                <w:sz w:val="20"/>
              </w:rPr>
              <w:t>464</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44</w:t>
            </w:r>
          </w:p>
          <w:p w:rsidR="00534352" w:rsidRPr="008A1E9F" w:rsidRDefault="00534352" w:rsidP="008A4F7B">
            <w:pPr>
              <w:tabs>
                <w:tab w:val="decimal" w:pos="1026"/>
              </w:tabs>
              <w:rPr>
                <w:rFonts w:cs="Arial"/>
                <w:sz w:val="20"/>
              </w:rPr>
            </w:pPr>
            <w:r w:rsidRPr="008A1E9F">
              <w:rPr>
                <w:rFonts w:cs="Arial"/>
                <w:sz w:val="20"/>
              </w:rPr>
              <w:t>63</w:t>
            </w:r>
            <w:r w:rsidR="00EA5ED1" w:rsidRPr="008A1E9F">
              <w:rPr>
                <w:rFonts w:cs="Arial"/>
                <w:sz w:val="20"/>
              </w:rPr>
              <w:t>6</w:t>
            </w:r>
          </w:p>
          <w:p w:rsidR="007D5BF6" w:rsidRPr="008A1E9F" w:rsidRDefault="00CE059F" w:rsidP="008A4F7B">
            <w:pPr>
              <w:tabs>
                <w:tab w:val="decimal" w:pos="1026"/>
              </w:tabs>
              <w:rPr>
                <w:rFonts w:cs="Arial"/>
                <w:sz w:val="20"/>
              </w:rPr>
            </w:pPr>
            <w:r>
              <w:rPr>
                <w:rFonts w:cs="Arial"/>
                <w:sz w:val="20"/>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Club programme</w:t>
            </w:r>
          </w:p>
        </w:tc>
        <w:tc>
          <w:tcPr>
            <w:tcW w:w="1395" w:type="dxa"/>
            <w:shd w:val="clear" w:color="auto" w:fill="auto"/>
          </w:tcPr>
          <w:p w:rsidR="004248F7" w:rsidRPr="004248F7" w:rsidRDefault="003D5926" w:rsidP="008A4F7B">
            <w:pPr>
              <w:tabs>
                <w:tab w:val="decimal" w:pos="865"/>
              </w:tabs>
              <w:rPr>
                <w:rFonts w:cs="Arial"/>
                <w:sz w:val="20"/>
              </w:rPr>
            </w:pPr>
            <w:r>
              <w:rPr>
                <w:rFonts w:cs="Arial"/>
                <w:sz w:val="20"/>
              </w:rPr>
              <w:t>1</w:t>
            </w:r>
            <w:r w:rsidR="00AF2F55">
              <w:rPr>
                <w:rFonts w:cs="Arial"/>
                <w:sz w:val="20"/>
              </w:rPr>
              <w:t>0,7</w:t>
            </w:r>
            <w:r w:rsidR="00990150">
              <w:rPr>
                <w:rFonts w:cs="Arial"/>
                <w:sz w:val="20"/>
              </w:rPr>
              <w:t>34</w:t>
            </w:r>
          </w:p>
        </w:tc>
        <w:tc>
          <w:tcPr>
            <w:tcW w:w="1195" w:type="dxa"/>
            <w:gridSpan w:val="2"/>
            <w:shd w:val="clear" w:color="auto" w:fill="auto"/>
          </w:tcPr>
          <w:p w:rsidR="004248F7" w:rsidRPr="004248F7" w:rsidRDefault="00CE059F" w:rsidP="008A4F7B">
            <w:pPr>
              <w:tabs>
                <w:tab w:val="decimal" w:pos="762"/>
              </w:tabs>
              <w:rPr>
                <w:rFonts w:cs="Arial"/>
                <w:sz w:val="20"/>
              </w:rPr>
            </w:pPr>
            <w:r>
              <w:rPr>
                <w:rFonts w:cs="Arial"/>
                <w:sz w:val="20"/>
              </w:rPr>
              <w:t>-</w:t>
            </w:r>
          </w:p>
        </w:tc>
        <w:tc>
          <w:tcPr>
            <w:tcW w:w="1554" w:type="dxa"/>
            <w:gridSpan w:val="2"/>
            <w:shd w:val="clear" w:color="auto" w:fill="auto"/>
          </w:tcPr>
          <w:p w:rsidR="004248F7" w:rsidRPr="008A1E9F" w:rsidRDefault="003D5926" w:rsidP="004248F7">
            <w:pPr>
              <w:tabs>
                <w:tab w:val="decimal" w:pos="1026"/>
              </w:tabs>
              <w:rPr>
                <w:sz w:val="20"/>
              </w:rPr>
            </w:pPr>
            <w:r w:rsidRPr="008A1E9F">
              <w:rPr>
                <w:sz w:val="20"/>
              </w:rPr>
              <w:t>1</w:t>
            </w:r>
            <w:r w:rsidR="00CD26F0" w:rsidRPr="008A1E9F">
              <w:rPr>
                <w:sz w:val="20"/>
              </w:rPr>
              <w:t>0,7</w:t>
            </w:r>
            <w:r w:rsidR="00990150" w:rsidRPr="008A1E9F">
              <w:rPr>
                <w:sz w:val="20"/>
              </w:rPr>
              <w:t>34</w:t>
            </w:r>
          </w:p>
        </w:tc>
        <w:tc>
          <w:tcPr>
            <w:tcW w:w="1576" w:type="dxa"/>
            <w:gridSpan w:val="2"/>
            <w:shd w:val="clear" w:color="auto" w:fill="auto"/>
          </w:tcPr>
          <w:p w:rsidR="004248F7" w:rsidRPr="008A1E9F" w:rsidRDefault="00EA5ED1" w:rsidP="000312BE">
            <w:pPr>
              <w:tabs>
                <w:tab w:val="decimal" w:pos="1026"/>
              </w:tabs>
              <w:rPr>
                <w:rFonts w:cs="Arial"/>
                <w:sz w:val="20"/>
              </w:rPr>
            </w:pPr>
            <w:r w:rsidRPr="008A1E9F">
              <w:rPr>
                <w:rFonts w:cs="Arial"/>
                <w:sz w:val="20"/>
              </w:rPr>
              <w:t>7,024</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Catering expenses</w:t>
            </w:r>
          </w:p>
        </w:tc>
        <w:tc>
          <w:tcPr>
            <w:tcW w:w="1395" w:type="dxa"/>
            <w:shd w:val="clear" w:color="auto" w:fill="auto"/>
          </w:tcPr>
          <w:p w:rsidR="004248F7" w:rsidRPr="004248F7" w:rsidRDefault="00C641D9" w:rsidP="008A4F7B">
            <w:pPr>
              <w:tabs>
                <w:tab w:val="decimal" w:pos="865"/>
              </w:tabs>
              <w:rPr>
                <w:rFonts w:cs="Arial"/>
                <w:sz w:val="20"/>
              </w:rPr>
            </w:pPr>
            <w:r>
              <w:rPr>
                <w:rFonts w:cs="Arial"/>
                <w:sz w:val="20"/>
              </w:rPr>
              <w:t>1,</w:t>
            </w:r>
            <w:r w:rsidR="003D5926">
              <w:rPr>
                <w:rFonts w:cs="Arial"/>
                <w:sz w:val="20"/>
              </w:rPr>
              <w:t>755</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C641D9" w:rsidP="004248F7">
            <w:pPr>
              <w:tabs>
                <w:tab w:val="decimal" w:pos="1026"/>
              </w:tabs>
              <w:rPr>
                <w:sz w:val="20"/>
              </w:rPr>
            </w:pPr>
            <w:r w:rsidRPr="008A1E9F">
              <w:rPr>
                <w:sz w:val="20"/>
              </w:rPr>
              <w:t>1,</w:t>
            </w:r>
            <w:r w:rsidR="003D5926" w:rsidRPr="008A1E9F">
              <w:rPr>
                <w:sz w:val="20"/>
              </w:rPr>
              <w:t>755</w:t>
            </w:r>
          </w:p>
        </w:tc>
        <w:tc>
          <w:tcPr>
            <w:tcW w:w="1576" w:type="dxa"/>
            <w:gridSpan w:val="2"/>
            <w:shd w:val="clear" w:color="auto" w:fill="auto"/>
          </w:tcPr>
          <w:p w:rsidR="004248F7" w:rsidRPr="008A1E9F" w:rsidRDefault="004248F7" w:rsidP="000312BE">
            <w:pPr>
              <w:tabs>
                <w:tab w:val="decimal" w:pos="1026"/>
              </w:tabs>
              <w:rPr>
                <w:rFonts w:cs="Arial"/>
                <w:sz w:val="20"/>
              </w:rPr>
            </w:pPr>
            <w:r w:rsidRPr="008A1E9F">
              <w:rPr>
                <w:rFonts w:cs="Arial"/>
                <w:sz w:val="20"/>
              </w:rPr>
              <w:t>1,</w:t>
            </w:r>
            <w:r w:rsidR="00EA5ED1" w:rsidRPr="008A1E9F">
              <w:rPr>
                <w:rFonts w:cs="Arial"/>
                <w:sz w:val="20"/>
              </w:rPr>
              <w:t>610</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Minibus, motor and travel </w:t>
            </w:r>
          </w:p>
          <w:p w:rsidR="004248F7" w:rsidRPr="004248F7" w:rsidRDefault="004248F7" w:rsidP="008A4F7B">
            <w:pPr>
              <w:rPr>
                <w:rFonts w:cs="Arial"/>
                <w:sz w:val="20"/>
              </w:rPr>
            </w:pPr>
            <w:r w:rsidRPr="004248F7">
              <w:rPr>
                <w:rFonts w:cs="Arial"/>
                <w:sz w:val="20"/>
              </w:rPr>
              <w:t xml:space="preserve">      </w:t>
            </w:r>
            <w:r w:rsidR="000312BE" w:rsidRPr="004248F7">
              <w:rPr>
                <w:rFonts w:cs="Arial"/>
                <w:sz w:val="20"/>
              </w:rPr>
              <w:t>E</w:t>
            </w:r>
            <w:r w:rsidRPr="004248F7">
              <w:rPr>
                <w:rFonts w:cs="Arial"/>
                <w:sz w:val="20"/>
              </w:rPr>
              <w:t>xpenses</w:t>
            </w:r>
          </w:p>
        </w:tc>
        <w:tc>
          <w:tcPr>
            <w:tcW w:w="1395" w:type="dxa"/>
            <w:shd w:val="clear" w:color="auto" w:fill="auto"/>
          </w:tcPr>
          <w:p w:rsidR="004248F7" w:rsidRPr="004248F7" w:rsidRDefault="004248F7" w:rsidP="008A4F7B">
            <w:pPr>
              <w:tabs>
                <w:tab w:val="decimal" w:pos="865"/>
              </w:tabs>
              <w:rPr>
                <w:rFonts w:cs="Arial"/>
                <w:sz w:val="20"/>
              </w:rPr>
            </w:pPr>
          </w:p>
          <w:p w:rsidR="004248F7" w:rsidRPr="004248F7" w:rsidRDefault="003D5926" w:rsidP="008A4F7B">
            <w:pPr>
              <w:tabs>
                <w:tab w:val="decimal" w:pos="865"/>
              </w:tabs>
              <w:rPr>
                <w:rFonts w:cs="Arial"/>
                <w:sz w:val="20"/>
              </w:rPr>
            </w:pPr>
            <w:r>
              <w:rPr>
                <w:rFonts w:cs="Arial"/>
                <w:sz w:val="20"/>
              </w:rPr>
              <w:t>838</w:t>
            </w:r>
          </w:p>
        </w:tc>
        <w:tc>
          <w:tcPr>
            <w:tcW w:w="1195" w:type="dxa"/>
            <w:gridSpan w:val="2"/>
            <w:shd w:val="clear" w:color="auto" w:fill="auto"/>
          </w:tcPr>
          <w:p w:rsidR="004248F7" w:rsidRDefault="004248F7" w:rsidP="008A4F7B">
            <w:pPr>
              <w:tabs>
                <w:tab w:val="decimal" w:pos="762"/>
              </w:tabs>
              <w:rPr>
                <w:rFonts w:cs="Arial"/>
                <w:sz w:val="20"/>
              </w:rPr>
            </w:pPr>
          </w:p>
          <w:p w:rsidR="00C641D9" w:rsidRPr="004248F7" w:rsidRDefault="003D5926" w:rsidP="008A4F7B">
            <w:pPr>
              <w:tabs>
                <w:tab w:val="decimal" w:pos="762"/>
              </w:tabs>
              <w:rPr>
                <w:rFonts w:cs="Arial"/>
                <w:sz w:val="20"/>
              </w:rPr>
            </w:pPr>
            <w:r>
              <w:rPr>
                <w:rFonts w:cs="Arial"/>
                <w:sz w:val="20"/>
              </w:rPr>
              <w:t>10</w:t>
            </w:r>
          </w:p>
        </w:tc>
        <w:tc>
          <w:tcPr>
            <w:tcW w:w="1554" w:type="dxa"/>
            <w:gridSpan w:val="2"/>
            <w:shd w:val="clear" w:color="auto" w:fill="auto"/>
          </w:tcPr>
          <w:p w:rsidR="004248F7" w:rsidRPr="008A1E9F" w:rsidRDefault="004248F7" w:rsidP="004248F7">
            <w:pPr>
              <w:tabs>
                <w:tab w:val="decimal" w:pos="1026"/>
              </w:tabs>
              <w:rPr>
                <w:sz w:val="20"/>
              </w:rPr>
            </w:pPr>
          </w:p>
          <w:p w:rsidR="004248F7" w:rsidRPr="008A1E9F" w:rsidRDefault="003D5926" w:rsidP="004248F7">
            <w:pPr>
              <w:tabs>
                <w:tab w:val="decimal" w:pos="1026"/>
              </w:tabs>
              <w:rPr>
                <w:sz w:val="20"/>
              </w:rPr>
            </w:pPr>
            <w:r w:rsidRPr="008A1E9F">
              <w:rPr>
                <w:sz w:val="20"/>
              </w:rPr>
              <w:t>848</w:t>
            </w:r>
          </w:p>
        </w:tc>
        <w:tc>
          <w:tcPr>
            <w:tcW w:w="1576" w:type="dxa"/>
            <w:gridSpan w:val="2"/>
            <w:shd w:val="clear" w:color="auto" w:fill="auto"/>
          </w:tcPr>
          <w:p w:rsidR="004248F7" w:rsidRPr="008A1E9F" w:rsidRDefault="004248F7" w:rsidP="008A4F7B">
            <w:pPr>
              <w:tabs>
                <w:tab w:val="decimal" w:pos="1026"/>
              </w:tabs>
              <w:rPr>
                <w:rFonts w:cs="Arial"/>
                <w:sz w:val="20"/>
              </w:rPr>
            </w:pPr>
          </w:p>
          <w:p w:rsidR="004248F7" w:rsidRPr="008A1E9F" w:rsidRDefault="00EA5ED1" w:rsidP="008A4F7B">
            <w:pPr>
              <w:tabs>
                <w:tab w:val="decimal" w:pos="1026"/>
              </w:tabs>
              <w:rPr>
                <w:rFonts w:cs="Arial"/>
                <w:sz w:val="20"/>
              </w:rPr>
            </w:pPr>
            <w:r w:rsidRPr="008A1E9F">
              <w:rPr>
                <w:rFonts w:cs="Arial"/>
                <w:sz w:val="20"/>
              </w:rPr>
              <w:t>2,631</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Office expenses</w:t>
            </w:r>
          </w:p>
        </w:tc>
        <w:tc>
          <w:tcPr>
            <w:tcW w:w="1395" w:type="dxa"/>
            <w:shd w:val="clear" w:color="auto" w:fill="auto"/>
          </w:tcPr>
          <w:p w:rsidR="004248F7" w:rsidRPr="004248F7" w:rsidRDefault="007D5BF6" w:rsidP="008A4F7B">
            <w:pPr>
              <w:tabs>
                <w:tab w:val="decimal" w:pos="865"/>
              </w:tabs>
              <w:rPr>
                <w:rFonts w:cs="Arial"/>
                <w:sz w:val="20"/>
              </w:rPr>
            </w:pPr>
            <w:r>
              <w:rPr>
                <w:rFonts w:cs="Arial"/>
                <w:sz w:val="20"/>
              </w:rPr>
              <w:t>5,15</w:t>
            </w:r>
            <w:r w:rsidR="00AF2F55">
              <w:rPr>
                <w:rFonts w:cs="Arial"/>
                <w:sz w:val="20"/>
              </w:rPr>
              <w:t>6</w:t>
            </w:r>
          </w:p>
        </w:tc>
        <w:tc>
          <w:tcPr>
            <w:tcW w:w="1195" w:type="dxa"/>
            <w:gridSpan w:val="2"/>
            <w:shd w:val="clear" w:color="auto" w:fill="auto"/>
          </w:tcPr>
          <w:p w:rsidR="004248F7" w:rsidRPr="004248F7" w:rsidRDefault="00CE059F" w:rsidP="008A4F7B">
            <w:pPr>
              <w:tabs>
                <w:tab w:val="decimal" w:pos="762"/>
              </w:tabs>
              <w:rPr>
                <w:rFonts w:cs="Arial"/>
                <w:sz w:val="20"/>
              </w:rPr>
            </w:pPr>
            <w:r>
              <w:rPr>
                <w:rFonts w:cs="Arial"/>
                <w:sz w:val="20"/>
              </w:rPr>
              <w:t>-</w:t>
            </w:r>
          </w:p>
        </w:tc>
        <w:tc>
          <w:tcPr>
            <w:tcW w:w="1554" w:type="dxa"/>
            <w:gridSpan w:val="2"/>
            <w:shd w:val="clear" w:color="auto" w:fill="auto"/>
          </w:tcPr>
          <w:p w:rsidR="004248F7" w:rsidRPr="008A1E9F" w:rsidRDefault="003D5926" w:rsidP="000F3D24">
            <w:pPr>
              <w:tabs>
                <w:tab w:val="decimal" w:pos="1026"/>
              </w:tabs>
              <w:rPr>
                <w:sz w:val="20"/>
              </w:rPr>
            </w:pPr>
            <w:r w:rsidRPr="008A1E9F">
              <w:rPr>
                <w:sz w:val="20"/>
              </w:rPr>
              <w:t>5,1</w:t>
            </w:r>
            <w:r w:rsidR="007D5BF6" w:rsidRPr="008A1E9F">
              <w:rPr>
                <w:sz w:val="20"/>
              </w:rPr>
              <w:t>56</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3,203</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Training</w:t>
            </w:r>
            <w:r w:rsidR="00495A17">
              <w:rPr>
                <w:rFonts w:cs="Arial"/>
                <w:sz w:val="20"/>
              </w:rPr>
              <w:t xml:space="preserve"> &amp; CRB</w:t>
            </w:r>
          </w:p>
        </w:tc>
        <w:tc>
          <w:tcPr>
            <w:tcW w:w="1395" w:type="dxa"/>
            <w:shd w:val="clear" w:color="auto" w:fill="auto"/>
          </w:tcPr>
          <w:p w:rsidR="004248F7" w:rsidRPr="004248F7" w:rsidRDefault="003D5926" w:rsidP="008A4F7B">
            <w:pPr>
              <w:tabs>
                <w:tab w:val="decimal" w:pos="865"/>
              </w:tabs>
              <w:rPr>
                <w:rFonts w:cs="Arial"/>
                <w:sz w:val="20"/>
              </w:rPr>
            </w:pPr>
            <w:r>
              <w:rPr>
                <w:rFonts w:cs="Arial"/>
                <w:sz w:val="20"/>
              </w:rPr>
              <w:t>353</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3D5926" w:rsidP="004248F7">
            <w:pPr>
              <w:tabs>
                <w:tab w:val="decimal" w:pos="1026"/>
              </w:tabs>
              <w:rPr>
                <w:sz w:val="20"/>
              </w:rPr>
            </w:pPr>
            <w:r w:rsidRPr="008A1E9F">
              <w:rPr>
                <w:sz w:val="20"/>
              </w:rPr>
              <w:t xml:space="preserve"> 353</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w:t>
            </w:r>
          </w:p>
        </w:tc>
      </w:tr>
      <w:tr w:rsidR="004248F7" w:rsidRPr="00EF21B6" w:rsidTr="003D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Tuck shop expenses</w:t>
            </w:r>
          </w:p>
        </w:tc>
        <w:tc>
          <w:tcPr>
            <w:tcW w:w="1395" w:type="dxa"/>
            <w:shd w:val="clear" w:color="auto" w:fill="auto"/>
          </w:tcPr>
          <w:p w:rsidR="004248F7" w:rsidRPr="004248F7" w:rsidRDefault="003D5926" w:rsidP="008A4F7B">
            <w:pPr>
              <w:tabs>
                <w:tab w:val="decimal" w:pos="865"/>
              </w:tabs>
              <w:rPr>
                <w:rFonts w:cs="Arial"/>
                <w:sz w:val="20"/>
              </w:rPr>
            </w:pPr>
            <w:r>
              <w:rPr>
                <w:rFonts w:cs="Arial"/>
                <w:sz w:val="20"/>
              </w:rPr>
              <w:t>37</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3D5926" w:rsidP="003D5926">
            <w:pPr>
              <w:tabs>
                <w:tab w:val="decimal" w:pos="865"/>
              </w:tabs>
              <w:jc w:val="center"/>
              <w:rPr>
                <w:sz w:val="20"/>
              </w:rPr>
            </w:pPr>
            <w:r w:rsidRPr="008A1E9F">
              <w:rPr>
                <w:sz w:val="20"/>
              </w:rPr>
              <w:t>37</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10</w:t>
            </w:r>
          </w:p>
        </w:tc>
      </w:tr>
      <w:tr w:rsidR="004248F7" w:rsidRPr="00EF21B6" w:rsidTr="003D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Summer fair expenses</w:t>
            </w:r>
          </w:p>
          <w:p w:rsidR="004248F7" w:rsidRPr="004248F7" w:rsidRDefault="004248F7" w:rsidP="008A4F7B">
            <w:pPr>
              <w:rPr>
                <w:rFonts w:cs="Arial"/>
                <w:sz w:val="20"/>
              </w:rPr>
            </w:pPr>
            <w:r w:rsidRPr="004248F7">
              <w:rPr>
                <w:rFonts w:cs="Arial"/>
                <w:sz w:val="20"/>
              </w:rPr>
              <w:t xml:space="preserve">     Friends of Shewsy Expenses</w:t>
            </w:r>
          </w:p>
        </w:tc>
        <w:tc>
          <w:tcPr>
            <w:tcW w:w="1395" w:type="dxa"/>
            <w:shd w:val="clear" w:color="auto" w:fill="auto"/>
          </w:tcPr>
          <w:p w:rsidR="004248F7" w:rsidRPr="004248F7" w:rsidRDefault="00AF2F55" w:rsidP="008A4F7B">
            <w:pPr>
              <w:tabs>
                <w:tab w:val="decimal" w:pos="865"/>
              </w:tabs>
              <w:rPr>
                <w:rFonts w:cs="Arial"/>
                <w:sz w:val="20"/>
              </w:rPr>
            </w:pPr>
            <w:r>
              <w:rPr>
                <w:rFonts w:cs="Arial"/>
                <w:sz w:val="20"/>
              </w:rPr>
              <w:t>567</w:t>
            </w:r>
          </w:p>
          <w:p w:rsidR="004248F7" w:rsidRPr="004248F7" w:rsidRDefault="003D5926" w:rsidP="008A4F7B">
            <w:pPr>
              <w:tabs>
                <w:tab w:val="decimal" w:pos="865"/>
              </w:tabs>
              <w:rPr>
                <w:rFonts w:cs="Arial"/>
                <w:sz w:val="20"/>
              </w:rPr>
            </w:pPr>
            <w:r>
              <w:rPr>
                <w:rFonts w:cs="Arial"/>
                <w:sz w:val="20"/>
              </w:rPr>
              <w:t>710</w:t>
            </w:r>
          </w:p>
        </w:tc>
        <w:tc>
          <w:tcPr>
            <w:tcW w:w="1195" w:type="dxa"/>
            <w:gridSpan w:val="2"/>
            <w:shd w:val="clear" w:color="auto" w:fill="auto"/>
          </w:tcPr>
          <w:p w:rsidR="004248F7" w:rsidRDefault="004248F7" w:rsidP="008A4F7B">
            <w:pPr>
              <w:tabs>
                <w:tab w:val="decimal" w:pos="762"/>
              </w:tabs>
              <w:rPr>
                <w:rFonts w:cs="Arial"/>
                <w:sz w:val="20"/>
              </w:rPr>
            </w:pPr>
            <w:r w:rsidRPr="004248F7">
              <w:rPr>
                <w:rFonts w:cs="Arial"/>
                <w:sz w:val="20"/>
              </w:rPr>
              <w:t>-</w:t>
            </w:r>
          </w:p>
          <w:p w:rsidR="00CE059F" w:rsidRPr="004248F7" w:rsidRDefault="00CE059F" w:rsidP="008A4F7B">
            <w:pPr>
              <w:tabs>
                <w:tab w:val="decimal" w:pos="762"/>
              </w:tabs>
              <w:rPr>
                <w:rFonts w:cs="Arial"/>
                <w:sz w:val="20"/>
              </w:rPr>
            </w:pPr>
            <w:r>
              <w:rPr>
                <w:rFonts w:cs="Arial"/>
                <w:sz w:val="20"/>
              </w:rPr>
              <w:t>-</w:t>
            </w:r>
          </w:p>
        </w:tc>
        <w:tc>
          <w:tcPr>
            <w:tcW w:w="1554" w:type="dxa"/>
            <w:gridSpan w:val="2"/>
            <w:shd w:val="clear" w:color="auto" w:fill="auto"/>
          </w:tcPr>
          <w:p w:rsidR="00490B97" w:rsidRPr="008A1E9F" w:rsidRDefault="00FD1371" w:rsidP="003D5926">
            <w:pPr>
              <w:tabs>
                <w:tab w:val="decimal" w:pos="865"/>
              </w:tabs>
              <w:jc w:val="center"/>
              <w:rPr>
                <w:sz w:val="20"/>
              </w:rPr>
            </w:pPr>
            <w:r w:rsidRPr="008A1E9F">
              <w:rPr>
                <w:sz w:val="20"/>
              </w:rPr>
              <w:t>567</w:t>
            </w:r>
          </w:p>
          <w:p w:rsidR="004248F7" w:rsidRPr="008A1E9F" w:rsidRDefault="003D5926" w:rsidP="003D5926">
            <w:pPr>
              <w:tabs>
                <w:tab w:val="decimal" w:pos="865"/>
              </w:tabs>
              <w:jc w:val="center"/>
              <w:rPr>
                <w:sz w:val="20"/>
              </w:rPr>
            </w:pPr>
            <w:r w:rsidRPr="008A1E9F">
              <w:rPr>
                <w:sz w:val="20"/>
              </w:rPr>
              <w:t>710</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215</w:t>
            </w:r>
          </w:p>
          <w:p w:rsidR="00542FDE" w:rsidRPr="008A1E9F" w:rsidRDefault="00EA5ED1" w:rsidP="008A4F7B">
            <w:pPr>
              <w:tabs>
                <w:tab w:val="decimal" w:pos="1026"/>
              </w:tabs>
              <w:rPr>
                <w:rFonts w:cs="Arial"/>
                <w:sz w:val="20"/>
              </w:rPr>
            </w:pPr>
            <w:r w:rsidRPr="008A1E9F">
              <w:rPr>
                <w:rFonts w:cs="Arial"/>
                <w:sz w:val="20"/>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Depreciation</w:t>
            </w:r>
          </w:p>
        </w:tc>
        <w:tc>
          <w:tcPr>
            <w:tcW w:w="1395" w:type="dxa"/>
            <w:shd w:val="clear" w:color="auto" w:fill="auto"/>
          </w:tcPr>
          <w:p w:rsidR="004248F7" w:rsidRPr="004248F7" w:rsidRDefault="004248F7" w:rsidP="008A4F7B">
            <w:pPr>
              <w:tabs>
                <w:tab w:val="decimal" w:pos="865"/>
              </w:tabs>
              <w:rPr>
                <w:rFonts w:cs="Arial"/>
                <w:sz w:val="20"/>
              </w:rPr>
            </w:pPr>
          </w:p>
        </w:tc>
        <w:tc>
          <w:tcPr>
            <w:tcW w:w="1195" w:type="dxa"/>
            <w:gridSpan w:val="2"/>
            <w:shd w:val="clear" w:color="auto" w:fill="auto"/>
          </w:tcPr>
          <w:p w:rsidR="004248F7" w:rsidRPr="004248F7" w:rsidRDefault="004248F7" w:rsidP="008A4F7B">
            <w:pPr>
              <w:tabs>
                <w:tab w:val="decimal" w:pos="762"/>
              </w:tabs>
              <w:rPr>
                <w:rFonts w:cs="Arial"/>
                <w:sz w:val="20"/>
              </w:rPr>
            </w:pPr>
          </w:p>
        </w:tc>
        <w:tc>
          <w:tcPr>
            <w:tcW w:w="1554" w:type="dxa"/>
            <w:gridSpan w:val="2"/>
            <w:shd w:val="clear" w:color="auto" w:fill="auto"/>
          </w:tcPr>
          <w:p w:rsidR="004248F7" w:rsidRPr="008A1E9F" w:rsidRDefault="004248F7" w:rsidP="004248F7">
            <w:pPr>
              <w:tabs>
                <w:tab w:val="decimal" w:pos="1026"/>
              </w:tabs>
              <w:rPr>
                <w:sz w:val="20"/>
              </w:rPr>
            </w:pPr>
          </w:p>
        </w:tc>
        <w:tc>
          <w:tcPr>
            <w:tcW w:w="1576" w:type="dxa"/>
            <w:gridSpan w:val="2"/>
            <w:shd w:val="clear" w:color="auto" w:fill="auto"/>
          </w:tcPr>
          <w:p w:rsidR="004248F7" w:rsidRPr="008A1E9F" w:rsidRDefault="004248F7" w:rsidP="008A4F7B">
            <w:pPr>
              <w:tabs>
                <w:tab w:val="decimal" w:pos="1026"/>
              </w:tabs>
              <w:rPr>
                <w:rFonts w:cs="Arial"/>
                <w:sz w:val="20"/>
              </w:rPr>
            </w:pP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4248F7">
            <w:pPr>
              <w:jc w:val="left"/>
              <w:rPr>
                <w:rFonts w:cs="Arial"/>
                <w:sz w:val="20"/>
              </w:rPr>
            </w:pPr>
            <w:r w:rsidRPr="004248F7">
              <w:rPr>
                <w:rFonts w:cs="Arial"/>
                <w:sz w:val="20"/>
              </w:rPr>
              <w:t xml:space="preserve">           Fixtures, fittings &amp; </w:t>
            </w:r>
            <w:r w:rsidRPr="004248F7">
              <w:rPr>
                <w:rFonts w:cs="Arial"/>
                <w:sz w:val="20"/>
              </w:rPr>
              <w:tab/>
              <w:t>equipment</w:t>
            </w:r>
          </w:p>
        </w:tc>
        <w:tc>
          <w:tcPr>
            <w:tcW w:w="1395" w:type="dxa"/>
            <w:shd w:val="clear" w:color="auto" w:fill="auto"/>
          </w:tcPr>
          <w:p w:rsidR="004248F7" w:rsidRPr="004248F7" w:rsidRDefault="007D5BF6" w:rsidP="008A4F7B">
            <w:pPr>
              <w:tabs>
                <w:tab w:val="decimal" w:pos="865"/>
              </w:tabs>
              <w:rPr>
                <w:rFonts w:cs="Arial"/>
                <w:sz w:val="20"/>
              </w:rPr>
            </w:pPr>
            <w:r>
              <w:rPr>
                <w:rFonts w:cs="Arial"/>
                <w:sz w:val="20"/>
              </w:rPr>
              <w:t>141</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7D5BF6" w:rsidP="004248F7">
            <w:pPr>
              <w:tabs>
                <w:tab w:val="decimal" w:pos="1026"/>
              </w:tabs>
              <w:rPr>
                <w:sz w:val="20"/>
              </w:rPr>
            </w:pPr>
            <w:r w:rsidRPr="008A1E9F">
              <w:rPr>
                <w:sz w:val="20"/>
              </w:rPr>
              <w:t>141</w:t>
            </w:r>
          </w:p>
        </w:tc>
        <w:tc>
          <w:tcPr>
            <w:tcW w:w="1576" w:type="dxa"/>
            <w:gridSpan w:val="2"/>
            <w:shd w:val="clear" w:color="auto" w:fill="auto"/>
          </w:tcPr>
          <w:p w:rsidR="004248F7" w:rsidRPr="008A1E9F" w:rsidRDefault="00EA5ED1" w:rsidP="008A4F7B">
            <w:pPr>
              <w:tabs>
                <w:tab w:val="decimal" w:pos="1026"/>
              </w:tabs>
              <w:rPr>
                <w:rFonts w:cs="Arial"/>
                <w:sz w:val="20"/>
              </w:rPr>
            </w:pPr>
            <w:r w:rsidRPr="008A1E9F">
              <w:rPr>
                <w:rFonts w:cs="Arial"/>
                <w:sz w:val="20"/>
              </w:rPr>
              <w:t>55</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Motor vehicles</w:t>
            </w:r>
          </w:p>
        </w:tc>
        <w:tc>
          <w:tcPr>
            <w:tcW w:w="1395" w:type="dxa"/>
            <w:shd w:val="clear" w:color="auto" w:fill="auto"/>
          </w:tcPr>
          <w:p w:rsidR="004248F7" w:rsidRPr="004248F7" w:rsidRDefault="004248F7" w:rsidP="008A4F7B">
            <w:pPr>
              <w:tabs>
                <w:tab w:val="decimal" w:pos="865"/>
              </w:tabs>
              <w:rPr>
                <w:rFonts w:cs="Arial"/>
                <w:sz w:val="20"/>
              </w:rPr>
            </w:pPr>
            <w:r w:rsidRPr="004248F7">
              <w:rPr>
                <w:rFonts w:cs="Arial"/>
                <w:sz w:val="20"/>
              </w:rPr>
              <w:t>-</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490B97" w:rsidP="004248F7">
            <w:pPr>
              <w:tabs>
                <w:tab w:val="decimal" w:pos="1026"/>
              </w:tabs>
              <w:rPr>
                <w:sz w:val="20"/>
              </w:rPr>
            </w:pPr>
            <w:r w:rsidRPr="008A1E9F">
              <w:rPr>
                <w:sz w:val="20"/>
              </w:rPr>
              <w:t>-</w:t>
            </w:r>
          </w:p>
        </w:tc>
        <w:tc>
          <w:tcPr>
            <w:tcW w:w="1576" w:type="dxa"/>
            <w:gridSpan w:val="2"/>
            <w:shd w:val="clear" w:color="auto" w:fill="auto"/>
          </w:tcPr>
          <w:p w:rsidR="004248F7" w:rsidRPr="008A1E9F" w:rsidRDefault="004248F7" w:rsidP="008A4F7B">
            <w:pPr>
              <w:tabs>
                <w:tab w:val="decimal" w:pos="1026"/>
              </w:tabs>
              <w:rPr>
                <w:rFonts w:cs="Arial"/>
                <w:sz w:val="20"/>
              </w:rPr>
            </w:pPr>
            <w:r w:rsidRPr="008A1E9F">
              <w:rPr>
                <w:rFonts w:cs="Arial"/>
                <w:sz w:val="20"/>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Height w:val="150"/>
        </w:trPr>
        <w:tc>
          <w:tcPr>
            <w:tcW w:w="3797" w:type="dxa"/>
            <w:gridSpan w:val="3"/>
            <w:shd w:val="clear" w:color="auto" w:fill="auto"/>
          </w:tcPr>
          <w:p w:rsidR="004248F7" w:rsidRPr="004248F7" w:rsidRDefault="004248F7" w:rsidP="008A4F7B">
            <w:pPr>
              <w:rPr>
                <w:rFonts w:cs="Arial"/>
                <w:sz w:val="20"/>
              </w:rPr>
            </w:pPr>
            <w:r w:rsidRPr="004248F7">
              <w:rPr>
                <w:rFonts w:cs="Arial"/>
                <w:sz w:val="20"/>
              </w:rPr>
              <w:t xml:space="preserve">           Refurbishment</w:t>
            </w:r>
          </w:p>
        </w:tc>
        <w:tc>
          <w:tcPr>
            <w:tcW w:w="1395" w:type="dxa"/>
            <w:shd w:val="clear" w:color="auto" w:fill="auto"/>
          </w:tcPr>
          <w:p w:rsidR="004248F7" w:rsidRPr="004248F7" w:rsidRDefault="007E4044" w:rsidP="008A4F7B">
            <w:pPr>
              <w:tabs>
                <w:tab w:val="decimal" w:pos="865"/>
              </w:tabs>
              <w:rPr>
                <w:rFonts w:cs="Arial"/>
                <w:sz w:val="20"/>
              </w:rPr>
            </w:pPr>
            <w:r>
              <w:rPr>
                <w:rFonts w:cs="Arial"/>
                <w:sz w:val="20"/>
              </w:rPr>
              <w:t>17,</w:t>
            </w:r>
            <w:r w:rsidR="007D5BF6">
              <w:rPr>
                <w:rFonts w:cs="Arial"/>
                <w:sz w:val="20"/>
              </w:rPr>
              <w:t>100</w:t>
            </w:r>
          </w:p>
        </w:tc>
        <w:tc>
          <w:tcPr>
            <w:tcW w:w="1195" w:type="dxa"/>
            <w:gridSpan w:val="2"/>
            <w:shd w:val="clear" w:color="auto" w:fill="auto"/>
          </w:tcPr>
          <w:p w:rsidR="004248F7" w:rsidRPr="004248F7" w:rsidRDefault="004248F7" w:rsidP="008A4F7B">
            <w:pPr>
              <w:tabs>
                <w:tab w:val="decimal" w:pos="762"/>
              </w:tabs>
              <w:rPr>
                <w:rFonts w:cs="Arial"/>
                <w:sz w:val="20"/>
              </w:rPr>
            </w:pPr>
            <w:r w:rsidRPr="004248F7">
              <w:rPr>
                <w:rFonts w:cs="Arial"/>
                <w:sz w:val="20"/>
              </w:rPr>
              <w:t>-</w:t>
            </w:r>
          </w:p>
        </w:tc>
        <w:tc>
          <w:tcPr>
            <w:tcW w:w="1554" w:type="dxa"/>
            <w:gridSpan w:val="2"/>
            <w:shd w:val="clear" w:color="auto" w:fill="auto"/>
          </w:tcPr>
          <w:p w:rsidR="004248F7" w:rsidRPr="008A1E9F" w:rsidRDefault="007E4044" w:rsidP="004248F7">
            <w:pPr>
              <w:tabs>
                <w:tab w:val="decimal" w:pos="1026"/>
              </w:tabs>
              <w:rPr>
                <w:sz w:val="20"/>
              </w:rPr>
            </w:pPr>
            <w:r w:rsidRPr="008A1E9F">
              <w:rPr>
                <w:sz w:val="20"/>
              </w:rPr>
              <w:t>17,100</w:t>
            </w:r>
          </w:p>
        </w:tc>
        <w:tc>
          <w:tcPr>
            <w:tcW w:w="1576" w:type="dxa"/>
            <w:gridSpan w:val="2"/>
            <w:shd w:val="clear" w:color="auto" w:fill="auto"/>
          </w:tcPr>
          <w:p w:rsidR="004248F7" w:rsidRPr="008A1E9F" w:rsidRDefault="004248F7" w:rsidP="008A4F7B">
            <w:pPr>
              <w:tabs>
                <w:tab w:val="decimal" w:pos="1026"/>
              </w:tabs>
              <w:rPr>
                <w:rFonts w:cs="Arial"/>
                <w:sz w:val="20"/>
              </w:rPr>
            </w:pPr>
            <w:r w:rsidRPr="008A1E9F">
              <w:rPr>
                <w:rFonts w:cs="Arial"/>
                <w:sz w:val="20"/>
              </w:rPr>
              <w:t>17,100</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Default="004248F7" w:rsidP="008A4F7B">
            <w:pPr>
              <w:ind w:firstLine="284"/>
              <w:rPr>
                <w:rFonts w:cs="Arial"/>
                <w:sz w:val="20"/>
              </w:rPr>
            </w:pPr>
            <w:r w:rsidRPr="004248F7">
              <w:rPr>
                <w:rFonts w:cs="Arial"/>
                <w:sz w:val="20"/>
              </w:rPr>
              <w:t>Direct restricted funds expenditure:</w:t>
            </w:r>
          </w:p>
          <w:p w:rsidR="007D5BF6" w:rsidRPr="004248F7" w:rsidRDefault="007D5BF6" w:rsidP="008A4F7B">
            <w:pPr>
              <w:ind w:firstLine="284"/>
              <w:rPr>
                <w:rFonts w:cs="Arial"/>
                <w:sz w:val="20"/>
              </w:rPr>
            </w:pPr>
            <w:r>
              <w:rPr>
                <w:rFonts w:cs="Arial"/>
                <w:sz w:val="20"/>
              </w:rPr>
              <w:t xml:space="preserve">    MPAC</w:t>
            </w:r>
          </w:p>
        </w:tc>
        <w:tc>
          <w:tcPr>
            <w:tcW w:w="1395" w:type="dxa"/>
            <w:shd w:val="clear" w:color="auto" w:fill="auto"/>
          </w:tcPr>
          <w:p w:rsidR="004248F7" w:rsidRDefault="004248F7" w:rsidP="008A4F7B">
            <w:pPr>
              <w:tabs>
                <w:tab w:val="decimal" w:pos="865"/>
              </w:tabs>
              <w:rPr>
                <w:rFonts w:cs="Arial"/>
                <w:sz w:val="20"/>
              </w:rPr>
            </w:pPr>
          </w:p>
          <w:p w:rsidR="007D5BF6" w:rsidRPr="004248F7" w:rsidRDefault="00CE059F" w:rsidP="008A4F7B">
            <w:pPr>
              <w:tabs>
                <w:tab w:val="decimal" w:pos="865"/>
              </w:tabs>
              <w:rPr>
                <w:rFonts w:cs="Arial"/>
                <w:sz w:val="20"/>
              </w:rPr>
            </w:pPr>
            <w:r>
              <w:rPr>
                <w:rFonts w:cs="Arial"/>
                <w:sz w:val="20"/>
              </w:rPr>
              <w:t>-</w:t>
            </w:r>
          </w:p>
        </w:tc>
        <w:tc>
          <w:tcPr>
            <w:tcW w:w="1195" w:type="dxa"/>
            <w:gridSpan w:val="2"/>
            <w:shd w:val="clear" w:color="auto" w:fill="auto"/>
          </w:tcPr>
          <w:p w:rsidR="004248F7" w:rsidRDefault="004248F7" w:rsidP="008A4F7B">
            <w:pPr>
              <w:tabs>
                <w:tab w:val="decimal" w:pos="762"/>
              </w:tabs>
              <w:rPr>
                <w:rFonts w:cs="Arial"/>
                <w:sz w:val="20"/>
              </w:rPr>
            </w:pPr>
          </w:p>
          <w:p w:rsidR="007D5BF6" w:rsidRPr="004248F7" w:rsidRDefault="007D5BF6" w:rsidP="008A4F7B">
            <w:pPr>
              <w:tabs>
                <w:tab w:val="decimal" w:pos="762"/>
              </w:tabs>
              <w:rPr>
                <w:rFonts w:cs="Arial"/>
                <w:sz w:val="20"/>
              </w:rPr>
            </w:pPr>
            <w:r>
              <w:rPr>
                <w:rFonts w:cs="Arial"/>
                <w:sz w:val="20"/>
              </w:rPr>
              <w:t>1,490</w:t>
            </w:r>
          </w:p>
        </w:tc>
        <w:tc>
          <w:tcPr>
            <w:tcW w:w="1554" w:type="dxa"/>
            <w:gridSpan w:val="2"/>
            <w:shd w:val="clear" w:color="auto" w:fill="auto"/>
          </w:tcPr>
          <w:p w:rsidR="004248F7" w:rsidRPr="008A1E9F" w:rsidRDefault="004248F7" w:rsidP="004248F7">
            <w:pPr>
              <w:tabs>
                <w:tab w:val="decimal" w:pos="1026"/>
              </w:tabs>
              <w:rPr>
                <w:sz w:val="20"/>
              </w:rPr>
            </w:pPr>
          </w:p>
          <w:p w:rsidR="00972930" w:rsidRPr="008A1E9F" w:rsidRDefault="00972930" w:rsidP="004248F7">
            <w:pPr>
              <w:tabs>
                <w:tab w:val="decimal" w:pos="1026"/>
              </w:tabs>
              <w:rPr>
                <w:sz w:val="20"/>
              </w:rPr>
            </w:pPr>
            <w:r w:rsidRPr="008A1E9F">
              <w:rPr>
                <w:sz w:val="20"/>
              </w:rPr>
              <w:t>1,490</w:t>
            </w:r>
          </w:p>
        </w:tc>
        <w:tc>
          <w:tcPr>
            <w:tcW w:w="1576" w:type="dxa"/>
            <w:gridSpan w:val="2"/>
            <w:shd w:val="clear" w:color="auto" w:fill="auto"/>
          </w:tcPr>
          <w:p w:rsidR="00CE059F" w:rsidRDefault="00CE059F" w:rsidP="008A4F7B">
            <w:pPr>
              <w:tabs>
                <w:tab w:val="decimal" w:pos="1026"/>
              </w:tabs>
              <w:rPr>
                <w:rFonts w:cs="Arial"/>
                <w:sz w:val="20"/>
              </w:rPr>
            </w:pPr>
          </w:p>
          <w:p w:rsidR="004248F7" w:rsidRPr="008A1E9F" w:rsidRDefault="00CE059F" w:rsidP="008A4F7B">
            <w:pPr>
              <w:tabs>
                <w:tab w:val="decimal" w:pos="1026"/>
              </w:tabs>
              <w:rPr>
                <w:rFonts w:cs="Arial"/>
                <w:sz w:val="20"/>
              </w:rPr>
            </w:pPr>
            <w:r>
              <w:rPr>
                <w:rFonts w:cs="Arial"/>
                <w:sz w:val="20"/>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ind w:firstLine="284"/>
              <w:rPr>
                <w:rFonts w:cs="Arial"/>
                <w:sz w:val="20"/>
              </w:rPr>
            </w:pPr>
            <w:r w:rsidRPr="004248F7">
              <w:rPr>
                <w:rFonts w:cs="Arial"/>
                <w:sz w:val="20"/>
              </w:rPr>
              <w:t xml:space="preserve">    Activity Grants</w:t>
            </w:r>
          </w:p>
        </w:tc>
        <w:tc>
          <w:tcPr>
            <w:tcW w:w="1395" w:type="dxa"/>
            <w:shd w:val="clear" w:color="auto" w:fill="auto"/>
          </w:tcPr>
          <w:p w:rsidR="004248F7" w:rsidRPr="004248F7" w:rsidRDefault="00CE059F" w:rsidP="008A4F7B">
            <w:pPr>
              <w:tabs>
                <w:tab w:val="decimal" w:pos="865"/>
              </w:tabs>
              <w:rPr>
                <w:rFonts w:cs="Arial"/>
                <w:sz w:val="20"/>
              </w:rPr>
            </w:pPr>
            <w:r>
              <w:rPr>
                <w:rFonts w:cs="Arial"/>
                <w:sz w:val="20"/>
              </w:rPr>
              <w:t>-</w:t>
            </w:r>
          </w:p>
        </w:tc>
        <w:tc>
          <w:tcPr>
            <w:tcW w:w="1195" w:type="dxa"/>
            <w:gridSpan w:val="2"/>
            <w:shd w:val="clear" w:color="auto" w:fill="auto"/>
          </w:tcPr>
          <w:p w:rsidR="004248F7" w:rsidRPr="004248F7" w:rsidRDefault="007D5BF6" w:rsidP="008A4F7B">
            <w:pPr>
              <w:tabs>
                <w:tab w:val="decimal" w:pos="762"/>
              </w:tabs>
              <w:rPr>
                <w:rFonts w:cs="Arial"/>
                <w:sz w:val="20"/>
              </w:rPr>
            </w:pPr>
            <w:r>
              <w:rPr>
                <w:rFonts w:cs="Arial"/>
                <w:sz w:val="20"/>
              </w:rPr>
              <w:t>300</w:t>
            </w:r>
          </w:p>
        </w:tc>
        <w:tc>
          <w:tcPr>
            <w:tcW w:w="1554" w:type="dxa"/>
            <w:gridSpan w:val="2"/>
            <w:shd w:val="clear" w:color="auto" w:fill="auto"/>
          </w:tcPr>
          <w:p w:rsidR="004248F7" w:rsidRPr="008A1E9F" w:rsidRDefault="00972930" w:rsidP="004248F7">
            <w:pPr>
              <w:tabs>
                <w:tab w:val="decimal" w:pos="1026"/>
              </w:tabs>
              <w:rPr>
                <w:sz w:val="20"/>
              </w:rPr>
            </w:pPr>
            <w:r w:rsidRPr="008A1E9F">
              <w:rPr>
                <w:sz w:val="20"/>
              </w:rPr>
              <w:t>300</w:t>
            </w:r>
          </w:p>
        </w:tc>
        <w:tc>
          <w:tcPr>
            <w:tcW w:w="1576" w:type="dxa"/>
            <w:gridSpan w:val="2"/>
            <w:shd w:val="clear" w:color="auto" w:fill="auto"/>
          </w:tcPr>
          <w:p w:rsidR="004248F7" w:rsidRPr="008A1E9F" w:rsidRDefault="00220D94" w:rsidP="008A4F7B">
            <w:pPr>
              <w:tabs>
                <w:tab w:val="decimal" w:pos="1026"/>
              </w:tabs>
              <w:rPr>
                <w:rFonts w:cs="Arial"/>
                <w:sz w:val="20"/>
              </w:rPr>
            </w:pPr>
            <w:r w:rsidRPr="008A1E9F">
              <w:rPr>
                <w:rFonts w:cs="Arial"/>
                <w:sz w:val="20"/>
              </w:rPr>
              <w:t>982</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B06582">
            <w:pPr>
              <w:ind w:firstLine="284"/>
              <w:rPr>
                <w:rFonts w:cs="Arial"/>
                <w:sz w:val="20"/>
              </w:rPr>
            </w:pPr>
            <w:r w:rsidRPr="004248F7">
              <w:rPr>
                <w:rFonts w:cs="Arial"/>
                <w:sz w:val="20"/>
              </w:rPr>
              <w:t xml:space="preserve">    </w:t>
            </w:r>
            <w:r w:rsidR="00B06582">
              <w:rPr>
                <w:rFonts w:cs="Arial"/>
                <w:sz w:val="20"/>
              </w:rPr>
              <w:t>Malawi</w:t>
            </w:r>
          </w:p>
        </w:tc>
        <w:tc>
          <w:tcPr>
            <w:tcW w:w="1395" w:type="dxa"/>
            <w:shd w:val="clear" w:color="auto" w:fill="auto"/>
          </w:tcPr>
          <w:p w:rsidR="004248F7" w:rsidRPr="004248F7" w:rsidRDefault="00972930" w:rsidP="008A4F7B">
            <w:pPr>
              <w:tabs>
                <w:tab w:val="decimal" w:pos="865"/>
              </w:tabs>
              <w:rPr>
                <w:rFonts w:cs="Arial"/>
                <w:sz w:val="20"/>
              </w:rPr>
            </w:pPr>
            <w:r>
              <w:rPr>
                <w:rFonts w:cs="Arial"/>
                <w:sz w:val="20"/>
              </w:rPr>
              <w:t>1,722</w:t>
            </w:r>
          </w:p>
        </w:tc>
        <w:tc>
          <w:tcPr>
            <w:tcW w:w="1195" w:type="dxa"/>
            <w:gridSpan w:val="2"/>
            <w:shd w:val="clear" w:color="auto" w:fill="auto"/>
          </w:tcPr>
          <w:p w:rsidR="004248F7" w:rsidRPr="004248F7" w:rsidRDefault="00972930" w:rsidP="008A4F7B">
            <w:pPr>
              <w:tabs>
                <w:tab w:val="decimal" w:pos="762"/>
              </w:tabs>
              <w:rPr>
                <w:rFonts w:cs="Arial"/>
                <w:sz w:val="20"/>
              </w:rPr>
            </w:pPr>
            <w:r>
              <w:rPr>
                <w:rFonts w:cs="Arial"/>
                <w:sz w:val="20"/>
              </w:rPr>
              <w:t>2,504</w:t>
            </w:r>
          </w:p>
        </w:tc>
        <w:tc>
          <w:tcPr>
            <w:tcW w:w="1554" w:type="dxa"/>
            <w:gridSpan w:val="2"/>
            <w:shd w:val="clear" w:color="auto" w:fill="auto"/>
          </w:tcPr>
          <w:p w:rsidR="004248F7" w:rsidRPr="008A1E9F" w:rsidRDefault="00972930" w:rsidP="004248F7">
            <w:pPr>
              <w:tabs>
                <w:tab w:val="decimal" w:pos="1026"/>
              </w:tabs>
              <w:rPr>
                <w:sz w:val="20"/>
              </w:rPr>
            </w:pPr>
            <w:r w:rsidRPr="008A1E9F">
              <w:rPr>
                <w:sz w:val="20"/>
              </w:rPr>
              <w:t>4,226</w:t>
            </w:r>
          </w:p>
        </w:tc>
        <w:tc>
          <w:tcPr>
            <w:tcW w:w="1576" w:type="dxa"/>
            <w:gridSpan w:val="2"/>
            <w:shd w:val="clear" w:color="auto" w:fill="auto"/>
          </w:tcPr>
          <w:p w:rsidR="004248F7" w:rsidRPr="008A1E9F" w:rsidRDefault="00220D94" w:rsidP="008A4F7B">
            <w:pPr>
              <w:tabs>
                <w:tab w:val="decimal" w:pos="1026"/>
              </w:tabs>
              <w:rPr>
                <w:rFonts w:cs="Arial"/>
                <w:sz w:val="20"/>
              </w:rPr>
            </w:pPr>
            <w:r w:rsidRPr="008A1E9F">
              <w:rPr>
                <w:rFonts w:cs="Arial"/>
                <w:sz w:val="20"/>
              </w:rPr>
              <w:t>5,424</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ind w:firstLine="284"/>
              <w:rPr>
                <w:rFonts w:cs="Arial"/>
                <w:sz w:val="20"/>
              </w:rPr>
            </w:pPr>
            <w:r w:rsidRPr="004248F7">
              <w:rPr>
                <w:rFonts w:cs="Arial"/>
                <w:sz w:val="20"/>
              </w:rPr>
              <w:t xml:space="preserve">    Local Project </w:t>
            </w:r>
          </w:p>
        </w:tc>
        <w:tc>
          <w:tcPr>
            <w:tcW w:w="1395" w:type="dxa"/>
            <w:shd w:val="clear" w:color="auto" w:fill="auto"/>
          </w:tcPr>
          <w:p w:rsidR="004248F7" w:rsidRPr="004248F7" w:rsidRDefault="004248F7" w:rsidP="008A4F7B">
            <w:pPr>
              <w:tabs>
                <w:tab w:val="decimal" w:pos="865"/>
              </w:tabs>
              <w:rPr>
                <w:rFonts w:cs="Arial"/>
                <w:sz w:val="20"/>
              </w:rPr>
            </w:pPr>
          </w:p>
        </w:tc>
        <w:tc>
          <w:tcPr>
            <w:tcW w:w="1195" w:type="dxa"/>
            <w:gridSpan w:val="2"/>
            <w:shd w:val="clear" w:color="auto" w:fill="auto"/>
          </w:tcPr>
          <w:p w:rsidR="004248F7" w:rsidRPr="004248F7" w:rsidRDefault="00972930" w:rsidP="008A4F7B">
            <w:pPr>
              <w:tabs>
                <w:tab w:val="decimal" w:pos="762"/>
              </w:tabs>
              <w:rPr>
                <w:rFonts w:cs="Arial"/>
                <w:sz w:val="20"/>
              </w:rPr>
            </w:pPr>
            <w:r>
              <w:rPr>
                <w:rFonts w:cs="Arial"/>
                <w:sz w:val="20"/>
              </w:rPr>
              <w:t>365</w:t>
            </w:r>
          </w:p>
        </w:tc>
        <w:tc>
          <w:tcPr>
            <w:tcW w:w="1554" w:type="dxa"/>
            <w:gridSpan w:val="2"/>
            <w:shd w:val="clear" w:color="auto" w:fill="auto"/>
          </w:tcPr>
          <w:p w:rsidR="004248F7" w:rsidRPr="008A1E9F" w:rsidRDefault="00972930" w:rsidP="004248F7">
            <w:pPr>
              <w:tabs>
                <w:tab w:val="decimal" w:pos="1026"/>
              </w:tabs>
              <w:rPr>
                <w:sz w:val="20"/>
              </w:rPr>
            </w:pPr>
            <w:r w:rsidRPr="008A1E9F">
              <w:rPr>
                <w:sz w:val="20"/>
              </w:rPr>
              <w:t>365</w:t>
            </w:r>
          </w:p>
        </w:tc>
        <w:tc>
          <w:tcPr>
            <w:tcW w:w="1576" w:type="dxa"/>
            <w:gridSpan w:val="2"/>
            <w:shd w:val="clear" w:color="auto" w:fill="auto"/>
          </w:tcPr>
          <w:p w:rsidR="004248F7" w:rsidRPr="008A1E9F" w:rsidRDefault="00220D94" w:rsidP="008A4F7B">
            <w:pPr>
              <w:tabs>
                <w:tab w:val="decimal" w:pos="1026"/>
              </w:tabs>
              <w:rPr>
                <w:rFonts w:cs="Arial"/>
                <w:sz w:val="20"/>
              </w:rPr>
            </w:pPr>
            <w:r w:rsidRPr="008A1E9F">
              <w:rPr>
                <w:rFonts w:cs="Arial"/>
                <w:sz w:val="20"/>
              </w:rPr>
              <w:t>1,500</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ind w:firstLine="284"/>
              <w:rPr>
                <w:rFonts w:cs="Arial"/>
                <w:sz w:val="20"/>
              </w:rPr>
            </w:pPr>
            <w:r w:rsidRPr="004248F7">
              <w:rPr>
                <w:rFonts w:cs="Arial"/>
                <w:sz w:val="20"/>
              </w:rPr>
              <w:t xml:space="preserve">    Causeway Exchange </w:t>
            </w:r>
          </w:p>
        </w:tc>
        <w:tc>
          <w:tcPr>
            <w:tcW w:w="1395" w:type="dxa"/>
            <w:shd w:val="clear" w:color="auto" w:fill="auto"/>
          </w:tcPr>
          <w:p w:rsidR="004248F7" w:rsidRPr="004248F7" w:rsidRDefault="007D5BF6" w:rsidP="008A4F7B">
            <w:pPr>
              <w:tabs>
                <w:tab w:val="decimal" w:pos="865"/>
              </w:tabs>
              <w:rPr>
                <w:rFonts w:cs="Arial"/>
                <w:sz w:val="20"/>
              </w:rPr>
            </w:pPr>
            <w:r>
              <w:rPr>
                <w:rFonts w:cs="Arial"/>
                <w:sz w:val="20"/>
              </w:rPr>
              <w:t>942</w:t>
            </w:r>
          </w:p>
        </w:tc>
        <w:tc>
          <w:tcPr>
            <w:tcW w:w="1195" w:type="dxa"/>
            <w:gridSpan w:val="2"/>
            <w:shd w:val="clear" w:color="auto" w:fill="auto"/>
          </w:tcPr>
          <w:p w:rsidR="004248F7" w:rsidRPr="004248F7" w:rsidRDefault="007D5BF6" w:rsidP="008A4F7B">
            <w:pPr>
              <w:tabs>
                <w:tab w:val="decimal" w:pos="762"/>
              </w:tabs>
              <w:rPr>
                <w:rFonts w:cs="Arial"/>
                <w:sz w:val="20"/>
              </w:rPr>
            </w:pPr>
            <w:r>
              <w:rPr>
                <w:rFonts w:cs="Arial"/>
                <w:sz w:val="20"/>
              </w:rPr>
              <w:t>1,250</w:t>
            </w:r>
          </w:p>
        </w:tc>
        <w:tc>
          <w:tcPr>
            <w:tcW w:w="1554" w:type="dxa"/>
            <w:gridSpan w:val="2"/>
            <w:shd w:val="clear" w:color="auto" w:fill="auto"/>
          </w:tcPr>
          <w:p w:rsidR="004248F7" w:rsidRPr="008A1E9F" w:rsidRDefault="007D5BF6" w:rsidP="004248F7">
            <w:pPr>
              <w:tabs>
                <w:tab w:val="decimal" w:pos="1026"/>
              </w:tabs>
              <w:rPr>
                <w:sz w:val="20"/>
              </w:rPr>
            </w:pPr>
            <w:r w:rsidRPr="008A1E9F">
              <w:rPr>
                <w:sz w:val="20"/>
              </w:rPr>
              <w:t>2,192</w:t>
            </w:r>
          </w:p>
        </w:tc>
        <w:tc>
          <w:tcPr>
            <w:tcW w:w="1576" w:type="dxa"/>
            <w:gridSpan w:val="2"/>
            <w:shd w:val="clear" w:color="auto" w:fill="auto"/>
          </w:tcPr>
          <w:p w:rsidR="004248F7" w:rsidRPr="008A1E9F" w:rsidRDefault="00220D94" w:rsidP="008A4F7B">
            <w:pPr>
              <w:tabs>
                <w:tab w:val="decimal" w:pos="1026"/>
              </w:tabs>
              <w:rPr>
                <w:rFonts w:cs="Arial"/>
                <w:sz w:val="20"/>
              </w:rPr>
            </w:pPr>
            <w:r w:rsidRPr="008A1E9F">
              <w:rPr>
                <w:rFonts w:cs="Arial"/>
                <w:sz w:val="20"/>
              </w:rPr>
              <w:t>4,183</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ind w:firstLine="284"/>
              <w:rPr>
                <w:rFonts w:cs="Arial"/>
                <w:sz w:val="20"/>
              </w:rPr>
            </w:pPr>
            <w:r w:rsidRPr="004248F7">
              <w:rPr>
                <w:rFonts w:cs="Arial"/>
                <w:sz w:val="20"/>
              </w:rPr>
              <w:t xml:space="preserve">    IT Equipment</w:t>
            </w:r>
          </w:p>
          <w:p w:rsidR="004248F7" w:rsidRPr="004248F7" w:rsidRDefault="004248F7" w:rsidP="00D867A4">
            <w:pPr>
              <w:ind w:firstLine="284"/>
              <w:rPr>
                <w:rFonts w:cs="Arial"/>
                <w:sz w:val="20"/>
              </w:rPr>
            </w:pPr>
            <w:r w:rsidRPr="004248F7">
              <w:rPr>
                <w:rFonts w:cs="Arial"/>
                <w:sz w:val="20"/>
              </w:rPr>
              <w:t xml:space="preserve">    Leeds Building Society  </w:t>
            </w:r>
          </w:p>
        </w:tc>
        <w:tc>
          <w:tcPr>
            <w:tcW w:w="1395" w:type="dxa"/>
            <w:shd w:val="clear" w:color="auto" w:fill="auto"/>
          </w:tcPr>
          <w:p w:rsidR="004248F7" w:rsidRPr="004248F7" w:rsidRDefault="004248F7" w:rsidP="008A4F7B">
            <w:pPr>
              <w:tabs>
                <w:tab w:val="decimal" w:pos="865"/>
              </w:tabs>
              <w:rPr>
                <w:rFonts w:cs="Arial"/>
                <w:sz w:val="20"/>
              </w:rPr>
            </w:pPr>
            <w:r w:rsidRPr="004248F7">
              <w:rPr>
                <w:rFonts w:cs="Arial"/>
                <w:sz w:val="20"/>
              </w:rPr>
              <w:t>-</w:t>
            </w:r>
          </w:p>
          <w:p w:rsidR="00972930" w:rsidRPr="004248F7" w:rsidRDefault="004248F7" w:rsidP="008A4F7B">
            <w:pPr>
              <w:tabs>
                <w:tab w:val="decimal" w:pos="865"/>
              </w:tabs>
              <w:rPr>
                <w:rFonts w:cs="Arial"/>
                <w:sz w:val="20"/>
              </w:rPr>
            </w:pPr>
            <w:r w:rsidRPr="004248F7">
              <w:rPr>
                <w:rFonts w:cs="Arial"/>
                <w:sz w:val="20"/>
              </w:rPr>
              <w:t>-</w:t>
            </w:r>
          </w:p>
        </w:tc>
        <w:tc>
          <w:tcPr>
            <w:tcW w:w="1195" w:type="dxa"/>
            <w:gridSpan w:val="2"/>
            <w:shd w:val="clear" w:color="auto" w:fill="auto"/>
          </w:tcPr>
          <w:p w:rsidR="004248F7" w:rsidRPr="004248F7" w:rsidRDefault="00972930" w:rsidP="008A4F7B">
            <w:pPr>
              <w:tabs>
                <w:tab w:val="decimal" w:pos="762"/>
              </w:tabs>
              <w:rPr>
                <w:rFonts w:cs="Arial"/>
                <w:sz w:val="20"/>
              </w:rPr>
            </w:pPr>
            <w:r>
              <w:rPr>
                <w:rFonts w:cs="Arial"/>
                <w:sz w:val="20"/>
              </w:rPr>
              <w:t>679</w:t>
            </w:r>
          </w:p>
          <w:p w:rsidR="004248F7" w:rsidRPr="004248F7" w:rsidRDefault="007D5BF6" w:rsidP="00972930">
            <w:pPr>
              <w:tabs>
                <w:tab w:val="decimal" w:pos="762"/>
              </w:tabs>
              <w:rPr>
                <w:rFonts w:cs="Arial"/>
                <w:sz w:val="20"/>
              </w:rPr>
            </w:pPr>
            <w:r>
              <w:rPr>
                <w:rFonts w:cs="Arial"/>
                <w:sz w:val="20"/>
              </w:rPr>
              <w:t>331</w:t>
            </w:r>
          </w:p>
        </w:tc>
        <w:tc>
          <w:tcPr>
            <w:tcW w:w="1554" w:type="dxa"/>
            <w:gridSpan w:val="2"/>
            <w:shd w:val="clear" w:color="auto" w:fill="auto"/>
          </w:tcPr>
          <w:p w:rsidR="004248F7" w:rsidRPr="004248F7" w:rsidRDefault="00972930" w:rsidP="004248F7">
            <w:pPr>
              <w:tabs>
                <w:tab w:val="decimal" w:pos="1026"/>
              </w:tabs>
              <w:rPr>
                <w:sz w:val="20"/>
              </w:rPr>
            </w:pPr>
            <w:r>
              <w:rPr>
                <w:sz w:val="20"/>
              </w:rPr>
              <w:t>679</w:t>
            </w:r>
          </w:p>
          <w:p w:rsidR="004248F7" w:rsidRPr="004248F7" w:rsidRDefault="007D5BF6" w:rsidP="00972930">
            <w:pPr>
              <w:tabs>
                <w:tab w:val="decimal" w:pos="1026"/>
              </w:tabs>
              <w:rPr>
                <w:sz w:val="20"/>
              </w:rPr>
            </w:pPr>
            <w:r>
              <w:rPr>
                <w:sz w:val="20"/>
              </w:rPr>
              <w:t>331</w:t>
            </w:r>
          </w:p>
        </w:tc>
        <w:tc>
          <w:tcPr>
            <w:tcW w:w="1576" w:type="dxa"/>
            <w:gridSpan w:val="2"/>
            <w:shd w:val="clear" w:color="auto" w:fill="auto"/>
          </w:tcPr>
          <w:p w:rsidR="004248F7" w:rsidRDefault="00220D94" w:rsidP="00972930">
            <w:pPr>
              <w:tabs>
                <w:tab w:val="decimal" w:pos="1026"/>
              </w:tabs>
              <w:rPr>
                <w:rFonts w:cs="Arial"/>
                <w:sz w:val="20"/>
              </w:rPr>
            </w:pPr>
            <w:r>
              <w:rPr>
                <w:rFonts w:cs="Arial"/>
                <w:sz w:val="20"/>
              </w:rPr>
              <w:t>421</w:t>
            </w:r>
          </w:p>
          <w:p w:rsidR="00972930" w:rsidRPr="004248F7" w:rsidRDefault="00972930" w:rsidP="00972930">
            <w:pPr>
              <w:tabs>
                <w:tab w:val="decimal" w:pos="1026"/>
              </w:tabs>
              <w:rPr>
                <w:rFonts w:cs="Arial"/>
                <w:sz w:val="20"/>
              </w:rPr>
            </w:pPr>
            <w:r>
              <w:rPr>
                <w:rFonts w:cs="Arial"/>
                <w:sz w:val="20"/>
              </w:rPr>
              <w:t>-</w:t>
            </w:r>
          </w:p>
        </w:tc>
      </w:tr>
      <w:tr w:rsidR="004248F7" w:rsidRPr="006E4CDE"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ind w:firstLine="284"/>
              <w:rPr>
                <w:rFonts w:cs="Arial"/>
                <w:sz w:val="20"/>
              </w:rPr>
            </w:pPr>
            <w:r w:rsidRPr="004248F7">
              <w:rPr>
                <w:rFonts w:cs="Arial"/>
                <w:sz w:val="20"/>
              </w:rPr>
              <w:t xml:space="preserve"> </w:t>
            </w:r>
            <w:r w:rsidR="00D867A4">
              <w:rPr>
                <w:rFonts w:cs="Arial"/>
                <w:sz w:val="20"/>
              </w:rPr>
              <w:t xml:space="preserve"> </w:t>
            </w:r>
            <w:r w:rsidRPr="004248F7">
              <w:rPr>
                <w:rFonts w:cs="Arial"/>
                <w:sz w:val="20"/>
              </w:rPr>
              <w:t xml:space="preserve"> Joseph </w:t>
            </w:r>
            <w:proofErr w:type="spellStart"/>
            <w:r w:rsidRPr="004248F7">
              <w:rPr>
                <w:rFonts w:cs="Arial"/>
                <w:sz w:val="20"/>
              </w:rPr>
              <w:t>Lappin</w:t>
            </w:r>
            <w:proofErr w:type="spellEnd"/>
            <w:r w:rsidRPr="004248F7">
              <w:rPr>
                <w:rFonts w:cs="Arial"/>
                <w:sz w:val="20"/>
              </w:rPr>
              <w:t xml:space="preserve"> Memorial Fund</w:t>
            </w:r>
          </w:p>
          <w:p w:rsidR="004248F7" w:rsidRPr="004248F7" w:rsidRDefault="009553EF" w:rsidP="00972930">
            <w:pPr>
              <w:ind w:firstLine="284"/>
              <w:rPr>
                <w:rFonts w:cs="Arial"/>
                <w:sz w:val="20"/>
              </w:rPr>
            </w:pPr>
            <w:r>
              <w:rPr>
                <w:rFonts w:cs="Arial"/>
                <w:sz w:val="20"/>
              </w:rPr>
              <w:t xml:space="preserve">    </w:t>
            </w:r>
            <w:proofErr w:type="spellStart"/>
            <w:r>
              <w:rPr>
                <w:rFonts w:cs="Arial"/>
                <w:sz w:val="20"/>
              </w:rPr>
              <w:t>Altra</w:t>
            </w:r>
            <w:r w:rsidR="004248F7" w:rsidRPr="004248F7">
              <w:rPr>
                <w:rFonts w:cs="Arial"/>
                <w:sz w:val="20"/>
              </w:rPr>
              <w:t>d</w:t>
            </w:r>
            <w:proofErr w:type="spellEnd"/>
            <w:r w:rsidR="004248F7" w:rsidRPr="004248F7">
              <w:rPr>
                <w:rFonts w:cs="Arial"/>
                <w:sz w:val="20"/>
              </w:rPr>
              <w:t xml:space="preserve"> NSG</w:t>
            </w:r>
          </w:p>
          <w:p w:rsidR="004248F7" w:rsidRPr="004248F7" w:rsidRDefault="004248F7" w:rsidP="008A4F7B">
            <w:pPr>
              <w:ind w:firstLine="284"/>
              <w:rPr>
                <w:rFonts w:cs="Arial"/>
                <w:sz w:val="20"/>
              </w:rPr>
            </w:pPr>
          </w:p>
        </w:tc>
        <w:tc>
          <w:tcPr>
            <w:tcW w:w="1395" w:type="dxa"/>
            <w:shd w:val="clear" w:color="auto" w:fill="auto"/>
          </w:tcPr>
          <w:p w:rsidR="00972930" w:rsidRPr="00D867A4" w:rsidRDefault="00D867A4" w:rsidP="00D867A4">
            <w:pPr>
              <w:tabs>
                <w:tab w:val="decimal" w:pos="865"/>
              </w:tabs>
              <w:rPr>
                <w:rFonts w:cs="Arial"/>
                <w:sz w:val="20"/>
              </w:rPr>
            </w:pPr>
            <w:r w:rsidRPr="00D867A4">
              <w:rPr>
                <w:rFonts w:cs="Arial"/>
                <w:sz w:val="20"/>
              </w:rPr>
              <w:t>-</w:t>
            </w:r>
          </w:p>
          <w:p w:rsidR="004248F7" w:rsidRPr="00972930" w:rsidRDefault="004248F7" w:rsidP="00972930">
            <w:pPr>
              <w:tabs>
                <w:tab w:val="decimal" w:pos="865"/>
              </w:tabs>
              <w:rPr>
                <w:rFonts w:cs="Arial"/>
                <w:sz w:val="20"/>
              </w:rPr>
            </w:pPr>
            <w:r w:rsidRPr="00972930">
              <w:rPr>
                <w:rFonts w:cs="Arial"/>
                <w:sz w:val="20"/>
              </w:rPr>
              <w:t xml:space="preserve"> </w:t>
            </w:r>
            <w:r w:rsidR="00972930" w:rsidRPr="00972930">
              <w:rPr>
                <w:rFonts w:cs="Arial"/>
                <w:sz w:val="20"/>
              </w:rPr>
              <w:t xml:space="preserve"> </w:t>
            </w:r>
            <w:r w:rsidR="00972930">
              <w:rPr>
                <w:rFonts w:cs="Arial"/>
                <w:sz w:val="20"/>
                <w:u w:val="single"/>
              </w:rPr>
              <w:t xml:space="preserve">             -</w:t>
            </w:r>
            <w:r w:rsidRPr="00972930">
              <w:rPr>
                <w:rFonts w:cs="Arial"/>
                <w:sz w:val="20"/>
              </w:rPr>
              <w:t xml:space="preserve">            </w:t>
            </w:r>
          </w:p>
        </w:tc>
        <w:tc>
          <w:tcPr>
            <w:tcW w:w="1195" w:type="dxa"/>
            <w:gridSpan w:val="2"/>
            <w:shd w:val="clear" w:color="auto" w:fill="auto"/>
          </w:tcPr>
          <w:p w:rsidR="004248F7" w:rsidRPr="004248F7" w:rsidRDefault="00972930" w:rsidP="008A4F7B">
            <w:pPr>
              <w:tabs>
                <w:tab w:val="decimal" w:pos="762"/>
              </w:tabs>
              <w:rPr>
                <w:rFonts w:cs="Arial"/>
                <w:sz w:val="20"/>
              </w:rPr>
            </w:pPr>
            <w:r>
              <w:rPr>
                <w:rFonts w:cs="Arial"/>
                <w:sz w:val="20"/>
              </w:rPr>
              <w:t xml:space="preserve">      70</w:t>
            </w:r>
          </w:p>
          <w:p w:rsidR="004248F7" w:rsidRPr="004248F7" w:rsidRDefault="004248F7" w:rsidP="008A4F7B">
            <w:pPr>
              <w:tabs>
                <w:tab w:val="decimal" w:pos="762"/>
              </w:tabs>
              <w:rPr>
                <w:rFonts w:cs="Arial"/>
                <w:sz w:val="20"/>
                <w:u w:val="single"/>
              </w:rPr>
            </w:pPr>
            <w:r w:rsidRPr="004248F7">
              <w:rPr>
                <w:rFonts w:cs="Arial"/>
                <w:sz w:val="20"/>
                <w:u w:val="single"/>
              </w:rPr>
              <w:t xml:space="preserve">      </w:t>
            </w:r>
            <w:r w:rsidR="00972930">
              <w:rPr>
                <w:rFonts w:cs="Arial"/>
                <w:sz w:val="20"/>
                <w:u w:val="single"/>
              </w:rPr>
              <w:t>1,000</w:t>
            </w:r>
          </w:p>
          <w:p w:rsidR="004248F7" w:rsidRPr="004248F7" w:rsidRDefault="004248F7" w:rsidP="008A4F7B">
            <w:pPr>
              <w:tabs>
                <w:tab w:val="decimal" w:pos="762"/>
              </w:tabs>
              <w:rPr>
                <w:rFonts w:cs="Arial"/>
                <w:sz w:val="20"/>
              </w:rPr>
            </w:pPr>
            <w:r w:rsidRPr="004248F7">
              <w:rPr>
                <w:rFonts w:cs="Arial"/>
                <w:sz w:val="20"/>
              </w:rPr>
              <w:t xml:space="preserve">  </w:t>
            </w:r>
          </w:p>
        </w:tc>
        <w:tc>
          <w:tcPr>
            <w:tcW w:w="1554" w:type="dxa"/>
            <w:gridSpan w:val="2"/>
            <w:shd w:val="clear" w:color="auto" w:fill="auto"/>
          </w:tcPr>
          <w:p w:rsidR="004248F7" w:rsidRPr="004248F7" w:rsidRDefault="00972930" w:rsidP="004248F7">
            <w:pPr>
              <w:tabs>
                <w:tab w:val="decimal" w:pos="1026"/>
              </w:tabs>
              <w:rPr>
                <w:sz w:val="20"/>
              </w:rPr>
            </w:pPr>
            <w:r>
              <w:rPr>
                <w:sz w:val="20"/>
              </w:rPr>
              <w:t>70</w:t>
            </w:r>
          </w:p>
          <w:p w:rsidR="004248F7" w:rsidRPr="004248F7" w:rsidRDefault="004248F7" w:rsidP="00AD7633">
            <w:pPr>
              <w:tabs>
                <w:tab w:val="decimal" w:pos="1026"/>
              </w:tabs>
              <w:rPr>
                <w:sz w:val="20"/>
                <w:u w:val="single"/>
              </w:rPr>
            </w:pPr>
            <w:r w:rsidRPr="004248F7">
              <w:rPr>
                <w:sz w:val="20"/>
                <w:u w:val="single"/>
              </w:rPr>
              <w:t xml:space="preserve">      </w:t>
            </w:r>
            <w:r w:rsidR="00972930">
              <w:rPr>
                <w:sz w:val="20"/>
                <w:u w:val="single"/>
              </w:rPr>
              <w:t>1,000</w:t>
            </w:r>
          </w:p>
        </w:tc>
        <w:tc>
          <w:tcPr>
            <w:tcW w:w="1576" w:type="dxa"/>
            <w:gridSpan w:val="2"/>
            <w:shd w:val="clear" w:color="auto" w:fill="auto"/>
          </w:tcPr>
          <w:p w:rsidR="00972930" w:rsidRPr="00D867A4" w:rsidRDefault="00D867A4" w:rsidP="00542FDE">
            <w:pPr>
              <w:tabs>
                <w:tab w:val="decimal" w:pos="1026"/>
              </w:tabs>
              <w:rPr>
                <w:rFonts w:cs="Arial"/>
                <w:sz w:val="20"/>
              </w:rPr>
            </w:pPr>
            <w:r w:rsidRPr="00D867A4">
              <w:rPr>
                <w:rFonts w:cs="Arial"/>
                <w:sz w:val="20"/>
              </w:rPr>
              <w:t>-</w:t>
            </w:r>
          </w:p>
          <w:p w:rsidR="004248F7" w:rsidRPr="00972930" w:rsidRDefault="00972930" w:rsidP="00542FDE">
            <w:pPr>
              <w:tabs>
                <w:tab w:val="decimal" w:pos="1026"/>
              </w:tabs>
              <w:rPr>
                <w:rFonts w:cs="Arial"/>
                <w:sz w:val="20"/>
              </w:rPr>
            </w:pPr>
            <w:r>
              <w:rPr>
                <w:rFonts w:cs="Arial"/>
                <w:sz w:val="20"/>
                <w:u w:val="single"/>
              </w:rPr>
              <w:t xml:space="preserve">           </w:t>
            </w:r>
            <w:r w:rsidR="004248F7" w:rsidRPr="004248F7">
              <w:rPr>
                <w:rFonts w:cs="Arial"/>
                <w:sz w:val="20"/>
                <w:u w:val="single"/>
              </w:rPr>
              <w:t xml:space="preserve">  </w:t>
            </w:r>
            <w:r w:rsidR="00220D94">
              <w:rPr>
                <w:rFonts w:cs="Arial"/>
                <w:sz w:val="20"/>
                <w:u w:val="single"/>
              </w:rPr>
              <w:t>-</w:t>
            </w:r>
          </w:p>
        </w:tc>
      </w:tr>
      <w:tr w:rsidR="004248F7" w:rsidRPr="00EF21B6" w:rsidTr="004248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2" w:type="dxa"/>
        </w:trPr>
        <w:tc>
          <w:tcPr>
            <w:tcW w:w="3797" w:type="dxa"/>
            <w:gridSpan w:val="3"/>
            <w:shd w:val="clear" w:color="auto" w:fill="auto"/>
          </w:tcPr>
          <w:p w:rsidR="004248F7" w:rsidRPr="004248F7" w:rsidRDefault="004248F7" w:rsidP="008A4F7B">
            <w:pPr>
              <w:rPr>
                <w:rFonts w:cs="Arial"/>
                <w:sz w:val="20"/>
              </w:rPr>
            </w:pPr>
          </w:p>
        </w:tc>
        <w:tc>
          <w:tcPr>
            <w:tcW w:w="1395" w:type="dxa"/>
            <w:shd w:val="clear" w:color="auto" w:fill="auto"/>
          </w:tcPr>
          <w:p w:rsidR="004248F7" w:rsidRPr="004248F7" w:rsidRDefault="007E4044" w:rsidP="00AD7633">
            <w:pPr>
              <w:tabs>
                <w:tab w:val="decimal" w:pos="865"/>
              </w:tabs>
              <w:rPr>
                <w:rFonts w:cs="Arial"/>
                <w:sz w:val="20"/>
                <w:u w:val="single"/>
              </w:rPr>
            </w:pPr>
            <w:r>
              <w:rPr>
                <w:rFonts w:cs="Arial"/>
                <w:sz w:val="20"/>
                <w:u w:val="single"/>
              </w:rPr>
              <w:t>1</w:t>
            </w:r>
            <w:r w:rsidR="00AF2F55">
              <w:rPr>
                <w:rFonts w:cs="Arial"/>
                <w:sz w:val="20"/>
                <w:u w:val="single"/>
              </w:rPr>
              <w:t>83,12</w:t>
            </w:r>
            <w:r w:rsidR="00990150">
              <w:rPr>
                <w:rFonts w:cs="Arial"/>
                <w:sz w:val="20"/>
                <w:u w:val="single"/>
              </w:rPr>
              <w:t>9</w:t>
            </w:r>
          </w:p>
        </w:tc>
        <w:tc>
          <w:tcPr>
            <w:tcW w:w="1195" w:type="dxa"/>
            <w:gridSpan w:val="2"/>
            <w:shd w:val="clear" w:color="auto" w:fill="auto"/>
          </w:tcPr>
          <w:p w:rsidR="004248F7" w:rsidRPr="004248F7" w:rsidRDefault="004248F7" w:rsidP="00B06582">
            <w:pPr>
              <w:tabs>
                <w:tab w:val="decimal" w:pos="762"/>
              </w:tabs>
              <w:rPr>
                <w:rFonts w:cs="Arial"/>
                <w:sz w:val="20"/>
                <w:u w:val="single"/>
              </w:rPr>
            </w:pPr>
            <w:r w:rsidRPr="004248F7">
              <w:rPr>
                <w:rFonts w:cs="Arial"/>
                <w:sz w:val="20"/>
                <w:u w:val="single"/>
              </w:rPr>
              <w:t xml:space="preserve"> </w:t>
            </w:r>
            <w:r w:rsidR="003D5D72">
              <w:rPr>
                <w:rFonts w:cs="Arial"/>
                <w:sz w:val="20"/>
                <w:u w:val="single"/>
              </w:rPr>
              <w:t>29,994</w:t>
            </w:r>
          </w:p>
        </w:tc>
        <w:tc>
          <w:tcPr>
            <w:tcW w:w="1554" w:type="dxa"/>
            <w:gridSpan w:val="2"/>
            <w:shd w:val="clear" w:color="auto" w:fill="auto"/>
          </w:tcPr>
          <w:p w:rsidR="004248F7" w:rsidRPr="004248F7" w:rsidRDefault="00990150" w:rsidP="004248F7">
            <w:pPr>
              <w:tabs>
                <w:tab w:val="decimal" w:pos="1026"/>
              </w:tabs>
              <w:rPr>
                <w:sz w:val="20"/>
                <w:u w:val="single"/>
              </w:rPr>
            </w:pPr>
            <w:r>
              <w:rPr>
                <w:sz w:val="20"/>
                <w:u w:val="single"/>
              </w:rPr>
              <w:t>213,123</w:t>
            </w:r>
          </w:p>
          <w:p w:rsidR="004248F7" w:rsidRPr="00154220" w:rsidRDefault="004248F7" w:rsidP="008A4F7B">
            <w:pPr>
              <w:tabs>
                <w:tab w:val="decimal" w:pos="1026"/>
              </w:tabs>
              <w:rPr>
                <w:b/>
                <w:u w:val="single"/>
              </w:rPr>
            </w:pPr>
          </w:p>
        </w:tc>
        <w:tc>
          <w:tcPr>
            <w:tcW w:w="1576" w:type="dxa"/>
            <w:gridSpan w:val="2"/>
            <w:shd w:val="clear" w:color="auto" w:fill="auto"/>
          </w:tcPr>
          <w:p w:rsidR="004248F7" w:rsidRPr="004248F7" w:rsidRDefault="00220D94" w:rsidP="008A4F7B">
            <w:pPr>
              <w:tabs>
                <w:tab w:val="decimal" w:pos="1026"/>
              </w:tabs>
              <w:rPr>
                <w:rFonts w:cs="Arial"/>
                <w:sz w:val="20"/>
                <w:u w:val="single"/>
              </w:rPr>
            </w:pPr>
            <w:r>
              <w:rPr>
                <w:rFonts w:cs="Arial"/>
                <w:sz w:val="20"/>
                <w:u w:val="single"/>
              </w:rPr>
              <w:t>209,130</w:t>
            </w:r>
          </w:p>
        </w:tc>
      </w:tr>
    </w:tbl>
    <w:p w:rsidR="00273795" w:rsidRDefault="00273795" w:rsidP="006B2B45">
      <w:pPr>
        <w:tabs>
          <w:tab w:val="left" w:pos="540"/>
          <w:tab w:val="right" w:pos="9360"/>
        </w:tabs>
        <w:ind w:left="540" w:hanging="540"/>
        <w:rPr>
          <w:b/>
          <w:sz w:val="20"/>
        </w:rPr>
      </w:pPr>
    </w:p>
    <w:p w:rsidR="00273795" w:rsidRDefault="00B67C4F" w:rsidP="00B57D35">
      <w:pPr>
        <w:tabs>
          <w:tab w:val="left" w:pos="540"/>
          <w:tab w:val="right" w:pos="9360"/>
        </w:tabs>
        <w:rPr>
          <w:sz w:val="20"/>
        </w:rPr>
      </w:pPr>
      <w:r w:rsidRPr="00B67C4F">
        <w:rPr>
          <w:sz w:val="20"/>
        </w:rPr>
        <w:t>In 2016, of the expenditure on charitable activities, £177,682 was from unrestricted funds and £31,448 was from restricted funds.</w:t>
      </w:r>
    </w:p>
    <w:p w:rsidR="00B67C4F" w:rsidRDefault="00B67C4F" w:rsidP="00B57D35">
      <w:pPr>
        <w:tabs>
          <w:tab w:val="left" w:pos="540"/>
          <w:tab w:val="right" w:pos="9360"/>
        </w:tabs>
        <w:rPr>
          <w:sz w:val="20"/>
        </w:rPr>
      </w:pPr>
    </w:p>
    <w:p w:rsidR="00B67C4F" w:rsidRPr="00B67C4F" w:rsidRDefault="00B67C4F" w:rsidP="00B57D35">
      <w:pPr>
        <w:tabs>
          <w:tab w:val="left" w:pos="540"/>
          <w:tab w:val="right" w:pos="9360"/>
        </w:tabs>
        <w:rPr>
          <w:sz w:val="20"/>
        </w:rPr>
      </w:pPr>
    </w:p>
    <w:tbl>
      <w:tblPr>
        <w:tblW w:w="0" w:type="auto"/>
        <w:tblLook w:val="01E0" w:firstRow="1" w:lastRow="1" w:firstColumn="1" w:lastColumn="1" w:noHBand="0" w:noVBand="0"/>
      </w:tblPr>
      <w:tblGrid>
        <w:gridCol w:w="5920"/>
        <w:gridCol w:w="1843"/>
        <w:gridCol w:w="1754"/>
      </w:tblGrid>
      <w:tr w:rsidR="00273795" w:rsidRPr="00D177C1" w:rsidTr="00273795">
        <w:tc>
          <w:tcPr>
            <w:tcW w:w="5920" w:type="dxa"/>
            <w:shd w:val="clear" w:color="auto" w:fill="auto"/>
          </w:tcPr>
          <w:p w:rsidR="00273795" w:rsidRDefault="00273795" w:rsidP="00273795">
            <w:pPr>
              <w:rPr>
                <w:b/>
                <w:sz w:val="20"/>
              </w:rPr>
            </w:pPr>
          </w:p>
          <w:p w:rsidR="00B67C4F" w:rsidRPr="00D177C1" w:rsidRDefault="00B67C4F" w:rsidP="00273795">
            <w:pPr>
              <w:rPr>
                <w:b/>
                <w:sz w:val="20"/>
              </w:rPr>
            </w:pPr>
          </w:p>
        </w:tc>
        <w:tc>
          <w:tcPr>
            <w:tcW w:w="1843" w:type="dxa"/>
            <w:shd w:val="clear" w:color="auto" w:fill="auto"/>
          </w:tcPr>
          <w:p w:rsidR="00273795" w:rsidRPr="00D177C1" w:rsidRDefault="00273795" w:rsidP="00273795">
            <w:pPr>
              <w:jc w:val="center"/>
              <w:rPr>
                <w:b/>
                <w:sz w:val="20"/>
              </w:rPr>
            </w:pPr>
            <w:r w:rsidRPr="00D177C1">
              <w:rPr>
                <w:b/>
                <w:sz w:val="20"/>
              </w:rPr>
              <w:t>201</w:t>
            </w:r>
            <w:r w:rsidR="00220D94">
              <w:rPr>
                <w:b/>
                <w:sz w:val="20"/>
              </w:rPr>
              <w:t>7</w:t>
            </w:r>
          </w:p>
          <w:p w:rsidR="00273795" w:rsidRPr="00D177C1" w:rsidRDefault="00273795" w:rsidP="00273795">
            <w:pPr>
              <w:jc w:val="center"/>
              <w:rPr>
                <w:b/>
                <w:sz w:val="20"/>
              </w:rPr>
            </w:pPr>
            <w:r w:rsidRPr="00D177C1">
              <w:rPr>
                <w:b/>
                <w:sz w:val="20"/>
              </w:rPr>
              <w:t>£</w:t>
            </w:r>
          </w:p>
        </w:tc>
        <w:tc>
          <w:tcPr>
            <w:tcW w:w="1754" w:type="dxa"/>
            <w:shd w:val="clear" w:color="auto" w:fill="auto"/>
          </w:tcPr>
          <w:p w:rsidR="00273795" w:rsidRPr="00D177C1" w:rsidRDefault="00273795" w:rsidP="00273795">
            <w:pPr>
              <w:jc w:val="center"/>
              <w:rPr>
                <w:sz w:val="20"/>
              </w:rPr>
            </w:pPr>
            <w:r w:rsidRPr="00D177C1">
              <w:rPr>
                <w:sz w:val="20"/>
              </w:rPr>
              <w:t>201</w:t>
            </w:r>
            <w:r w:rsidR="00220D94">
              <w:rPr>
                <w:sz w:val="20"/>
              </w:rPr>
              <w:t>6</w:t>
            </w:r>
          </w:p>
          <w:p w:rsidR="00273795" w:rsidRPr="00D177C1" w:rsidRDefault="00273795" w:rsidP="00273795">
            <w:pPr>
              <w:jc w:val="center"/>
              <w:rPr>
                <w:b/>
                <w:sz w:val="20"/>
              </w:rPr>
            </w:pPr>
            <w:r w:rsidRPr="00D177C1">
              <w:rPr>
                <w:sz w:val="20"/>
              </w:rPr>
              <w:t>£</w:t>
            </w:r>
          </w:p>
        </w:tc>
      </w:tr>
      <w:tr w:rsidR="00273795" w:rsidRPr="00D177C1" w:rsidTr="00273795">
        <w:tc>
          <w:tcPr>
            <w:tcW w:w="5920" w:type="dxa"/>
            <w:shd w:val="clear" w:color="auto" w:fill="auto"/>
          </w:tcPr>
          <w:p w:rsidR="00273795" w:rsidRPr="00D177C1" w:rsidRDefault="00273795" w:rsidP="00273795">
            <w:pPr>
              <w:rPr>
                <w:sz w:val="20"/>
              </w:rPr>
            </w:pPr>
          </w:p>
        </w:tc>
        <w:tc>
          <w:tcPr>
            <w:tcW w:w="1843" w:type="dxa"/>
            <w:shd w:val="clear" w:color="auto" w:fill="auto"/>
          </w:tcPr>
          <w:p w:rsidR="00273795" w:rsidRPr="00D177C1" w:rsidRDefault="00273795" w:rsidP="00273795">
            <w:pPr>
              <w:rPr>
                <w:sz w:val="20"/>
              </w:rPr>
            </w:pPr>
          </w:p>
        </w:tc>
        <w:tc>
          <w:tcPr>
            <w:tcW w:w="1754" w:type="dxa"/>
            <w:shd w:val="clear" w:color="auto" w:fill="auto"/>
          </w:tcPr>
          <w:p w:rsidR="00273795" w:rsidRPr="00D177C1" w:rsidRDefault="00273795" w:rsidP="00273795">
            <w:pPr>
              <w:tabs>
                <w:tab w:val="decimal" w:pos="1168"/>
              </w:tabs>
              <w:rPr>
                <w:sz w:val="20"/>
              </w:rPr>
            </w:pPr>
          </w:p>
        </w:tc>
      </w:tr>
      <w:tr w:rsidR="00273795" w:rsidRPr="00D177C1" w:rsidTr="00273795">
        <w:tc>
          <w:tcPr>
            <w:tcW w:w="5920" w:type="dxa"/>
            <w:shd w:val="clear" w:color="auto" w:fill="auto"/>
          </w:tcPr>
          <w:p w:rsidR="00273795" w:rsidRPr="00D177C1" w:rsidRDefault="00273795" w:rsidP="00273795">
            <w:pPr>
              <w:rPr>
                <w:b/>
                <w:sz w:val="20"/>
              </w:rPr>
            </w:pPr>
            <w:r w:rsidRPr="00D177C1">
              <w:rPr>
                <w:b/>
                <w:sz w:val="20"/>
              </w:rPr>
              <w:t>7.  NET INCOMING RESOURCES</w:t>
            </w:r>
          </w:p>
        </w:tc>
        <w:tc>
          <w:tcPr>
            <w:tcW w:w="1843" w:type="dxa"/>
            <w:shd w:val="clear" w:color="auto" w:fill="auto"/>
          </w:tcPr>
          <w:p w:rsidR="00273795" w:rsidRPr="00D177C1" w:rsidRDefault="00273795" w:rsidP="00273795">
            <w:pPr>
              <w:rPr>
                <w:sz w:val="20"/>
              </w:rPr>
            </w:pPr>
          </w:p>
        </w:tc>
        <w:tc>
          <w:tcPr>
            <w:tcW w:w="1754" w:type="dxa"/>
            <w:shd w:val="clear" w:color="auto" w:fill="auto"/>
          </w:tcPr>
          <w:p w:rsidR="00273795" w:rsidRPr="00D177C1" w:rsidRDefault="00273795" w:rsidP="00273795">
            <w:pPr>
              <w:tabs>
                <w:tab w:val="decimal" w:pos="1168"/>
              </w:tabs>
              <w:rPr>
                <w:sz w:val="20"/>
              </w:rPr>
            </w:pPr>
          </w:p>
        </w:tc>
      </w:tr>
      <w:tr w:rsidR="00273795" w:rsidRPr="00D177C1" w:rsidTr="00273795">
        <w:tc>
          <w:tcPr>
            <w:tcW w:w="5920" w:type="dxa"/>
            <w:shd w:val="clear" w:color="auto" w:fill="auto"/>
          </w:tcPr>
          <w:p w:rsidR="00273795" w:rsidRPr="00D177C1" w:rsidRDefault="00273795" w:rsidP="00273795">
            <w:pPr>
              <w:rPr>
                <w:sz w:val="20"/>
              </w:rPr>
            </w:pPr>
            <w:r w:rsidRPr="00D177C1">
              <w:rPr>
                <w:sz w:val="20"/>
              </w:rPr>
              <w:t xml:space="preserve">     Net incoming resources is stated after charging:</w:t>
            </w:r>
          </w:p>
        </w:tc>
        <w:tc>
          <w:tcPr>
            <w:tcW w:w="1843" w:type="dxa"/>
            <w:shd w:val="clear" w:color="auto" w:fill="auto"/>
          </w:tcPr>
          <w:p w:rsidR="00273795" w:rsidRPr="00D177C1" w:rsidRDefault="00273795" w:rsidP="00273795">
            <w:pPr>
              <w:rPr>
                <w:sz w:val="20"/>
              </w:rPr>
            </w:pPr>
          </w:p>
        </w:tc>
        <w:tc>
          <w:tcPr>
            <w:tcW w:w="1754" w:type="dxa"/>
            <w:shd w:val="clear" w:color="auto" w:fill="auto"/>
          </w:tcPr>
          <w:p w:rsidR="00273795" w:rsidRPr="00D177C1" w:rsidRDefault="00273795" w:rsidP="00273795">
            <w:pPr>
              <w:tabs>
                <w:tab w:val="decimal" w:pos="1168"/>
              </w:tabs>
              <w:rPr>
                <w:sz w:val="20"/>
              </w:rPr>
            </w:pPr>
          </w:p>
        </w:tc>
      </w:tr>
      <w:tr w:rsidR="00273795" w:rsidRPr="00D177C1" w:rsidTr="00273795">
        <w:tc>
          <w:tcPr>
            <w:tcW w:w="5920" w:type="dxa"/>
            <w:shd w:val="clear" w:color="auto" w:fill="auto"/>
          </w:tcPr>
          <w:p w:rsidR="00273795" w:rsidRPr="00D177C1" w:rsidRDefault="00273795" w:rsidP="00273795">
            <w:pPr>
              <w:rPr>
                <w:sz w:val="20"/>
              </w:rPr>
            </w:pPr>
            <w:r w:rsidRPr="00D177C1">
              <w:rPr>
                <w:sz w:val="20"/>
              </w:rPr>
              <w:t xml:space="preserve">     Depreciation on tangible fixed assets</w:t>
            </w:r>
          </w:p>
        </w:tc>
        <w:tc>
          <w:tcPr>
            <w:tcW w:w="1843" w:type="dxa"/>
            <w:shd w:val="clear" w:color="auto" w:fill="auto"/>
          </w:tcPr>
          <w:p w:rsidR="000F3D24" w:rsidRPr="00D177C1" w:rsidRDefault="000F3D24" w:rsidP="00273795">
            <w:pPr>
              <w:tabs>
                <w:tab w:val="decimal" w:pos="1026"/>
              </w:tabs>
              <w:rPr>
                <w:b/>
                <w:sz w:val="20"/>
              </w:rPr>
            </w:pPr>
            <w:r>
              <w:rPr>
                <w:b/>
                <w:sz w:val="20"/>
              </w:rPr>
              <w:t>17,</w:t>
            </w:r>
            <w:r w:rsidR="003D5D72">
              <w:rPr>
                <w:b/>
                <w:sz w:val="20"/>
              </w:rPr>
              <w:t>241</w:t>
            </w:r>
          </w:p>
        </w:tc>
        <w:tc>
          <w:tcPr>
            <w:tcW w:w="1754" w:type="dxa"/>
            <w:shd w:val="clear" w:color="auto" w:fill="auto"/>
          </w:tcPr>
          <w:p w:rsidR="00273795" w:rsidRPr="00D177C1" w:rsidRDefault="00273795" w:rsidP="00273795">
            <w:pPr>
              <w:tabs>
                <w:tab w:val="decimal" w:pos="1026"/>
              </w:tabs>
              <w:rPr>
                <w:sz w:val="20"/>
              </w:rPr>
            </w:pPr>
            <w:r w:rsidRPr="00D177C1">
              <w:rPr>
                <w:sz w:val="20"/>
              </w:rPr>
              <w:t>17,</w:t>
            </w:r>
            <w:r w:rsidR="00220D94">
              <w:rPr>
                <w:sz w:val="20"/>
              </w:rPr>
              <w:t>155</w:t>
            </w:r>
          </w:p>
        </w:tc>
      </w:tr>
      <w:tr w:rsidR="00273795" w:rsidRPr="00D177C1" w:rsidTr="00273795">
        <w:tc>
          <w:tcPr>
            <w:tcW w:w="5920" w:type="dxa"/>
            <w:shd w:val="clear" w:color="auto" w:fill="auto"/>
          </w:tcPr>
          <w:p w:rsidR="003D5D72" w:rsidRPr="00D177C1" w:rsidRDefault="00273795" w:rsidP="00534352">
            <w:pPr>
              <w:rPr>
                <w:sz w:val="20"/>
              </w:rPr>
            </w:pPr>
            <w:r w:rsidRPr="00D177C1">
              <w:rPr>
                <w:sz w:val="20"/>
              </w:rPr>
              <w:t xml:space="preserve">     </w:t>
            </w:r>
          </w:p>
        </w:tc>
        <w:tc>
          <w:tcPr>
            <w:tcW w:w="1843" w:type="dxa"/>
            <w:shd w:val="clear" w:color="auto" w:fill="auto"/>
          </w:tcPr>
          <w:p w:rsidR="00273795" w:rsidRPr="00D177C1" w:rsidRDefault="00273795" w:rsidP="00273795">
            <w:pPr>
              <w:tabs>
                <w:tab w:val="decimal" w:pos="1026"/>
              </w:tabs>
              <w:rPr>
                <w:b/>
                <w:sz w:val="20"/>
                <w:u w:val="single"/>
              </w:rPr>
            </w:pPr>
          </w:p>
        </w:tc>
        <w:tc>
          <w:tcPr>
            <w:tcW w:w="1754" w:type="dxa"/>
            <w:shd w:val="clear" w:color="auto" w:fill="auto"/>
          </w:tcPr>
          <w:p w:rsidR="00273795" w:rsidRPr="00D177C1" w:rsidRDefault="00273795" w:rsidP="00273795">
            <w:pPr>
              <w:tabs>
                <w:tab w:val="decimal" w:pos="1026"/>
              </w:tabs>
              <w:rPr>
                <w:sz w:val="20"/>
                <w:u w:val="single"/>
              </w:rPr>
            </w:pPr>
            <w:r w:rsidRPr="00D177C1">
              <w:rPr>
                <w:sz w:val="20"/>
                <w:u w:val="single"/>
              </w:rPr>
              <w:t xml:space="preserve">    </w:t>
            </w:r>
          </w:p>
        </w:tc>
      </w:tr>
      <w:tr w:rsidR="00273795" w:rsidRPr="008136F1" w:rsidTr="00273795">
        <w:tc>
          <w:tcPr>
            <w:tcW w:w="5920" w:type="dxa"/>
            <w:shd w:val="clear" w:color="auto" w:fill="auto"/>
          </w:tcPr>
          <w:p w:rsidR="00D177C1" w:rsidRPr="008136F1" w:rsidRDefault="00D177C1" w:rsidP="00273795">
            <w:pPr>
              <w:rPr>
                <w:b/>
                <w:sz w:val="20"/>
              </w:rPr>
            </w:pPr>
          </w:p>
          <w:p w:rsidR="00273795" w:rsidRPr="008136F1" w:rsidRDefault="00273795" w:rsidP="00273795">
            <w:pPr>
              <w:rPr>
                <w:b/>
                <w:sz w:val="20"/>
              </w:rPr>
            </w:pPr>
            <w:r w:rsidRPr="008136F1">
              <w:rPr>
                <w:b/>
                <w:sz w:val="20"/>
              </w:rPr>
              <w:t>8.  STAFF COSTS</w:t>
            </w:r>
          </w:p>
        </w:tc>
        <w:tc>
          <w:tcPr>
            <w:tcW w:w="1843" w:type="dxa"/>
            <w:shd w:val="clear" w:color="auto" w:fill="auto"/>
          </w:tcPr>
          <w:p w:rsidR="00273795" w:rsidRPr="008136F1" w:rsidRDefault="00273795" w:rsidP="00273795">
            <w:pPr>
              <w:rPr>
                <w:sz w:val="20"/>
              </w:rPr>
            </w:pPr>
          </w:p>
        </w:tc>
        <w:tc>
          <w:tcPr>
            <w:tcW w:w="1754" w:type="dxa"/>
            <w:shd w:val="clear" w:color="auto" w:fill="auto"/>
          </w:tcPr>
          <w:p w:rsidR="00273795" w:rsidRPr="008136F1" w:rsidRDefault="00273795" w:rsidP="00273795">
            <w:pPr>
              <w:rPr>
                <w:sz w:val="20"/>
              </w:rPr>
            </w:pPr>
          </w:p>
        </w:tc>
      </w:tr>
      <w:tr w:rsidR="00273795" w:rsidRPr="008136F1" w:rsidTr="00273795">
        <w:tc>
          <w:tcPr>
            <w:tcW w:w="5920" w:type="dxa"/>
            <w:shd w:val="clear" w:color="auto" w:fill="auto"/>
          </w:tcPr>
          <w:p w:rsidR="00273795" w:rsidRPr="008136F1" w:rsidRDefault="00273795" w:rsidP="00273795">
            <w:pPr>
              <w:rPr>
                <w:sz w:val="20"/>
              </w:rPr>
            </w:pPr>
            <w:r w:rsidRPr="008136F1">
              <w:rPr>
                <w:sz w:val="20"/>
              </w:rPr>
              <w:t xml:space="preserve">     Wages and salaries</w:t>
            </w:r>
          </w:p>
        </w:tc>
        <w:tc>
          <w:tcPr>
            <w:tcW w:w="1843" w:type="dxa"/>
            <w:shd w:val="clear" w:color="auto" w:fill="auto"/>
          </w:tcPr>
          <w:p w:rsidR="00273795" w:rsidRPr="008136F1" w:rsidRDefault="008136F1" w:rsidP="00273795">
            <w:pPr>
              <w:tabs>
                <w:tab w:val="decimal" w:pos="1026"/>
              </w:tabs>
              <w:rPr>
                <w:b/>
                <w:sz w:val="20"/>
              </w:rPr>
            </w:pPr>
            <w:r w:rsidRPr="008136F1">
              <w:rPr>
                <w:b/>
                <w:sz w:val="20"/>
              </w:rPr>
              <w:t>120,447</w:t>
            </w:r>
          </w:p>
        </w:tc>
        <w:tc>
          <w:tcPr>
            <w:tcW w:w="1754" w:type="dxa"/>
            <w:shd w:val="clear" w:color="auto" w:fill="auto"/>
          </w:tcPr>
          <w:p w:rsidR="00273795" w:rsidRPr="008136F1" w:rsidRDefault="003D5D72" w:rsidP="00273795">
            <w:pPr>
              <w:tabs>
                <w:tab w:val="decimal" w:pos="1026"/>
              </w:tabs>
              <w:rPr>
                <w:sz w:val="20"/>
              </w:rPr>
            </w:pPr>
            <w:r w:rsidRPr="008136F1">
              <w:rPr>
                <w:sz w:val="20"/>
              </w:rPr>
              <w:t>121,567</w:t>
            </w:r>
          </w:p>
        </w:tc>
      </w:tr>
      <w:tr w:rsidR="00273795" w:rsidRPr="008136F1" w:rsidTr="00273795">
        <w:tc>
          <w:tcPr>
            <w:tcW w:w="5920" w:type="dxa"/>
            <w:shd w:val="clear" w:color="auto" w:fill="auto"/>
          </w:tcPr>
          <w:p w:rsidR="00273795" w:rsidRPr="008136F1" w:rsidRDefault="00273795" w:rsidP="00273795">
            <w:pPr>
              <w:rPr>
                <w:sz w:val="20"/>
              </w:rPr>
            </w:pPr>
            <w:r w:rsidRPr="008136F1">
              <w:rPr>
                <w:sz w:val="20"/>
              </w:rPr>
              <w:t xml:space="preserve">     Social security costs   </w:t>
            </w:r>
          </w:p>
        </w:tc>
        <w:tc>
          <w:tcPr>
            <w:tcW w:w="1843" w:type="dxa"/>
            <w:shd w:val="clear" w:color="auto" w:fill="auto"/>
          </w:tcPr>
          <w:p w:rsidR="00273795" w:rsidRPr="008136F1" w:rsidRDefault="00E87D04" w:rsidP="008136F1">
            <w:pPr>
              <w:tabs>
                <w:tab w:val="decimal" w:pos="1026"/>
              </w:tabs>
              <w:rPr>
                <w:b/>
                <w:sz w:val="20"/>
                <w:u w:val="single"/>
              </w:rPr>
            </w:pPr>
            <w:r w:rsidRPr="008136F1">
              <w:rPr>
                <w:b/>
                <w:sz w:val="20"/>
                <w:u w:val="single"/>
              </w:rPr>
              <w:t xml:space="preserve">   </w:t>
            </w:r>
            <w:r w:rsidR="00220D94" w:rsidRPr="008136F1">
              <w:rPr>
                <w:b/>
                <w:sz w:val="20"/>
                <w:u w:val="single"/>
              </w:rPr>
              <w:t xml:space="preserve">      </w:t>
            </w:r>
            <w:r w:rsidR="008136F1" w:rsidRPr="008136F1">
              <w:rPr>
                <w:b/>
                <w:sz w:val="20"/>
                <w:u w:val="single"/>
              </w:rPr>
              <w:t>6,761</w:t>
            </w:r>
            <w:r w:rsidRPr="008136F1">
              <w:rPr>
                <w:b/>
                <w:sz w:val="20"/>
                <w:u w:val="single"/>
              </w:rPr>
              <w:t xml:space="preserve">  </w:t>
            </w:r>
          </w:p>
        </w:tc>
        <w:tc>
          <w:tcPr>
            <w:tcW w:w="1754" w:type="dxa"/>
            <w:shd w:val="clear" w:color="auto" w:fill="auto"/>
          </w:tcPr>
          <w:p w:rsidR="00273795" w:rsidRPr="008136F1" w:rsidRDefault="00273795" w:rsidP="00A66B4D">
            <w:pPr>
              <w:tabs>
                <w:tab w:val="decimal" w:pos="1026"/>
              </w:tabs>
              <w:rPr>
                <w:sz w:val="20"/>
                <w:u w:val="single"/>
              </w:rPr>
            </w:pPr>
            <w:r w:rsidRPr="008136F1">
              <w:rPr>
                <w:sz w:val="20"/>
                <w:u w:val="single"/>
              </w:rPr>
              <w:t xml:space="preserve">   </w:t>
            </w:r>
            <w:r w:rsidR="00220D94" w:rsidRPr="008136F1">
              <w:rPr>
                <w:sz w:val="20"/>
                <w:u w:val="single"/>
              </w:rPr>
              <w:t xml:space="preserve">       </w:t>
            </w:r>
            <w:r w:rsidR="003D5D72" w:rsidRPr="008136F1">
              <w:rPr>
                <w:sz w:val="20"/>
                <w:u w:val="single"/>
              </w:rPr>
              <w:t>6,591</w:t>
            </w:r>
          </w:p>
        </w:tc>
      </w:tr>
      <w:tr w:rsidR="00273795" w:rsidRPr="008136F1" w:rsidTr="00273795">
        <w:tc>
          <w:tcPr>
            <w:tcW w:w="5920" w:type="dxa"/>
            <w:shd w:val="clear" w:color="auto" w:fill="auto"/>
          </w:tcPr>
          <w:p w:rsidR="00273795" w:rsidRPr="008136F1" w:rsidRDefault="00273795" w:rsidP="00273795">
            <w:pPr>
              <w:rPr>
                <w:sz w:val="20"/>
              </w:rPr>
            </w:pPr>
          </w:p>
        </w:tc>
        <w:tc>
          <w:tcPr>
            <w:tcW w:w="1843" w:type="dxa"/>
            <w:shd w:val="clear" w:color="auto" w:fill="auto"/>
          </w:tcPr>
          <w:p w:rsidR="00273795" w:rsidRPr="008136F1" w:rsidRDefault="008136F1" w:rsidP="008136F1">
            <w:pPr>
              <w:tabs>
                <w:tab w:val="decimal" w:pos="1026"/>
              </w:tabs>
              <w:rPr>
                <w:b/>
                <w:sz w:val="20"/>
                <w:u w:val="single"/>
              </w:rPr>
            </w:pPr>
            <w:r w:rsidRPr="008136F1">
              <w:rPr>
                <w:b/>
                <w:sz w:val="20"/>
                <w:u w:val="single"/>
              </w:rPr>
              <w:t>127,208</w:t>
            </w:r>
          </w:p>
        </w:tc>
        <w:tc>
          <w:tcPr>
            <w:tcW w:w="1754" w:type="dxa"/>
            <w:shd w:val="clear" w:color="auto" w:fill="auto"/>
          </w:tcPr>
          <w:p w:rsidR="00273795" w:rsidRPr="008136F1" w:rsidRDefault="00220D94" w:rsidP="00273795">
            <w:pPr>
              <w:tabs>
                <w:tab w:val="decimal" w:pos="1026"/>
              </w:tabs>
              <w:rPr>
                <w:sz w:val="20"/>
                <w:u w:val="single"/>
              </w:rPr>
            </w:pPr>
            <w:r w:rsidRPr="008136F1">
              <w:rPr>
                <w:sz w:val="20"/>
                <w:u w:val="single"/>
              </w:rPr>
              <w:t>128,158</w:t>
            </w:r>
          </w:p>
        </w:tc>
      </w:tr>
    </w:tbl>
    <w:p w:rsidR="00273795" w:rsidRPr="00D177C1" w:rsidRDefault="00273795" w:rsidP="00273795">
      <w:pPr>
        <w:rPr>
          <w:sz w:val="20"/>
        </w:rPr>
      </w:pPr>
    </w:p>
    <w:p w:rsidR="00273795" w:rsidRPr="00D177C1" w:rsidRDefault="00273795" w:rsidP="00273795">
      <w:pPr>
        <w:ind w:left="284"/>
        <w:rPr>
          <w:sz w:val="20"/>
        </w:rPr>
      </w:pPr>
      <w:r w:rsidRPr="00D177C1">
        <w:rPr>
          <w:sz w:val="20"/>
        </w:rPr>
        <w:t>The average number of full-time equivalent employees (including casual and part-time staff) employed by the company during the year was as follows:-</w:t>
      </w:r>
    </w:p>
    <w:p w:rsidR="00273795" w:rsidRPr="00D177C1" w:rsidRDefault="00273795" w:rsidP="00273795">
      <w:pPr>
        <w:rPr>
          <w:sz w:val="20"/>
        </w:rPr>
      </w:pPr>
    </w:p>
    <w:tbl>
      <w:tblPr>
        <w:tblW w:w="0" w:type="auto"/>
        <w:tblLook w:val="01E0" w:firstRow="1" w:lastRow="1" w:firstColumn="1" w:lastColumn="1" w:noHBand="0" w:noVBand="0"/>
      </w:tblPr>
      <w:tblGrid>
        <w:gridCol w:w="5920"/>
        <w:gridCol w:w="1843"/>
        <w:gridCol w:w="1754"/>
      </w:tblGrid>
      <w:tr w:rsidR="00273795" w:rsidRPr="00D177C1" w:rsidTr="00273795">
        <w:tc>
          <w:tcPr>
            <w:tcW w:w="5920" w:type="dxa"/>
            <w:shd w:val="clear" w:color="auto" w:fill="auto"/>
          </w:tcPr>
          <w:p w:rsidR="00273795" w:rsidRPr="00D177C1" w:rsidRDefault="00273795" w:rsidP="00273795">
            <w:pPr>
              <w:rPr>
                <w:sz w:val="20"/>
              </w:rPr>
            </w:pPr>
          </w:p>
        </w:tc>
        <w:tc>
          <w:tcPr>
            <w:tcW w:w="1843" w:type="dxa"/>
            <w:shd w:val="clear" w:color="auto" w:fill="auto"/>
          </w:tcPr>
          <w:p w:rsidR="00273795" w:rsidRPr="00D177C1" w:rsidRDefault="00273795" w:rsidP="00A66B4D">
            <w:pPr>
              <w:jc w:val="center"/>
              <w:rPr>
                <w:b/>
                <w:sz w:val="20"/>
              </w:rPr>
            </w:pPr>
            <w:r w:rsidRPr="00D177C1">
              <w:rPr>
                <w:b/>
                <w:sz w:val="20"/>
              </w:rPr>
              <w:t>201</w:t>
            </w:r>
            <w:r w:rsidR="00220D94">
              <w:rPr>
                <w:b/>
                <w:sz w:val="20"/>
              </w:rPr>
              <w:t>7</w:t>
            </w:r>
          </w:p>
        </w:tc>
        <w:tc>
          <w:tcPr>
            <w:tcW w:w="1754" w:type="dxa"/>
            <w:shd w:val="clear" w:color="auto" w:fill="auto"/>
          </w:tcPr>
          <w:p w:rsidR="00273795" w:rsidRPr="00D177C1" w:rsidRDefault="00273795" w:rsidP="00A66B4D">
            <w:pPr>
              <w:jc w:val="center"/>
              <w:rPr>
                <w:sz w:val="20"/>
              </w:rPr>
            </w:pPr>
            <w:r w:rsidRPr="00D177C1">
              <w:rPr>
                <w:sz w:val="20"/>
              </w:rPr>
              <w:t>201</w:t>
            </w:r>
            <w:r w:rsidR="00220D94">
              <w:rPr>
                <w:sz w:val="20"/>
              </w:rPr>
              <w:t>6</w:t>
            </w:r>
          </w:p>
        </w:tc>
      </w:tr>
      <w:tr w:rsidR="00273795" w:rsidRPr="00D177C1" w:rsidTr="00273795">
        <w:tc>
          <w:tcPr>
            <w:tcW w:w="5920" w:type="dxa"/>
            <w:shd w:val="clear" w:color="auto" w:fill="auto"/>
          </w:tcPr>
          <w:p w:rsidR="00273795" w:rsidRPr="00D177C1" w:rsidRDefault="00273795" w:rsidP="00273795">
            <w:pPr>
              <w:tabs>
                <w:tab w:val="left" w:pos="284"/>
              </w:tabs>
              <w:ind w:left="284"/>
              <w:rPr>
                <w:sz w:val="20"/>
              </w:rPr>
            </w:pPr>
            <w:r w:rsidRPr="00D177C1">
              <w:rPr>
                <w:sz w:val="20"/>
              </w:rPr>
              <w:t>Junior and Senior Club</w:t>
            </w:r>
          </w:p>
        </w:tc>
        <w:tc>
          <w:tcPr>
            <w:tcW w:w="1843" w:type="dxa"/>
            <w:shd w:val="clear" w:color="auto" w:fill="auto"/>
          </w:tcPr>
          <w:p w:rsidR="00273795" w:rsidRPr="00D177C1" w:rsidRDefault="00273795" w:rsidP="00273795">
            <w:pPr>
              <w:tabs>
                <w:tab w:val="decimal" w:pos="1026"/>
              </w:tabs>
              <w:rPr>
                <w:b/>
                <w:sz w:val="20"/>
              </w:rPr>
            </w:pPr>
            <w:r w:rsidRPr="00D177C1">
              <w:rPr>
                <w:b/>
                <w:sz w:val="20"/>
              </w:rPr>
              <w:t>6</w:t>
            </w:r>
          </w:p>
        </w:tc>
        <w:tc>
          <w:tcPr>
            <w:tcW w:w="1754" w:type="dxa"/>
            <w:shd w:val="clear" w:color="auto" w:fill="auto"/>
          </w:tcPr>
          <w:p w:rsidR="00273795" w:rsidRPr="00D177C1" w:rsidRDefault="00273795" w:rsidP="00273795">
            <w:pPr>
              <w:tabs>
                <w:tab w:val="decimal" w:pos="1026"/>
              </w:tabs>
              <w:rPr>
                <w:b/>
                <w:sz w:val="20"/>
              </w:rPr>
            </w:pPr>
            <w:r w:rsidRPr="00D177C1">
              <w:rPr>
                <w:b/>
                <w:sz w:val="20"/>
              </w:rPr>
              <w:t>6</w:t>
            </w:r>
          </w:p>
        </w:tc>
      </w:tr>
      <w:tr w:rsidR="00273795" w:rsidRPr="00D177C1" w:rsidTr="00273795">
        <w:tc>
          <w:tcPr>
            <w:tcW w:w="5920" w:type="dxa"/>
            <w:shd w:val="clear" w:color="auto" w:fill="auto"/>
          </w:tcPr>
          <w:p w:rsidR="00273795" w:rsidRPr="00D177C1" w:rsidRDefault="00273795" w:rsidP="00273795">
            <w:pPr>
              <w:tabs>
                <w:tab w:val="left" w:pos="284"/>
              </w:tabs>
              <w:ind w:left="284"/>
              <w:rPr>
                <w:sz w:val="20"/>
              </w:rPr>
            </w:pPr>
            <w:r w:rsidRPr="00D177C1">
              <w:rPr>
                <w:sz w:val="20"/>
              </w:rPr>
              <w:t>Building Support Staff</w:t>
            </w:r>
          </w:p>
        </w:tc>
        <w:tc>
          <w:tcPr>
            <w:tcW w:w="1843" w:type="dxa"/>
            <w:shd w:val="clear" w:color="auto" w:fill="auto"/>
          </w:tcPr>
          <w:p w:rsidR="00273795" w:rsidRPr="00D177C1" w:rsidRDefault="00273795" w:rsidP="00273795">
            <w:pPr>
              <w:tabs>
                <w:tab w:val="decimal" w:pos="1026"/>
              </w:tabs>
              <w:rPr>
                <w:b/>
                <w:sz w:val="20"/>
              </w:rPr>
            </w:pPr>
            <w:r w:rsidRPr="00D177C1">
              <w:rPr>
                <w:b/>
                <w:sz w:val="20"/>
              </w:rPr>
              <w:t>2</w:t>
            </w:r>
          </w:p>
        </w:tc>
        <w:tc>
          <w:tcPr>
            <w:tcW w:w="1754" w:type="dxa"/>
            <w:shd w:val="clear" w:color="auto" w:fill="auto"/>
          </w:tcPr>
          <w:p w:rsidR="00273795" w:rsidRPr="00D177C1" w:rsidRDefault="00273795" w:rsidP="00273795">
            <w:pPr>
              <w:tabs>
                <w:tab w:val="decimal" w:pos="1026"/>
              </w:tabs>
              <w:rPr>
                <w:b/>
                <w:sz w:val="20"/>
              </w:rPr>
            </w:pPr>
            <w:r w:rsidRPr="00D177C1">
              <w:rPr>
                <w:b/>
                <w:sz w:val="20"/>
              </w:rPr>
              <w:t>2</w:t>
            </w:r>
          </w:p>
        </w:tc>
      </w:tr>
      <w:tr w:rsidR="00273795" w:rsidRPr="00D177C1" w:rsidTr="00273795">
        <w:tc>
          <w:tcPr>
            <w:tcW w:w="5920" w:type="dxa"/>
            <w:shd w:val="clear" w:color="auto" w:fill="auto"/>
          </w:tcPr>
          <w:p w:rsidR="00273795" w:rsidRPr="00D177C1" w:rsidRDefault="00273795" w:rsidP="00273795">
            <w:pPr>
              <w:tabs>
                <w:tab w:val="left" w:pos="284"/>
              </w:tabs>
              <w:ind w:left="284"/>
              <w:rPr>
                <w:sz w:val="20"/>
              </w:rPr>
            </w:pPr>
            <w:r w:rsidRPr="00D177C1">
              <w:rPr>
                <w:sz w:val="20"/>
              </w:rPr>
              <w:t>Hostel Caterer</w:t>
            </w:r>
          </w:p>
        </w:tc>
        <w:tc>
          <w:tcPr>
            <w:tcW w:w="1843" w:type="dxa"/>
            <w:shd w:val="clear" w:color="auto" w:fill="auto"/>
          </w:tcPr>
          <w:p w:rsidR="00273795" w:rsidRPr="00D177C1" w:rsidRDefault="00273795" w:rsidP="00273795">
            <w:pPr>
              <w:tabs>
                <w:tab w:val="decimal" w:pos="1026"/>
              </w:tabs>
              <w:rPr>
                <w:b/>
                <w:sz w:val="20"/>
              </w:rPr>
            </w:pPr>
            <w:r w:rsidRPr="00D177C1">
              <w:rPr>
                <w:b/>
                <w:sz w:val="20"/>
              </w:rPr>
              <w:t>1</w:t>
            </w:r>
          </w:p>
        </w:tc>
        <w:tc>
          <w:tcPr>
            <w:tcW w:w="1754" w:type="dxa"/>
            <w:shd w:val="clear" w:color="auto" w:fill="auto"/>
          </w:tcPr>
          <w:p w:rsidR="00273795" w:rsidRPr="00D177C1" w:rsidRDefault="00273795" w:rsidP="00273795">
            <w:pPr>
              <w:tabs>
                <w:tab w:val="decimal" w:pos="1026"/>
              </w:tabs>
              <w:rPr>
                <w:b/>
                <w:sz w:val="20"/>
              </w:rPr>
            </w:pPr>
            <w:r w:rsidRPr="00D177C1">
              <w:rPr>
                <w:b/>
                <w:sz w:val="20"/>
              </w:rPr>
              <w:t>1</w:t>
            </w:r>
          </w:p>
        </w:tc>
      </w:tr>
      <w:tr w:rsidR="00273795" w:rsidRPr="00D177C1" w:rsidTr="00273795">
        <w:tc>
          <w:tcPr>
            <w:tcW w:w="5920" w:type="dxa"/>
            <w:shd w:val="clear" w:color="auto" w:fill="auto"/>
          </w:tcPr>
          <w:p w:rsidR="00273795" w:rsidRPr="00D177C1" w:rsidRDefault="00273795" w:rsidP="00273795">
            <w:pPr>
              <w:tabs>
                <w:tab w:val="left" w:pos="284"/>
              </w:tabs>
              <w:ind w:left="284"/>
              <w:rPr>
                <w:sz w:val="20"/>
              </w:rPr>
            </w:pPr>
            <w:r w:rsidRPr="00D177C1">
              <w:rPr>
                <w:sz w:val="20"/>
              </w:rPr>
              <w:t>Administration</w:t>
            </w:r>
          </w:p>
        </w:tc>
        <w:tc>
          <w:tcPr>
            <w:tcW w:w="1843" w:type="dxa"/>
            <w:shd w:val="clear" w:color="auto" w:fill="auto"/>
          </w:tcPr>
          <w:p w:rsidR="00273795" w:rsidRPr="00D177C1" w:rsidRDefault="00273795" w:rsidP="00273795">
            <w:pPr>
              <w:tabs>
                <w:tab w:val="decimal" w:pos="1026"/>
              </w:tabs>
              <w:rPr>
                <w:b/>
                <w:sz w:val="20"/>
                <w:u w:val="single"/>
              </w:rPr>
            </w:pPr>
            <w:r w:rsidRPr="00D177C1">
              <w:rPr>
                <w:b/>
                <w:sz w:val="20"/>
                <w:u w:val="single"/>
              </w:rPr>
              <w:t xml:space="preserve">  1</w:t>
            </w:r>
          </w:p>
        </w:tc>
        <w:tc>
          <w:tcPr>
            <w:tcW w:w="1754" w:type="dxa"/>
            <w:shd w:val="clear" w:color="auto" w:fill="auto"/>
          </w:tcPr>
          <w:p w:rsidR="00273795" w:rsidRPr="00D177C1" w:rsidRDefault="00273795" w:rsidP="00273795">
            <w:pPr>
              <w:tabs>
                <w:tab w:val="decimal" w:pos="1026"/>
              </w:tabs>
              <w:rPr>
                <w:b/>
                <w:sz w:val="20"/>
                <w:u w:val="single"/>
              </w:rPr>
            </w:pPr>
            <w:r w:rsidRPr="00D177C1">
              <w:rPr>
                <w:b/>
                <w:sz w:val="20"/>
                <w:u w:val="single"/>
              </w:rPr>
              <w:t xml:space="preserve">  1</w:t>
            </w:r>
          </w:p>
        </w:tc>
      </w:tr>
      <w:tr w:rsidR="00273795" w:rsidRPr="00D177C1" w:rsidTr="00273795">
        <w:tc>
          <w:tcPr>
            <w:tcW w:w="5920" w:type="dxa"/>
            <w:shd w:val="clear" w:color="auto" w:fill="auto"/>
          </w:tcPr>
          <w:p w:rsidR="00273795" w:rsidRPr="00D177C1" w:rsidRDefault="00273795" w:rsidP="00273795">
            <w:pPr>
              <w:rPr>
                <w:sz w:val="20"/>
              </w:rPr>
            </w:pPr>
          </w:p>
        </w:tc>
        <w:tc>
          <w:tcPr>
            <w:tcW w:w="1843" w:type="dxa"/>
            <w:shd w:val="clear" w:color="auto" w:fill="auto"/>
          </w:tcPr>
          <w:p w:rsidR="00273795" w:rsidRPr="00D177C1" w:rsidRDefault="00273795" w:rsidP="00273795">
            <w:pPr>
              <w:tabs>
                <w:tab w:val="decimal" w:pos="1026"/>
              </w:tabs>
              <w:rPr>
                <w:b/>
                <w:sz w:val="20"/>
                <w:u w:val="single"/>
              </w:rPr>
            </w:pPr>
            <w:r w:rsidRPr="00D177C1">
              <w:rPr>
                <w:b/>
                <w:sz w:val="20"/>
                <w:u w:val="single"/>
              </w:rPr>
              <w:t>10</w:t>
            </w:r>
          </w:p>
        </w:tc>
        <w:tc>
          <w:tcPr>
            <w:tcW w:w="1754" w:type="dxa"/>
            <w:shd w:val="clear" w:color="auto" w:fill="auto"/>
          </w:tcPr>
          <w:p w:rsidR="00273795" w:rsidRPr="00D177C1" w:rsidRDefault="00273795" w:rsidP="00273795">
            <w:pPr>
              <w:tabs>
                <w:tab w:val="decimal" w:pos="1026"/>
              </w:tabs>
              <w:rPr>
                <w:b/>
                <w:sz w:val="20"/>
                <w:u w:val="single"/>
              </w:rPr>
            </w:pPr>
            <w:r w:rsidRPr="00D177C1">
              <w:rPr>
                <w:b/>
                <w:sz w:val="20"/>
                <w:u w:val="single"/>
              </w:rPr>
              <w:t>10</w:t>
            </w:r>
          </w:p>
        </w:tc>
      </w:tr>
    </w:tbl>
    <w:p w:rsidR="00273795" w:rsidRPr="00D177C1" w:rsidRDefault="00273795" w:rsidP="00273795">
      <w:pPr>
        <w:rPr>
          <w:sz w:val="20"/>
        </w:rPr>
      </w:pPr>
    </w:p>
    <w:p w:rsidR="00273795" w:rsidRPr="00D177C1" w:rsidRDefault="00273795" w:rsidP="00273795">
      <w:pPr>
        <w:ind w:left="284"/>
        <w:rPr>
          <w:sz w:val="20"/>
        </w:rPr>
      </w:pPr>
      <w:r w:rsidRPr="00D177C1">
        <w:rPr>
          <w:sz w:val="20"/>
        </w:rPr>
        <w:t xml:space="preserve">During the year the Charity employed members of staff as detailed above, none of whom earned more than £60,000 pa.  </w:t>
      </w:r>
    </w:p>
    <w:p w:rsidR="00273795" w:rsidRPr="00D177C1" w:rsidRDefault="00273795" w:rsidP="00273795">
      <w:pPr>
        <w:ind w:left="284"/>
        <w:rPr>
          <w:sz w:val="20"/>
        </w:rPr>
      </w:pPr>
    </w:p>
    <w:p w:rsidR="00273795" w:rsidRPr="00D177C1" w:rsidRDefault="00273795" w:rsidP="00273795">
      <w:pPr>
        <w:ind w:left="284"/>
        <w:rPr>
          <w:sz w:val="20"/>
        </w:rPr>
      </w:pPr>
      <w:r w:rsidRPr="00D177C1">
        <w:rPr>
          <w:sz w:val="20"/>
        </w:rPr>
        <w:t xml:space="preserve">The trustees received £Nil remuneration </w:t>
      </w:r>
      <w:r w:rsidRPr="00D177C1">
        <w:rPr>
          <w:i/>
          <w:sz w:val="20"/>
        </w:rPr>
        <w:t>(201</w:t>
      </w:r>
      <w:r w:rsidR="00220D94">
        <w:rPr>
          <w:i/>
          <w:sz w:val="20"/>
        </w:rPr>
        <w:t>6</w:t>
      </w:r>
      <w:r w:rsidRPr="00D177C1">
        <w:rPr>
          <w:i/>
          <w:sz w:val="20"/>
        </w:rPr>
        <w:t>: £Nil)</w:t>
      </w:r>
      <w:r w:rsidRPr="00D177C1">
        <w:rPr>
          <w:sz w:val="20"/>
        </w:rPr>
        <w:t xml:space="preserve"> during the year. </w:t>
      </w:r>
    </w:p>
    <w:p w:rsidR="00273795" w:rsidRPr="00D177C1" w:rsidRDefault="00273795" w:rsidP="00273795">
      <w:pPr>
        <w:ind w:left="284"/>
        <w:rPr>
          <w:sz w:val="20"/>
        </w:rPr>
      </w:pPr>
      <w:r w:rsidRPr="00D177C1">
        <w:rPr>
          <w:sz w:val="20"/>
        </w:rPr>
        <w:t xml:space="preserve">The trustees received £Nil benefits in kind </w:t>
      </w:r>
      <w:r w:rsidRPr="00D177C1">
        <w:rPr>
          <w:i/>
          <w:sz w:val="20"/>
        </w:rPr>
        <w:t>(201</w:t>
      </w:r>
      <w:r w:rsidR="00220D94">
        <w:rPr>
          <w:i/>
          <w:sz w:val="20"/>
        </w:rPr>
        <w:t>6</w:t>
      </w:r>
      <w:r w:rsidRPr="00D177C1">
        <w:rPr>
          <w:i/>
          <w:sz w:val="20"/>
        </w:rPr>
        <w:t>: £Nil)</w:t>
      </w:r>
      <w:r w:rsidRPr="00D177C1">
        <w:rPr>
          <w:sz w:val="20"/>
        </w:rPr>
        <w:t xml:space="preserve"> during the year. </w:t>
      </w:r>
    </w:p>
    <w:p w:rsidR="00273795" w:rsidRPr="00D177C1" w:rsidRDefault="00273795" w:rsidP="00273795">
      <w:pPr>
        <w:ind w:left="284"/>
        <w:rPr>
          <w:sz w:val="20"/>
        </w:rPr>
      </w:pPr>
      <w:r w:rsidRPr="00D177C1">
        <w:rPr>
          <w:sz w:val="20"/>
        </w:rPr>
        <w:t xml:space="preserve">The trustees received £Nil reimbursement of expenses </w:t>
      </w:r>
      <w:r w:rsidRPr="00D177C1">
        <w:rPr>
          <w:i/>
          <w:sz w:val="20"/>
        </w:rPr>
        <w:t>(201</w:t>
      </w:r>
      <w:r w:rsidR="00220D94">
        <w:rPr>
          <w:i/>
          <w:sz w:val="20"/>
        </w:rPr>
        <w:t>6</w:t>
      </w:r>
      <w:r w:rsidRPr="00D177C1">
        <w:rPr>
          <w:i/>
          <w:sz w:val="20"/>
        </w:rPr>
        <w:t>: £Nil)</w:t>
      </w:r>
      <w:r w:rsidRPr="00D177C1">
        <w:rPr>
          <w:sz w:val="20"/>
        </w:rPr>
        <w:t xml:space="preserve"> during the year. </w:t>
      </w:r>
    </w:p>
    <w:p w:rsidR="00273795" w:rsidRPr="00D177C1" w:rsidRDefault="00273795" w:rsidP="00273795">
      <w:pPr>
        <w:ind w:left="284"/>
        <w:rPr>
          <w:sz w:val="20"/>
        </w:rPr>
      </w:pPr>
    </w:p>
    <w:p w:rsidR="00273795" w:rsidRPr="00D177C1" w:rsidRDefault="00273795" w:rsidP="00273795">
      <w:pPr>
        <w:ind w:left="284"/>
        <w:rPr>
          <w:sz w:val="20"/>
        </w:rPr>
      </w:pPr>
      <w:r w:rsidRPr="00D177C1">
        <w:rPr>
          <w:sz w:val="20"/>
        </w:rPr>
        <w:t>There were no other transactions which require disclosure in respect of Trustees, persons closely connected with them or other related parties.</w:t>
      </w:r>
    </w:p>
    <w:p w:rsidR="00273795" w:rsidRPr="00D177C1" w:rsidRDefault="00273795" w:rsidP="00273795">
      <w:pPr>
        <w:ind w:left="284"/>
        <w:rPr>
          <w:sz w:val="20"/>
        </w:rPr>
      </w:pPr>
    </w:p>
    <w:p w:rsidR="00273795" w:rsidRPr="00D177C1" w:rsidRDefault="00273795" w:rsidP="00273795">
      <w:pPr>
        <w:rPr>
          <w:sz w:val="20"/>
        </w:rPr>
      </w:pPr>
    </w:p>
    <w:p w:rsidR="00273795" w:rsidRPr="00534352" w:rsidRDefault="00273795" w:rsidP="00534352">
      <w:pPr>
        <w:rPr>
          <w:b/>
          <w:sz w:val="20"/>
        </w:rPr>
      </w:pPr>
      <w:r w:rsidRPr="00D177C1">
        <w:rPr>
          <w:b/>
          <w:sz w:val="20"/>
        </w:rPr>
        <w:t>9.  TANGIBLE FIXED ASSETS</w:t>
      </w:r>
    </w:p>
    <w:tbl>
      <w:tblPr>
        <w:tblW w:w="0" w:type="auto"/>
        <w:tblLook w:val="01E0" w:firstRow="1" w:lastRow="1" w:firstColumn="1" w:lastColumn="1" w:noHBand="0" w:noVBand="0"/>
      </w:tblPr>
      <w:tblGrid>
        <w:gridCol w:w="2969"/>
        <w:gridCol w:w="1327"/>
        <w:gridCol w:w="1262"/>
        <w:gridCol w:w="1325"/>
        <w:gridCol w:w="29"/>
        <w:gridCol w:w="1134"/>
        <w:gridCol w:w="80"/>
        <w:gridCol w:w="1196"/>
        <w:gridCol w:w="195"/>
      </w:tblGrid>
      <w:tr w:rsidR="00273795" w:rsidRPr="00D177C1" w:rsidTr="00273795">
        <w:tc>
          <w:tcPr>
            <w:tcW w:w="2969" w:type="dxa"/>
            <w:shd w:val="clear" w:color="auto" w:fill="auto"/>
          </w:tcPr>
          <w:p w:rsidR="00273795" w:rsidRPr="00D177C1" w:rsidRDefault="00273795" w:rsidP="00273795">
            <w:pPr>
              <w:rPr>
                <w:sz w:val="20"/>
              </w:rPr>
            </w:pPr>
          </w:p>
        </w:tc>
        <w:tc>
          <w:tcPr>
            <w:tcW w:w="1327" w:type="dxa"/>
            <w:shd w:val="clear" w:color="auto" w:fill="auto"/>
          </w:tcPr>
          <w:p w:rsidR="00273795" w:rsidRPr="00D177C1" w:rsidRDefault="00273795" w:rsidP="00273795">
            <w:pPr>
              <w:jc w:val="center"/>
              <w:rPr>
                <w:b/>
                <w:sz w:val="20"/>
              </w:rPr>
            </w:pPr>
          </w:p>
        </w:tc>
        <w:tc>
          <w:tcPr>
            <w:tcW w:w="1262" w:type="dxa"/>
            <w:shd w:val="clear" w:color="auto" w:fill="auto"/>
          </w:tcPr>
          <w:p w:rsidR="00273795" w:rsidRPr="00D177C1" w:rsidRDefault="00054467" w:rsidP="00273795">
            <w:pPr>
              <w:jc w:val="center"/>
              <w:rPr>
                <w:b/>
                <w:sz w:val="20"/>
              </w:rPr>
            </w:pPr>
            <w:r w:rsidRPr="00D177C1">
              <w:rPr>
                <w:b/>
                <w:sz w:val="20"/>
              </w:rPr>
              <w:t>Fixtures and Fittings</w:t>
            </w:r>
          </w:p>
        </w:tc>
        <w:tc>
          <w:tcPr>
            <w:tcW w:w="1325" w:type="dxa"/>
            <w:shd w:val="clear" w:color="auto" w:fill="auto"/>
          </w:tcPr>
          <w:p w:rsidR="00273795" w:rsidRPr="00D177C1" w:rsidRDefault="00273795" w:rsidP="00273795">
            <w:pPr>
              <w:jc w:val="center"/>
              <w:rPr>
                <w:b/>
                <w:sz w:val="20"/>
              </w:rPr>
            </w:pPr>
            <w:r w:rsidRPr="00D177C1">
              <w:rPr>
                <w:b/>
                <w:sz w:val="20"/>
              </w:rPr>
              <w:t>Computer</w:t>
            </w:r>
          </w:p>
          <w:p w:rsidR="00273795" w:rsidRPr="00D177C1" w:rsidRDefault="00273795" w:rsidP="00273795">
            <w:pPr>
              <w:jc w:val="center"/>
              <w:rPr>
                <w:b/>
                <w:sz w:val="20"/>
              </w:rPr>
            </w:pPr>
            <w:r w:rsidRPr="00D177C1">
              <w:rPr>
                <w:b/>
                <w:sz w:val="20"/>
              </w:rPr>
              <w:t>Equipment</w:t>
            </w:r>
          </w:p>
        </w:tc>
        <w:tc>
          <w:tcPr>
            <w:tcW w:w="1243" w:type="dxa"/>
            <w:gridSpan w:val="3"/>
            <w:shd w:val="clear" w:color="auto" w:fill="auto"/>
          </w:tcPr>
          <w:p w:rsidR="00273795" w:rsidRPr="00D177C1" w:rsidRDefault="00273795" w:rsidP="00273795">
            <w:pPr>
              <w:jc w:val="center"/>
              <w:rPr>
                <w:b/>
                <w:sz w:val="20"/>
              </w:rPr>
            </w:pPr>
            <w:r w:rsidRPr="00D177C1">
              <w:rPr>
                <w:b/>
                <w:sz w:val="20"/>
              </w:rPr>
              <w:t>Refurb-</w:t>
            </w:r>
            <w:proofErr w:type="spellStart"/>
            <w:r w:rsidRPr="00D177C1">
              <w:rPr>
                <w:b/>
                <w:sz w:val="20"/>
              </w:rPr>
              <w:t>ishments</w:t>
            </w:r>
            <w:proofErr w:type="spellEnd"/>
          </w:p>
        </w:tc>
        <w:tc>
          <w:tcPr>
            <w:tcW w:w="1391" w:type="dxa"/>
            <w:gridSpan w:val="2"/>
            <w:shd w:val="clear" w:color="auto" w:fill="auto"/>
          </w:tcPr>
          <w:p w:rsidR="00273795" w:rsidRPr="00D177C1" w:rsidRDefault="00273795" w:rsidP="00273795">
            <w:pPr>
              <w:jc w:val="center"/>
              <w:rPr>
                <w:b/>
                <w:sz w:val="20"/>
              </w:rPr>
            </w:pPr>
            <w:r w:rsidRPr="00D177C1">
              <w:rPr>
                <w:b/>
                <w:sz w:val="20"/>
              </w:rPr>
              <w:t>Total</w:t>
            </w:r>
          </w:p>
        </w:tc>
      </w:tr>
      <w:tr w:rsidR="00273795" w:rsidRPr="00D177C1" w:rsidTr="00273795">
        <w:tc>
          <w:tcPr>
            <w:tcW w:w="2969" w:type="dxa"/>
            <w:shd w:val="clear" w:color="auto" w:fill="auto"/>
          </w:tcPr>
          <w:p w:rsidR="00273795" w:rsidRPr="00D177C1" w:rsidRDefault="00273795" w:rsidP="00273795">
            <w:pPr>
              <w:rPr>
                <w:b/>
                <w:sz w:val="20"/>
              </w:rPr>
            </w:pPr>
          </w:p>
        </w:tc>
        <w:tc>
          <w:tcPr>
            <w:tcW w:w="1327" w:type="dxa"/>
            <w:shd w:val="clear" w:color="auto" w:fill="auto"/>
          </w:tcPr>
          <w:p w:rsidR="00273795" w:rsidRPr="00D177C1" w:rsidRDefault="00273795" w:rsidP="00273795">
            <w:pPr>
              <w:jc w:val="center"/>
              <w:rPr>
                <w:b/>
                <w:sz w:val="20"/>
              </w:rPr>
            </w:pPr>
          </w:p>
        </w:tc>
        <w:tc>
          <w:tcPr>
            <w:tcW w:w="1262" w:type="dxa"/>
            <w:shd w:val="clear" w:color="auto" w:fill="auto"/>
          </w:tcPr>
          <w:p w:rsidR="00273795" w:rsidRPr="00D177C1" w:rsidRDefault="00273795" w:rsidP="00273795">
            <w:pPr>
              <w:jc w:val="center"/>
              <w:rPr>
                <w:b/>
                <w:sz w:val="20"/>
              </w:rPr>
            </w:pPr>
            <w:r w:rsidRPr="00D177C1">
              <w:rPr>
                <w:b/>
                <w:sz w:val="20"/>
              </w:rPr>
              <w:t>£</w:t>
            </w:r>
          </w:p>
        </w:tc>
        <w:tc>
          <w:tcPr>
            <w:tcW w:w="1325" w:type="dxa"/>
            <w:shd w:val="clear" w:color="auto" w:fill="auto"/>
          </w:tcPr>
          <w:p w:rsidR="00273795" w:rsidRPr="00D177C1" w:rsidRDefault="00273795" w:rsidP="00273795">
            <w:pPr>
              <w:jc w:val="center"/>
              <w:rPr>
                <w:b/>
                <w:sz w:val="20"/>
              </w:rPr>
            </w:pPr>
            <w:r w:rsidRPr="00D177C1">
              <w:rPr>
                <w:b/>
                <w:sz w:val="20"/>
              </w:rPr>
              <w:t>£</w:t>
            </w:r>
          </w:p>
        </w:tc>
        <w:tc>
          <w:tcPr>
            <w:tcW w:w="1243" w:type="dxa"/>
            <w:gridSpan w:val="3"/>
            <w:shd w:val="clear" w:color="auto" w:fill="auto"/>
          </w:tcPr>
          <w:p w:rsidR="00273795" w:rsidRPr="00D177C1" w:rsidRDefault="00273795" w:rsidP="00273795">
            <w:pPr>
              <w:jc w:val="center"/>
              <w:rPr>
                <w:b/>
                <w:sz w:val="20"/>
              </w:rPr>
            </w:pPr>
            <w:r w:rsidRPr="00D177C1">
              <w:rPr>
                <w:b/>
                <w:sz w:val="20"/>
              </w:rPr>
              <w:t>£</w:t>
            </w:r>
          </w:p>
        </w:tc>
        <w:tc>
          <w:tcPr>
            <w:tcW w:w="1391" w:type="dxa"/>
            <w:gridSpan w:val="2"/>
            <w:shd w:val="clear" w:color="auto" w:fill="auto"/>
          </w:tcPr>
          <w:p w:rsidR="00273795" w:rsidRPr="00D177C1" w:rsidRDefault="00273795" w:rsidP="00273795">
            <w:pPr>
              <w:jc w:val="center"/>
              <w:rPr>
                <w:b/>
                <w:sz w:val="20"/>
              </w:rPr>
            </w:pPr>
            <w:r w:rsidRPr="00D177C1">
              <w:rPr>
                <w:b/>
                <w:sz w:val="20"/>
              </w:rPr>
              <w:t>£</w:t>
            </w:r>
          </w:p>
        </w:tc>
      </w:tr>
      <w:tr w:rsidR="00273795" w:rsidRPr="00D177C1" w:rsidTr="00273795">
        <w:tc>
          <w:tcPr>
            <w:tcW w:w="2969" w:type="dxa"/>
            <w:shd w:val="clear" w:color="auto" w:fill="auto"/>
          </w:tcPr>
          <w:p w:rsidR="00273795" w:rsidRPr="00D177C1" w:rsidRDefault="00273795" w:rsidP="00273795">
            <w:pPr>
              <w:ind w:left="284"/>
              <w:rPr>
                <w:b/>
                <w:sz w:val="20"/>
              </w:rPr>
            </w:pPr>
            <w:r w:rsidRPr="00D177C1">
              <w:rPr>
                <w:b/>
                <w:sz w:val="20"/>
              </w:rPr>
              <w:t>COST</w:t>
            </w:r>
          </w:p>
        </w:tc>
        <w:tc>
          <w:tcPr>
            <w:tcW w:w="1327" w:type="dxa"/>
            <w:shd w:val="clear" w:color="auto" w:fill="auto"/>
          </w:tcPr>
          <w:p w:rsidR="00273795" w:rsidRPr="00D177C1" w:rsidRDefault="00273795" w:rsidP="00273795">
            <w:pPr>
              <w:jc w:val="right"/>
              <w:rPr>
                <w:sz w:val="20"/>
              </w:rPr>
            </w:pPr>
          </w:p>
        </w:tc>
        <w:tc>
          <w:tcPr>
            <w:tcW w:w="1262" w:type="dxa"/>
            <w:shd w:val="clear" w:color="auto" w:fill="auto"/>
          </w:tcPr>
          <w:p w:rsidR="00273795" w:rsidRPr="00D177C1" w:rsidRDefault="00273795" w:rsidP="00273795">
            <w:pPr>
              <w:jc w:val="right"/>
              <w:rPr>
                <w:sz w:val="20"/>
              </w:rPr>
            </w:pPr>
          </w:p>
        </w:tc>
        <w:tc>
          <w:tcPr>
            <w:tcW w:w="1325" w:type="dxa"/>
            <w:shd w:val="clear" w:color="auto" w:fill="auto"/>
          </w:tcPr>
          <w:p w:rsidR="00273795" w:rsidRPr="00D177C1" w:rsidRDefault="00273795" w:rsidP="00273795">
            <w:pPr>
              <w:jc w:val="right"/>
              <w:rPr>
                <w:sz w:val="20"/>
              </w:rPr>
            </w:pPr>
          </w:p>
        </w:tc>
        <w:tc>
          <w:tcPr>
            <w:tcW w:w="1243" w:type="dxa"/>
            <w:gridSpan w:val="3"/>
            <w:shd w:val="clear" w:color="auto" w:fill="auto"/>
          </w:tcPr>
          <w:p w:rsidR="00273795" w:rsidRPr="00D177C1" w:rsidRDefault="00273795" w:rsidP="00273795">
            <w:pPr>
              <w:jc w:val="right"/>
              <w:rPr>
                <w:sz w:val="20"/>
              </w:rPr>
            </w:pPr>
          </w:p>
        </w:tc>
        <w:tc>
          <w:tcPr>
            <w:tcW w:w="1391" w:type="dxa"/>
            <w:gridSpan w:val="2"/>
            <w:shd w:val="clear" w:color="auto" w:fill="auto"/>
          </w:tcPr>
          <w:p w:rsidR="00273795" w:rsidRPr="00D177C1" w:rsidRDefault="00273795" w:rsidP="00273795">
            <w:pPr>
              <w:jc w:val="right"/>
              <w:rPr>
                <w:sz w:val="20"/>
              </w:rPr>
            </w:pPr>
          </w:p>
        </w:tc>
      </w:tr>
      <w:tr w:rsidR="00273795" w:rsidRPr="00D177C1" w:rsidTr="00273795">
        <w:tc>
          <w:tcPr>
            <w:tcW w:w="2969" w:type="dxa"/>
            <w:shd w:val="clear" w:color="auto" w:fill="auto"/>
          </w:tcPr>
          <w:p w:rsidR="00273795" w:rsidRPr="00D177C1" w:rsidRDefault="00273795" w:rsidP="002A1FCA">
            <w:pPr>
              <w:ind w:left="284"/>
              <w:rPr>
                <w:sz w:val="20"/>
              </w:rPr>
            </w:pPr>
            <w:r w:rsidRPr="00D177C1">
              <w:rPr>
                <w:sz w:val="20"/>
              </w:rPr>
              <w:t>At 1 April 201</w:t>
            </w:r>
            <w:r w:rsidR="00220D94">
              <w:rPr>
                <w:sz w:val="20"/>
              </w:rPr>
              <w:t>6</w:t>
            </w: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054467" w:rsidP="00273795">
            <w:pPr>
              <w:tabs>
                <w:tab w:val="decimal" w:pos="884"/>
              </w:tabs>
              <w:rPr>
                <w:b/>
                <w:sz w:val="20"/>
              </w:rPr>
            </w:pPr>
            <w:r>
              <w:rPr>
                <w:b/>
                <w:sz w:val="20"/>
              </w:rPr>
              <w:t>13,017</w:t>
            </w:r>
          </w:p>
        </w:tc>
        <w:tc>
          <w:tcPr>
            <w:tcW w:w="1325" w:type="dxa"/>
            <w:shd w:val="clear" w:color="auto" w:fill="auto"/>
          </w:tcPr>
          <w:p w:rsidR="00273795" w:rsidRPr="00D177C1" w:rsidRDefault="00273795" w:rsidP="00A66B4D">
            <w:pPr>
              <w:tabs>
                <w:tab w:val="decimal" w:pos="1026"/>
              </w:tabs>
              <w:rPr>
                <w:b/>
                <w:sz w:val="20"/>
              </w:rPr>
            </w:pPr>
            <w:r w:rsidRPr="00D177C1">
              <w:rPr>
                <w:b/>
                <w:sz w:val="20"/>
              </w:rPr>
              <w:t>9,</w:t>
            </w:r>
            <w:r w:rsidR="00761E2F">
              <w:rPr>
                <w:b/>
                <w:sz w:val="20"/>
              </w:rPr>
              <w:t>780</w:t>
            </w:r>
          </w:p>
        </w:tc>
        <w:tc>
          <w:tcPr>
            <w:tcW w:w="1243" w:type="dxa"/>
            <w:gridSpan w:val="3"/>
            <w:shd w:val="clear" w:color="auto" w:fill="auto"/>
          </w:tcPr>
          <w:p w:rsidR="00273795" w:rsidRPr="00D177C1" w:rsidRDefault="00273795" w:rsidP="00A66B4D">
            <w:pPr>
              <w:tabs>
                <w:tab w:val="decimal" w:pos="1026"/>
              </w:tabs>
              <w:rPr>
                <w:b/>
                <w:sz w:val="20"/>
              </w:rPr>
            </w:pPr>
            <w:r w:rsidRPr="00D177C1">
              <w:rPr>
                <w:b/>
                <w:sz w:val="20"/>
              </w:rPr>
              <w:t>170,9</w:t>
            </w:r>
            <w:r w:rsidR="00A66B4D">
              <w:rPr>
                <w:b/>
                <w:sz w:val="20"/>
              </w:rPr>
              <w:t>56</w:t>
            </w:r>
          </w:p>
        </w:tc>
        <w:tc>
          <w:tcPr>
            <w:tcW w:w="1391" w:type="dxa"/>
            <w:gridSpan w:val="2"/>
            <w:shd w:val="clear" w:color="auto" w:fill="auto"/>
          </w:tcPr>
          <w:p w:rsidR="00273795" w:rsidRPr="00D177C1" w:rsidRDefault="00A66B4D" w:rsidP="00761E2F">
            <w:pPr>
              <w:tabs>
                <w:tab w:val="decimal" w:pos="1026"/>
              </w:tabs>
              <w:rPr>
                <w:b/>
                <w:sz w:val="20"/>
              </w:rPr>
            </w:pPr>
            <w:r>
              <w:rPr>
                <w:b/>
                <w:sz w:val="20"/>
              </w:rPr>
              <w:t>193,</w:t>
            </w:r>
            <w:r w:rsidR="00120E60">
              <w:rPr>
                <w:b/>
                <w:sz w:val="20"/>
              </w:rPr>
              <w:t>75</w:t>
            </w:r>
            <w:r w:rsidR="00761E2F">
              <w:rPr>
                <w:b/>
                <w:sz w:val="20"/>
              </w:rPr>
              <w:t>3</w:t>
            </w:r>
          </w:p>
        </w:tc>
      </w:tr>
      <w:tr w:rsidR="00273795" w:rsidRPr="00D177C1" w:rsidTr="00273795">
        <w:tc>
          <w:tcPr>
            <w:tcW w:w="2969" w:type="dxa"/>
            <w:shd w:val="clear" w:color="auto" w:fill="auto"/>
          </w:tcPr>
          <w:p w:rsidR="00273795" w:rsidRPr="00D177C1" w:rsidRDefault="00273795" w:rsidP="00273795">
            <w:pPr>
              <w:ind w:left="284"/>
              <w:rPr>
                <w:sz w:val="20"/>
              </w:rPr>
            </w:pPr>
            <w:r w:rsidRPr="00D177C1">
              <w:rPr>
                <w:sz w:val="20"/>
              </w:rPr>
              <w:t>Additions</w:t>
            </w: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273795" w:rsidP="00273795">
            <w:pPr>
              <w:tabs>
                <w:tab w:val="decimal" w:pos="884"/>
              </w:tabs>
              <w:rPr>
                <w:b/>
                <w:sz w:val="20"/>
              </w:rPr>
            </w:pPr>
            <w:r w:rsidRPr="00D177C1">
              <w:rPr>
                <w:b/>
                <w:sz w:val="20"/>
              </w:rPr>
              <w:t>-</w:t>
            </w:r>
          </w:p>
        </w:tc>
        <w:tc>
          <w:tcPr>
            <w:tcW w:w="1325" w:type="dxa"/>
            <w:shd w:val="clear" w:color="auto" w:fill="auto"/>
          </w:tcPr>
          <w:p w:rsidR="00273795" w:rsidRPr="00D177C1" w:rsidRDefault="00120E60" w:rsidP="00273795">
            <w:pPr>
              <w:tabs>
                <w:tab w:val="decimal" w:pos="1026"/>
              </w:tabs>
              <w:rPr>
                <w:b/>
                <w:sz w:val="20"/>
              </w:rPr>
            </w:pPr>
            <w:r>
              <w:rPr>
                <w:b/>
                <w:sz w:val="20"/>
              </w:rPr>
              <w:t>-</w:t>
            </w:r>
          </w:p>
        </w:tc>
        <w:tc>
          <w:tcPr>
            <w:tcW w:w="1243" w:type="dxa"/>
            <w:gridSpan w:val="3"/>
            <w:shd w:val="clear" w:color="auto" w:fill="auto"/>
          </w:tcPr>
          <w:p w:rsidR="00273795" w:rsidRPr="00D177C1" w:rsidRDefault="00273795" w:rsidP="00273795">
            <w:pPr>
              <w:tabs>
                <w:tab w:val="decimal" w:pos="1026"/>
              </w:tabs>
              <w:rPr>
                <w:b/>
                <w:sz w:val="20"/>
              </w:rPr>
            </w:pPr>
            <w:r w:rsidRPr="00D177C1">
              <w:rPr>
                <w:b/>
                <w:sz w:val="20"/>
              </w:rPr>
              <w:t>-</w:t>
            </w:r>
          </w:p>
        </w:tc>
        <w:tc>
          <w:tcPr>
            <w:tcW w:w="1391" w:type="dxa"/>
            <w:gridSpan w:val="2"/>
            <w:shd w:val="clear" w:color="auto" w:fill="auto"/>
          </w:tcPr>
          <w:p w:rsidR="00273795" w:rsidRPr="00D177C1" w:rsidRDefault="00273795" w:rsidP="00273795">
            <w:pPr>
              <w:tabs>
                <w:tab w:val="decimal" w:pos="1026"/>
              </w:tabs>
              <w:rPr>
                <w:b/>
                <w:sz w:val="20"/>
              </w:rPr>
            </w:pPr>
            <w:r w:rsidRPr="00D177C1">
              <w:rPr>
                <w:b/>
                <w:sz w:val="20"/>
              </w:rPr>
              <w:t>-</w:t>
            </w:r>
          </w:p>
        </w:tc>
      </w:tr>
      <w:tr w:rsidR="00273795" w:rsidRPr="00D177C1" w:rsidTr="00273795">
        <w:tc>
          <w:tcPr>
            <w:tcW w:w="2969" w:type="dxa"/>
            <w:shd w:val="clear" w:color="auto" w:fill="auto"/>
          </w:tcPr>
          <w:p w:rsidR="00273795" w:rsidRPr="00D177C1" w:rsidRDefault="00273795" w:rsidP="00273795">
            <w:pPr>
              <w:ind w:left="284"/>
              <w:rPr>
                <w:sz w:val="20"/>
              </w:rPr>
            </w:pPr>
            <w:r w:rsidRPr="00D177C1">
              <w:rPr>
                <w:sz w:val="20"/>
              </w:rPr>
              <w:t>Disposals</w:t>
            </w: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A66B4D" w:rsidP="00A66B4D">
            <w:pPr>
              <w:tabs>
                <w:tab w:val="decimal" w:pos="884"/>
              </w:tabs>
              <w:rPr>
                <w:b/>
                <w:sz w:val="20"/>
                <w:u w:val="single"/>
              </w:rPr>
            </w:pPr>
            <w:r>
              <w:rPr>
                <w:b/>
                <w:sz w:val="20"/>
                <w:u w:val="single"/>
              </w:rPr>
              <w:t xml:space="preserve">          -</w:t>
            </w:r>
            <w:r w:rsidR="00273795" w:rsidRPr="00D177C1">
              <w:rPr>
                <w:b/>
                <w:sz w:val="20"/>
                <w:u w:val="single"/>
              </w:rPr>
              <w:t xml:space="preserve"> </w:t>
            </w:r>
          </w:p>
        </w:tc>
        <w:tc>
          <w:tcPr>
            <w:tcW w:w="1325" w:type="dxa"/>
            <w:shd w:val="clear" w:color="auto" w:fill="auto"/>
          </w:tcPr>
          <w:p w:rsidR="00273795" w:rsidRPr="00D177C1" w:rsidRDefault="00273795" w:rsidP="00273795">
            <w:pPr>
              <w:tabs>
                <w:tab w:val="decimal" w:pos="1026"/>
              </w:tabs>
              <w:rPr>
                <w:b/>
                <w:sz w:val="20"/>
                <w:u w:val="single"/>
              </w:rPr>
            </w:pPr>
            <w:r w:rsidRPr="00D177C1">
              <w:rPr>
                <w:b/>
                <w:sz w:val="20"/>
                <w:u w:val="single"/>
              </w:rPr>
              <w:t xml:space="preserve">          -</w:t>
            </w:r>
          </w:p>
        </w:tc>
        <w:tc>
          <w:tcPr>
            <w:tcW w:w="1243" w:type="dxa"/>
            <w:gridSpan w:val="3"/>
            <w:shd w:val="clear" w:color="auto" w:fill="auto"/>
          </w:tcPr>
          <w:p w:rsidR="00273795" w:rsidRPr="00D177C1" w:rsidRDefault="00273795" w:rsidP="00273795">
            <w:pPr>
              <w:tabs>
                <w:tab w:val="decimal" w:pos="1026"/>
              </w:tabs>
              <w:rPr>
                <w:b/>
                <w:sz w:val="20"/>
                <w:u w:val="single"/>
              </w:rPr>
            </w:pPr>
            <w:r w:rsidRPr="00D177C1">
              <w:rPr>
                <w:b/>
                <w:sz w:val="20"/>
                <w:u w:val="single"/>
              </w:rPr>
              <w:t xml:space="preserve">            -</w:t>
            </w:r>
          </w:p>
        </w:tc>
        <w:tc>
          <w:tcPr>
            <w:tcW w:w="1391" w:type="dxa"/>
            <w:gridSpan w:val="2"/>
            <w:shd w:val="clear" w:color="auto" w:fill="auto"/>
          </w:tcPr>
          <w:p w:rsidR="00273795" w:rsidRPr="00D177C1" w:rsidRDefault="0019253D" w:rsidP="00273795">
            <w:pPr>
              <w:tabs>
                <w:tab w:val="decimal" w:pos="1026"/>
              </w:tabs>
              <w:rPr>
                <w:b/>
                <w:sz w:val="20"/>
                <w:u w:val="single"/>
              </w:rPr>
            </w:pPr>
            <w:r>
              <w:rPr>
                <w:b/>
                <w:sz w:val="20"/>
                <w:u w:val="single"/>
              </w:rPr>
              <w:t xml:space="preserve">           -</w:t>
            </w:r>
          </w:p>
        </w:tc>
      </w:tr>
      <w:tr w:rsidR="00273795" w:rsidRPr="00D177C1" w:rsidTr="00273795">
        <w:tc>
          <w:tcPr>
            <w:tcW w:w="2969" w:type="dxa"/>
            <w:shd w:val="clear" w:color="auto" w:fill="auto"/>
          </w:tcPr>
          <w:p w:rsidR="00273795" w:rsidRPr="00D177C1" w:rsidRDefault="00273795" w:rsidP="00273795">
            <w:pPr>
              <w:ind w:left="284"/>
              <w:rPr>
                <w:sz w:val="20"/>
              </w:rPr>
            </w:pP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273795" w:rsidP="00273795">
            <w:pPr>
              <w:tabs>
                <w:tab w:val="decimal" w:pos="884"/>
              </w:tabs>
              <w:rPr>
                <w:b/>
                <w:sz w:val="20"/>
              </w:rPr>
            </w:pPr>
          </w:p>
        </w:tc>
        <w:tc>
          <w:tcPr>
            <w:tcW w:w="1325" w:type="dxa"/>
            <w:shd w:val="clear" w:color="auto" w:fill="auto"/>
          </w:tcPr>
          <w:p w:rsidR="00273795" w:rsidRPr="00D177C1" w:rsidRDefault="00273795" w:rsidP="00273795">
            <w:pPr>
              <w:tabs>
                <w:tab w:val="decimal" w:pos="1026"/>
              </w:tabs>
              <w:rPr>
                <w:b/>
                <w:sz w:val="20"/>
              </w:rPr>
            </w:pPr>
          </w:p>
        </w:tc>
        <w:tc>
          <w:tcPr>
            <w:tcW w:w="1243" w:type="dxa"/>
            <w:gridSpan w:val="3"/>
            <w:shd w:val="clear" w:color="auto" w:fill="auto"/>
          </w:tcPr>
          <w:p w:rsidR="00273795" w:rsidRPr="00D177C1" w:rsidRDefault="00273795" w:rsidP="00273795">
            <w:pPr>
              <w:tabs>
                <w:tab w:val="decimal" w:pos="1026"/>
              </w:tabs>
              <w:rPr>
                <w:b/>
                <w:sz w:val="20"/>
              </w:rPr>
            </w:pPr>
          </w:p>
        </w:tc>
        <w:tc>
          <w:tcPr>
            <w:tcW w:w="1391" w:type="dxa"/>
            <w:gridSpan w:val="2"/>
            <w:shd w:val="clear" w:color="auto" w:fill="auto"/>
          </w:tcPr>
          <w:p w:rsidR="00273795" w:rsidRPr="00D177C1" w:rsidRDefault="00273795" w:rsidP="00273795">
            <w:pPr>
              <w:tabs>
                <w:tab w:val="decimal" w:pos="1026"/>
              </w:tabs>
              <w:rPr>
                <w:b/>
                <w:sz w:val="20"/>
              </w:rPr>
            </w:pPr>
          </w:p>
        </w:tc>
      </w:tr>
      <w:tr w:rsidR="00273795" w:rsidRPr="00D177C1" w:rsidTr="00273795">
        <w:tc>
          <w:tcPr>
            <w:tcW w:w="2969" w:type="dxa"/>
            <w:shd w:val="clear" w:color="auto" w:fill="auto"/>
          </w:tcPr>
          <w:p w:rsidR="00273795" w:rsidRPr="00D177C1" w:rsidRDefault="00273795" w:rsidP="002A1FCA">
            <w:pPr>
              <w:ind w:left="284"/>
              <w:rPr>
                <w:sz w:val="20"/>
              </w:rPr>
            </w:pPr>
            <w:r w:rsidRPr="00D177C1">
              <w:rPr>
                <w:sz w:val="20"/>
              </w:rPr>
              <w:t>Balance at 31 March 201</w:t>
            </w:r>
            <w:r w:rsidR="00220D94">
              <w:rPr>
                <w:sz w:val="20"/>
              </w:rPr>
              <w:t>7</w:t>
            </w: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054467" w:rsidP="00054467">
            <w:pPr>
              <w:tabs>
                <w:tab w:val="decimal" w:pos="884"/>
              </w:tabs>
              <w:rPr>
                <w:b/>
                <w:sz w:val="20"/>
                <w:u w:val="single"/>
              </w:rPr>
            </w:pPr>
            <w:r>
              <w:rPr>
                <w:b/>
                <w:sz w:val="20"/>
                <w:u w:val="single"/>
              </w:rPr>
              <w:t xml:space="preserve">     13,017</w:t>
            </w:r>
          </w:p>
        </w:tc>
        <w:tc>
          <w:tcPr>
            <w:tcW w:w="1325" w:type="dxa"/>
            <w:shd w:val="clear" w:color="auto" w:fill="auto"/>
          </w:tcPr>
          <w:p w:rsidR="00273795" w:rsidRPr="00D177C1" w:rsidRDefault="00273795" w:rsidP="00A66B4D">
            <w:pPr>
              <w:tabs>
                <w:tab w:val="decimal" w:pos="1026"/>
              </w:tabs>
              <w:rPr>
                <w:b/>
                <w:sz w:val="20"/>
                <w:u w:val="single"/>
              </w:rPr>
            </w:pPr>
            <w:r w:rsidRPr="00D177C1">
              <w:rPr>
                <w:b/>
                <w:sz w:val="20"/>
                <w:u w:val="single"/>
              </w:rPr>
              <w:t xml:space="preserve">  9,</w:t>
            </w:r>
            <w:r w:rsidR="00761E2F">
              <w:rPr>
                <w:b/>
                <w:sz w:val="20"/>
                <w:u w:val="single"/>
              </w:rPr>
              <w:t>780</w:t>
            </w:r>
          </w:p>
        </w:tc>
        <w:tc>
          <w:tcPr>
            <w:tcW w:w="1243" w:type="dxa"/>
            <w:gridSpan w:val="3"/>
            <w:shd w:val="clear" w:color="auto" w:fill="auto"/>
          </w:tcPr>
          <w:p w:rsidR="00273795" w:rsidRPr="00D177C1" w:rsidRDefault="00120E60" w:rsidP="00273795">
            <w:pPr>
              <w:tabs>
                <w:tab w:val="decimal" w:pos="1026"/>
              </w:tabs>
              <w:rPr>
                <w:b/>
                <w:sz w:val="20"/>
                <w:u w:val="single"/>
              </w:rPr>
            </w:pPr>
            <w:r>
              <w:rPr>
                <w:b/>
                <w:sz w:val="20"/>
                <w:u w:val="single"/>
              </w:rPr>
              <w:t>170,956</w:t>
            </w:r>
          </w:p>
        </w:tc>
        <w:tc>
          <w:tcPr>
            <w:tcW w:w="1391" w:type="dxa"/>
            <w:gridSpan w:val="2"/>
            <w:shd w:val="clear" w:color="auto" w:fill="auto"/>
          </w:tcPr>
          <w:p w:rsidR="00273795" w:rsidRPr="00D177C1" w:rsidRDefault="00120E60" w:rsidP="00761E2F">
            <w:pPr>
              <w:tabs>
                <w:tab w:val="decimal" w:pos="1026"/>
              </w:tabs>
              <w:rPr>
                <w:b/>
                <w:sz w:val="20"/>
                <w:u w:val="single"/>
              </w:rPr>
            </w:pPr>
            <w:r>
              <w:rPr>
                <w:b/>
                <w:sz w:val="20"/>
                <w:u w:val="single"/>
              </w:rPr>
              <w:t>193,75</w:t>
            </w:r>
            <w:r w:rsidR="00761E2F">
              <w:rPr>
                <w:b/>
                <w:sz w:val="20"/>
                <w:u w:val="single"/>
              </w:rPr>
              <w:t>3</w:t>
            </w:r>
          </w:p>
        </w:tc>
      </w:tr>
      <w:tr w:rsidR="00273795" w:rsidRPr="00D177C1" w:rsidTr="00273795">
        <w:tc>
          <w:tcPr>
            <w:tcW w:w="2969" w:type="dxa"/>
            <w:shd w:val="clear" w:color="auto" w:fill="auto"/>
          </w:tcPr>
          <w:p w:rsidR="00273795" w:rsidRPr="00D177C1" w:rsidRDefault="00273795" w:rsidP="00273795">
            <w:pPr>
              <w:ind w:left="284"/>
              <w:rPr>
                <w:sz w:val="20"/>
              </w:rPr>
            </w:pP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273795" w:rsidP="00273795">
            <w:pPr>
              <w:tabs>
                <w:tab w:val="decimal" w:pos="884"/>
              </w:tabs>
              <w:rPr>
                <w:b/>
                <w:sz w:val="20"/>
              </w:rPr>
            </w:pPr>
          </w:p>
        </w:tc>
        <w:tc>
          <w:tcPr>
            <w:tcW w:w="1325" w:type="dxa"/>
            <w:shd w:val="clear" w:color="auto" w:fill="auto"/>
          </w:tcPr>
          <w:p w:rsidR="00273795" w:rsidRPr="00D177C1" w:rsidRDefault="00273795" w:rsidP="00273795">
            <w:pPr>
              <w:tabs>
                <w:tab w:val="decimal" w:pos="1026"/>
              </w:tabs>
              <w:rPr>
                <w:b/>
                <w:sz w:val="20"/>
              </w:rPr>
            </w:pPr>
          </w:p>
        </w:tc>
        <w:tc>
          <w:tcPr>
            <w:tcW w:w="1243" w:type="dxa"/>
            <w:gridSpan w:val="3"/>
            <w:shd w:val="clear" w:color="auto" w:fill="auto"/>
          </w:tcPr>
          <w:p w:rsidR="00273795" w:rsidRPr="00D177C1" w:rsidRDefault="00273795" w:rsidP="00273795">
            <w:pPr>
              <w:tabs>
                <w:tab w:val="decimal" w:pos="1026"/>
              </w:tabs>
              <w:rPr>
                <w:b/>
                <w:sz w:val="20"/>
              </w:rPr>
            </w:pPr>
          </w:p>
        </w:tc>
        <w:tc>
          <w:tcPr>
            <w:tcW w:w="1391" w:type="dxa"/>
            <w:gridSpan w:val="2"/>
            <w:shd w:val="clear" w:color="auto" w:fill="auto"/>
          </w:tcPr>
          <w:p w:rsidR="00273795" w:rsidRPr="00D177C1" w:rsidRDefault="00273795" w:rsidP="00273795">
            <w:pPr>
              <w:tabs>
                <w:tab w:val="decimal" w:pos="1026"/>
              </w:tabs>
              <w:rPr>
                <w:b/>
                <w:sz w:val="20"/>
              </w:rPr>
            </w:pPr>
          </w:p>
        </w:tc>
      </w:tr>
      <w:tr w:rsidR="00273795" w:rsidRPr="00D177C1" w:rsidTr="00273795">
        <w:tc>
          <w:tcPr>
            <w:tcW w:w="2969" w:type="dxa"/>
            <w:shd w:val="clear" w:color="auto" w:fill="auto"/>
          </w:tcPr>
          <w:p w:rsidR="00273795" w:rsidRPr="00D177C1" w:rsidRDefault="00273795" w:rsidP="00273795">
            <w:pPr>
              <w:ind w:left="284"/>
              <w:rPr>
                <w:b/>
                <w:sz w:val="20"/>
              </w:rPr>
            </w:pPr>
            <w:r w:rsidRPr="00D177C1">
              <w:rPr>
                <w:b/>
                <w:sz w:val="20"/>
              </w:rPr>
              <w:t>DEPRECIATION</w:t>
            </w: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273795" w:rsidP="00273795">
            <w:pPr>
              <w:tabs>
                <w:tab w:val="decimal" w:pos="884"/>
              </w:tabs>
              <w:rPr>
                <w:b/>
                <w:sz w:val="20"/>
              </w:rPr>
            </w:pPr>
          </w:p>
        </w:tc>
        <w:tc>
          <w:tcPr>
            <w:tcW w:w="1325" w:type="dxa"/>
            <w:shd w:val="clear" w:color="auto" w:fill="auto"/>
          </w:tcPr>
          <w:p w:rsidR="00273795" w:rsidRPr="00D177C1" w:rsidRDefault="00273795" w:rsidP="00273795">
            <w:pPr>
              <w:tabs>
                <w:tab w:val="decimal" w:pos="1026"/>
              </w:tabs>
              <w:rPr>
                <w:b/>
                <w:sz w:val="20"/>
              </w:rPr>
            </w:pPr>
          </w:p>
        </w:tc>
        <w:tc>
          <w:tcPr>
            <w:tcW w:w="1243" w:type="dxa"/>
            <w:gridSpan w:val="3"/>
            <w:shd w:val="clear" w:color="auto" w:fill="auto"/>
          </w:tcPr>
          <w:p w:rsidR="00273795" w:rsidRPr="00D177C1" w:rsidRDefault="00273795" w:rsidP="00273795">
            <w:pPr>
              <w:tabs>
                <w:tab w:val="decimal" w:pos="1026"/>
              </w:tabs>
              <w:rPr>
                <w:b/>
                <w:sz w:val="20"/>
              </w:rPr>
            </w:pPr>
          </w:p>
        </w:tc>
        <w:tc>
          <w:tcPr>
            <w:tcW w:w="1391" w:type="dxa"/>
            <w:gridSpan w:val="2"/>
            <w:shd w:val="clear" w:color="auto" w:fill="auto"/>
          </w:tcPr>
          <w:p w:rsidR="00273795" w:rsidRPr="00D177C1" w:rsidRDefault="00273795" w:rsidP="00273795">
            <w:pPr>
              <w:tabs>
                <w:tab w:val="decimal" w:pos="1026"/>
              </w:tabs>
              <w:rPr>
                <w:b/>
                <w:sz w:val="20"/>
              </w:rPr>
            </w:pPr>
          </w:p>
        </w:tc>
      </w:tr>
      <w:tr w:rsidR="00273795" w:rsidRPr="00D177C1" w:rsidTr="00273795">
        <w:tc>
          <w:tcPr>
            <w:tcW w:w="2969" w:type="dxa"/>
            <w:shd w:val="clear" w:color="auto" w:fill="auto"/>
          </w:tcPr>
          <w:p w:rsidR="00273795" w:rsidRPr="00D177C1" w:rsidRDefault="00273795" w:rsidP="002A1FCA">
            <w:pPr>
              <w:ind w:left="284"/>
              <w:rPr>
                <w:sz w:val="20"/>
              </w:rPr>
            </w:pPr>
            <w:r w:rsidRPr="00D177C1">
              <w:rPr>
                <w:sz w:val="20"/>
              </w:rPr>
              <w:t>At 1 April 201</w:t>
            </w:r>
            <w:r w:rsidR="00220D94">
              <w:rPr>
                <w:sz w:val="20"/>
              </w:rPr>
              <w:t>6</w:t>
            </w: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054467" w:rsidP="00054467">
            <w:pPr>
              <w:tabs>
                <w:tab w:val="decimal" w:pos="884"/>
              </w:tabs>
              <w:rPr>
                <w:b/>
                <w:sz w:val="20"/>
              </w:rPr>
            </w:pPr>
            <w:r>
              <w:rPr>
                <w:b/>
                <w:sz w:val="20"/>
              </w:rPr>
              <w:t>13,017</w:t>
            </w:r>
          </w:p>
        </w:tc>
        <w:tc>
          <w:tcPr>
            <w:tcW w:w="1325" w:type="dxa"/>
            <w:shd w:val="clear" w:color="auto" w:fill="auto"/>
          </w:tcPr>
          <w:p w:rsidR="00273795" w:rsidRPr="00D177C1" w:rsidRDefault="0019253D" w:rsidP="00273795">
            <w:pPr>
              <w:tabs>
                <w:tab w:val="decimal" w:pos="1026"/>
              </w:tabs>
              <w:rPr>
                <w:b/>
                <w:sz w:val="20"/>
              </w:rPr>
            </w:pPr>
            <w:r>
              <w:rPr>
                <w:b/>
                <w:sz w:val="20"/>
              </w:rPr>
              <w:t>9,</w:t>
            </w:r>
            <w:r w:rsidR="00120E60">
              <w:rPr>
                <w:b/>
                <w:sz w:val="20"/>
              </w:rPr>
              <w:t>410</w:t>
            </w:r>
          </w:p>
        </w:tc>
        <w:tc>
          <w:tcPr>
            <w:tcW w:w="1243" w:type="dxa"/>
            <w:gridSpan w:val="3"/>
            <w:shd w:val="clear" w:color="auto" w:fill="auto"/>
          </w:tcPr>
          <w:p w:rsidR="00273795" w:rsidRPr="00D177C1" w:rsidRDefault="00120E60" w:rsidP="00761E2F">
            <w:pPr>
              <w:tabs>
                <w:tab w:val="decimal" w:pos="1026"/>
              </w:tabs>
              <w:rPr>
                <w:b/>
                <w:sz w:val="20"/>
              </w:rPr>
            </w:pPr>
            <w:r>
              <w:rPr>
                <w:b/>
                <w:sz w:val="20"/>
              </w:rPr>
              <w:t>100</w:t>
            </w:r>
            <w:r w:rsidR="0019253D">
              <w:rPr>
                <w:b/>
                <w:sz w:val="20"/>
              </w:rPr>
              <w:t>,</w:t>
            </w:r>
            <w:r>
              <w:rPr>
                <w:b/>
                <w:sz w:val="20"/>
              </w:rPr>
              <w:t>11</w:t>
            </w:r>
            <w:r w:rsidR="00761E2F">
              <w:rPr>
                <w:b/>
                <w:sz w:val="20"/>
              </w:rPr>
              <w:t>2</w:t>
            </w:r>
          </w:p>
        </w:tc>
        <w:tc>
          <w:tcPr>
            <w:tcW w:w="1391" w:type="dxa"/>
            <w:gridSpan w:val="2"/>
            <w:shd w:val="clear" w:color="auto" w:fill="auto"/>
          </w:tcPr>
          <w:p w:rsidR="00273795" w:rsidRPr="00D177C1" w:rsidRDefault="00120E60" w:rsidP="00761E2F">
            <w:pPr>
              <w:tabs>
                <w:tab w:val="decimal" w:pos="1026"/>
              </w:tabs>
              <w:rPr>
                <w:b/>
                <w:sz w:val="20"/>
              </w:rPr>
            </w:pPr>
            <w:r>
              <w:rPr>
                <w:b/>
                <w:sz w:val="20"/>
              </w:rPr>
              <w:t>122</w:t>
            </w:r>
            <w:r w:rsidR="0019253D">
              <w:rPr>
                <w:b/>
                <w:sz w:val="20"/>
              </w:rPr>
              <w:t>,</w:t>
            </w:r>
            <w:r>
              <w:rPr>
                <w:b/>
                <w:sz w:val="20"/>
              </w:rPr>
              <w:t>53</w:t>
            </w:r>
            <w:r w:rsidR="00761E2F">
              <w:rPr>
                <w:b/>
                <w:sz w:val="20"/>
              </w:rPr>
              <w:t>9</w:t>
            </w:r>
          </w:p>
        </w:tc>
      </w:tr>
      <w:tr w:rsidR="00273795" w:rsidRPr="00D177C1" w:rsidTr="00273795">
        <w:tc>
          <w:tcPr>
            <w:tcW w:w="2969" w:type="dxa"/>
            <w:shd w:val="clear" w:color="auto" w:fill="auto"/>
          </w:tcPr>
          <w:p w:rsidR="00273795" w:rsidRPr="00D177C1" w:rsidRDefault="00273795" w:rsidP="00273795">
            <w:pPr>
              <w:ind w:left="284"/>
              <w:rPr>
                <w:sz w:val="20"/>
              </w:rPr>
            </w:pPr>
            <w:r w:rsidRPr="00D177C1">
              <w:rPr>
                <w:sz w:val="20"/>
              </w:rPr>
              <w:t>Charge for the year</w:t>
            </w:r>
          </w:p>
        </w:tc>
        <w:tc>
          <w:tcPr>
            <w:tcW w:w="1327" w:type="dxa"/>
            <w:shd w:val="clear" w:color="auto" w:fill="auto"/>
          </w:tcPr>
          <w:p w:rsidR="00273795" w:rsidRPr="00D177C1" w:rsidRDefault="00273795" w:rsidP="00273795">
            <w:pPr>
              <w:tabs>
                <w:tab w:val="decimal" w:pos="1026"/>
              </w:tabs>
              <w:rPr>
                <w:b/>
                <w:sz w:val="20"/>
              </w:rPr>
            </w:pPr>
          </w:p>
        </w:tc>
        <w:tc>
          <w:tcPr>
            <w:tcW w:w="1262" w:type="dxa"/>
            <w:shd w:val="clear" w:color="auto" w:fill="auto"/>
          </w:tcPr>
          <w:p w:rsidR="00273795" w:rsidRPr="00D177C1" w:rsidRDefault="00273795" w:rsidP="00273795">
            <w:pPr>
              <w:tabs>
                <w:tab w:val="decimal" w:pos="884"/>
              </w:tabs>
              <w:rPr>
                <w:b/>
                <w:sz w:val="20"/>
              </w:rPr>
            </w:pPr>
            <w:r w:rsidRPr="00D177C1">
              <w:rPr>
                <w:b/>
                <w:sz w:val="20"/>
              </w:rPr>
              <w:t>-</w:t>
            </w:r>
          </w:p>
        </w:tc>
        <w:tc>
          <w:tcPr>
            <w:tcW w:w="1325" w:type="dxa"/>
            <w:shd w:val="clear" w:color="auto" w:fill="auto"/>
          </w:tcPr>
          <w:p w:rsidR="00273795" w:rsidRPr="00D177C1" w:rsidRDefault="00120E60" w:rsidP="00273795">
            <w:pPr>
              <w:tabs>
                <w:tab w:val="decimal" w:pos="1026"/>
              </w:tabs>
              <w:rPr>
                <w:b/>
                <w:sz w:val="20"/>
              </w:rPr>
            </w:pPr>
            <w:r>
              <w:rPr>
                <w:b/>
                <w:sz w:val="20"/>
              </w:rPr>
              <w:t>141</w:t>
            </w:r>
          </w:p>
        </w:tc>
        <w:tc>
          <w:tcPr>
            <w:tcW w:w="1243" w:type="dxa"/>
            <w:gridSpan w:val="3"/>
            <w:shd w:val="clear" w:color="auto" w:fill="auto"/>
          </w:tcPr>
          <w:p w:rsidR="00273795" w:rsidRPr="00D177C1" w:rsidRDefault="00273795" w:rsidP="00273795">
            <w:pPr>
              <w:tabs>
                <w:tab w:val="decimal" w:pos="1026"/>
              </w:tabs>
              <w:rPr>
                <w:b/>
                <w:sz w:val="20"/>
              </w:rPr>
            </w:pPr>
            <w:r w:rsidRPr="00D177C1">
              <w:rPr>
                <w:b/>
                <w:sz w:val="20"/>
              </w:rPr>
              <w:t>17,100</w:t>
            </w:r>
          </w:p>
        </w:tc>
        <w:tc>
          <w:tcPr>
            <w:tcW w:w="1391" w:type="dxa"/>
            <w:gridSpan w:val="2"/>
            <w:shd w:val="clear" w:color="auto" w:fill="auto"/>
          </w:tcPr>
          <w:p w:rsidR="00273795" w:rsidRPr="00D177C1" w:rsidRDefault="00273795" w:rsidP="0019253D">
            <w:pPr>
              <w:tabs>
                <w:tab w:val="decimal" w:pos="1026"/>
              </w:tabs>
              <w:rPr>
                <w:b/>
                <w:sz w:val="20"/>
              </w:rPr>
            </w:pPr>
            <w:r w:rsidRPr="00D177C1">
              <w:rPr>
                <w:b/>
                <w:sz w:val="20"/>
              </w:rPr>
              <w:t>17,</w:t>
            </w:r>
            <w:r w:rsidR="00120E60">
              <w:rPr>
                <w:b/>
                <w:sz w:val="20"/>
              </w:rPr>
              <w:t>241</w:t>
            </w:r>
          </w:p>
        </w:tc>
      </w:tr>
      <w:tr w:rsidR="00273795" w:rsidRPr="00D177C1" w:rsidTr="00273795">
        <w:tc>
          <w:tcPr>
            <w:tcW w:w="2969" w:type="dxa"/>
            <w:shd w:val="clear" w:color="auto" w:fill="auto"/>
          </w:tcPr>
          <w:p w:rsidR="00273795" w:rsidRPr="00D177C1" w:rsidRDefault="00273795" w:rsidP="00273795">
            <w:pPr>
              <w:ind w:left="284"/>
              <w:rPr>
                <w:sz w:val="20"/>
              </w:rPr>
            </w:pPr>
            <w:r w:rsidRPr="00D177C1">
              <w:rPr>
                <w:sz w:val="20"/>
              </w:rPr>
              <w:t>Disposals</w:t>
            </w: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273795" w:rsidP="0019253D">
            <w:pPr>
              <w:tabs>
                <w:tab w:val="decimal" w:pos="884"/>
              </w:tabs>
              <w:rPr>
                <w:b/>
                <w:sz w:val="20"/>
                <w:u w:val="single"/>
              </w:rPr>
            </w:pPr>
            <w:r w:rsidRPr="00D177C1">
              <w:rPr>
                <w:b/>
                <w:sz w:val="20"/>
                <w:u w:val="single"/>
              </w:rPr>
              <w:t xml:space="preserve"> </w:t>
            </w:r>
            <w:r w:rsidR="0019253D">
              <w:rPr>
                <w:b/>
                <w:sz w:val="20"/>
                <w:u w:val="single"/>
              </w:rPr>
              <w:t xml:space="preserve">         -</w:t>
            </w:r>
          </w:p>
        </w:tc>
        <w:tc>
          <w:tcPr>
            <w:tcW w:w="1325" w:type="dxa"/>
            <w:shd w:val="clear" w:color="auto" w:fill="auto"/>
          </w:tcPr>
          <w:p w:rsidR="00273795" w:rsidRPr="00D177C1" w:rsidRDefault="00273795" w:rsidP="00273795">
            <w:pPr>
              <w:tabs>
                <w:tab w:val="decimal" w:pos="1026"/>
              </w:tabs>
              <w:rPr>
                <w:b/>
                <w:sz w:val="20"/>
                <w:u w:val="single"/>
              </w:rPr>
            </w:pPr>
            <w:r w:rsidRPr="00D177C1">
              <w:rPr>
                <w:b/>
                <w:sz w:val="20"/>
                <w:u w:val="single"/>
              </w:rPr>
              <w:t xml:space="preserve">          -</w:t>
            </w:r>
          </w:p>
        </w:tc>
        <w:tc>
          <w:tcPr>
            <w:tcW w:w="1243" w:type="dxa"/>
            <w:gridSpan w:val="3"/>
            <w:shd w:val="clear" w:color="auto" w:fill="auto"/>
          </w:tcPr>
          <w:p w:rsidR="00273795" w:rsidRPr="00D177C1" w:rsidRDefault="00273795" w:rsidP="00273795">
            <w:pPr>
              <w:tabs>
                <w:tab w:val="decimal" w:pos="1026"/>
              </w:tabs>
              <w:rPr>
                <w:b/>
                <w:sz w:val="20"/>
                <w:u w:val="single"/>
              </w:rPr>
            </w:pPr>
            <w:r w:rsidRPr="00D177C1">
              <w:rPr>
                <w:b/>
                <w:sz w:val="20"/>
                <w:u w:val="single"/>
              </w:rPr>
              <w:t xml:space="preserve">            -</w:t>
            </w:r>
          </w:p>
        </w:tc>
        <w:tc>
          <w:tcPr>
            <w:tcW w:w="1391" w:type="dxa"/>
            <w:gridSpan w:val="2"/>
            <w:shd w:val="clear" w:color="auto" w:fill="auto"/>
          </w:tcPr>
          <w:p w:rsidR="00273795" w:rsidRPr="00D177C1" w:rsidRDefault="0019253D" w:rsidP="00273795">
            <w:pPr>
              <w:tabs>
                <w:tab w:val="decimal" w:pos="1026"/>
              </w:tabs>
              <w:rPr>
                <w:b/>
                <w:sz w:val="20"/>
                <w:u w:val="single"/>
              </w:rPr>
            </w:pPr>
            <w:r>
              <w:rPr>
                <w:b/>
                <w:sz w:val="20"/>
                <w:u w:val="single"/>
              </w:rPr>
              <w:t xml:space="preserve">          -</w:t>
            </w:r>
          </w:p>
        </w:tc>
      </w:tr>
      <w:tr w:rsidR="00273795" w:rsidRPr="00D177C1" w:rsidTr="00273795">
        <w:tc>
          <w:tcPr>
            <w:tcW w:w="2969" w:type="dxa"/>
            <w:shd w:val="clear" w:color="auto" w:fill="auto"/>
          </w:tcPr>
          <w:p w:rsidR="00273795" w:rsidRPr="00D177C1" w:rsidRDefault="00273795" w:rsidP="00273795">
            <w:pPr>
              <w:ind w:left="284"/>
              <w:rPr>
                <w:sz w:val="20"/>
              </w:rPr>
            </w:pP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273795" w:rsidP="00273795">
            <w:pPr>
              <w:tabs>
                <w:tab w:val="decimal" w:pos="884"/>
              </w:tabs>
              <w:rPr>
                <w:b/>
                <w:sz w:val="20"/>
                <w:u w:val="single"/>
              </w:rPr>
            </w:pPr>
          </w:p>
        </w:tc>
        <w:tc>
          <w:tcPr>
            <w:tcW w:w="1325" w:type="dxa"/>
            <w:shd w:val="clear" w:color="auto" w:fill="auto"/>
          </w:tcPr>
          <w:p w:rsidR="00273795" w:rsidRPr="00D177C1" w:rsidRDefault="00273795" w:rsidP="00273795">
            <w:pPr>
              <w:tabs>
                <w:tab w:val="decimal" w:pos="1026"/>
              </w:tabs>
              <w:rPr>
                <w:b/>
                <w:sz w:val="20"/>
                <w:u w:val="single"/>
              </w:rPr>
            </w:pPr>
          </w:p>
        </w:tc>
        <w:tc>
          <w:tcPr>
            <w:tcW w:w="1243" w:type="dxa"/>
            <w:gridSpan w:val="3"/>
            <w:shd w:val="clear" w:color="auto" w:fill="auto"/>
          </w:tcPr>
          <w:p w:rsidR="00273795" w:rsidRPr="00D177C1" w:rsidRDefault="00273795" w:rsidP="00273795">
            <w:pPr>
              <w:tabs>
                <w:tab w:val="decimal" w:pos="1026"/>
              </w:tabs>
              <w:rPr>
                <w:b/>
                <w:sz w:val="20"/>
                <w:u w:val="single"/>
              </w:rPr>
            </w:pPr>
          </w:p>
        </w:tc>
        <w:tc>
          <w:tcPr>
            <w:tcW w:w="1391" w:type="dxa"/>
            <w:gridSpan w:val="2"/>
            <w:shd w:val="clear" w:color="auto" w:fill="auto"/>
          </w:tcPr>
          <w:p w:rsidR="00273795" w:rsidRPr="00D177C1" w:rsidRDefault="00273795" w:rsidP="00273795">
            <w:pPr>
              <w:tabs>
                <w:tab w:val="decimal" w:pos="1026"/>
              </w:tabs>
              <w:rPr>
                <w:b/>
                <w:sz w:val="20"/>
                <w:u w:val="single"/>
              </w:rPr>
            </w:pPr>
          </w:p>
        </w:tc>
      </w:tr>
      <w:tr w:rsidR="00273795" w:rsidRPr="00D177C1" w:rsidTr="00273795">
        <w:tc>
          <w:tcPr>
            <w:tcW w:w="2969" w:type="dxa"/>
            <w:shd w:val="clear" w:color="auto" w:fill="auto"/>
          </w:tcPr>
          <w:p w:rsidR="00273795" w:rsidRPr="00D177C1" w:rsidRDefault="00273795" w:rsidP="002A1FCA">
            <w:pPr>
              <w:ind w:left="284"/>
              <w:rPr>
                <w:sz w:val="20"/>
              </w:rPr>
            </w:pPr>
            <w:r w:rsidRPr="00D177C1">
              <w:rPr>
                <w:sz w:val="20"/>
              </w:rPr>
              <w:t>Balance at 31 March 201</w:t>
            </w:r>
            <w:r w:rsidR="00220D94">
              <w:rPr>
                <w:sz w:val="20"/>
              </w:rPr>
              <w:t>7</w:t>
            </w: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054467" w:rsidP="00054467">
            <w:pPr>
              <w:tabs>
                <w:tab w:val="decimal" w:pos="884"/>
              </w:tabs>
              <w:rPr>
                <w:b/>
                <w:sz w:val="20"/>
                <w:u w:val="single"/>
              </w:rPr>
            </w:pPr>
            <w:r>
              <w:rPr>
                <w:b/>
                <w:sz w:val="20"/>
                <w:u w:val="single"/>
              </w:rPr>
              <w:t xml:space="preserve">       13,017</w:t>
            </w:r>
          </w:p>
        </w:tc>
        <w:tc>
          <w:tcPr>
            <w:tcW w:w="1325" w:type="dxa"/>
            <w:shd w:val="clear" w:color="auto" w:fill="auto"/>
          </w:tcPr>
          <w:p w:rsidR="00273795" w:rsidRPr="00D177C1" w:rsidRDefault="00273795" w:rsidP="00120E60">
            <w:pPr>
              <w:tabs>
                <w:tab w:val="decimal" w:pos="1026"/>
              </w:tabs>
              <w:rPr>
                <w:b/>
                <w:sz w:val="20"/>
                <w:u w:val="single"/>
              </w:rPr>
            </w:pPr>
            <w:r w:rsidRPr="00D177C1">
              <w:rPr>
                <w:b/>
                <w:sz w:val="20"/>
                <w:u w:val="single"/>
              </w:rPr>
              <w:t xml:space="preserve">  9,</w:t>
            </w:r>
            <w:r w:rsidR="00120E60">
              <w:rPr>
                <w:b/>
                <w:sz w:val="20"/>
                <w:u w:val="single"/>
              </w:rPr>
              <w:t>551</w:t>
            </w:r>
          </w:p>
        </w:tc>
        <w:tc>
          <w:tcPr>
            <w:tcW w:w="1243" w:type="dxa"/>
            <w:gridSpan w:val="3"/>
            <w:shd w:val="clear" w:color="auto" w:fill="auto"/>
          </w:tcPr>
          <w:p w:rsidR="00273795" w:rsidRPr="00D177C1" w:rsidRDefault="00273795" w:rsidP="00761E2F">
            <w:pPr>
              <w:tabs>
                <w:tab w:val="decimal" w:pos="1026"/>
              </w:tabs>
              <w:rPr>
                <w:b/>
                <w:sz w:val="20"/>
                <w:u w:val="single"/>
              </w:rPr>
            </w:pPr>
            <w:r w:rsidRPr="00D177C1">
              <w:rPr>
                <w:b/>
                <w:sz w:val="20"/>
                <w:u w:val="single"/>
              </w:rPr>
              <w:t xml:space="preserve">  </w:t>
            </w:r>
            <w:r w:rsidR="00120E60">
              <w:rPr>
                <w:b/>
                <w:sz w:val="20"/>
                <w:u w:val="single"/>
              </w:rPr>
              <w:t>117</w:t>
            </w:r>
            <w:r w:rsidR="00DF3C20">
              <w:rPr>
                <w:b/>
                <w:sz w:val="20"/>
                <w:u w:val="single"/>
              </w:rPr>
              <w:t>,2</w:t>
            </w:r>
            <w:r w:rsidR="0019253D">
              <w:rPr>
                <w:b/>
                <w:sz w:val="20"/>
                <w:u w:val="single"/>
              </w:rPr>
              <w:t>1</w:t>
            </w:r>
            <w:r w:rsidR="00761E2F">
              <w:rPr>
                <w:b/>
                <w:sz w:val="20"/>
                <w:u w:val="single"/>
              </w:rPr>
              <w:t>2</w:t>
            </w:r>
          </w:p>
        </w:tc>
        <w:tc>
          <w:tcPr>
            <w:tcW w:w="1391" w:type="dxa"/>
            <w:gridSpan w:val="2"/>
            <w:shd w:val="clear" w:color="auto" w:fill="auto"/>
          </w:tcPr>
          <w:p w:rsidR="00273795" w:rsidRPr="00D177C1" w:rsidRDefault="00761E2F" w:rsidP="00273795">
            <w:pPr>
              <w:tabs>
                <w:tab w:val="decimal" w:pos="1026"/>
              </w:tabs>
              <w:rPr>
                <w:b/>
                <w:sz w:val="20"/>
                <w:u w:val="single"/>
              </w:rPr>
            </w:pPr>
            <w:r>
              <w:rPr>
                <w:b/>
                <w:sz w:val="20"/>
                <w:u w:val="single"/>
              </w:rPr>
              <w:t>139,780</w:t>
            </w:r>
          </w:p>
        </w:tc>
      </w:tr>
      <w:tr w:rsidR="00273795" w:rsidRPr="00D177C1" w:rsidTr="00273795">
        <w:tc>
          <w:tcPr>
            <w:tcW w:w="2969" w:type="dxa"/>
            <w:shd w:val="clear" w:color="auto" w:fill="auto"/>
          </w:tcPr>
          <w:p w:rsidR="00273795" w:rsidRPr="00D177C1" w:rsidRDefault="00273795" w:rsidP="00273795">
            <w:pPr>
              <w:ind w:left="284"/>
              <w:rPr>
                <w:sz w:val="20"/>
              </w:rPr>
            </w:pPr>
          </w:p>
        </w:tc>
        <w:tc>
          <w:tcPr>
            <w:tcW w:w="1327" w:type="dxa"/>
            <w:shd w:val="clear" w:color="auto" w:fill="auto"/>
          </w:tcPr>
          <w:p w:rsidR="00273795" w:rsidRPr="00D177C1" w:rsidRDefault="00273795" w:rsidP="00273795">
            <w:pPr>
              <w:tabs>
                <w:tab w:val="decimal" w:pos="1026"/>
              </w:tabs>
              <w:rPr>
                <w:sz w:val="20"/>
                <w:u w:val="single"/>
              </w:rPr>
            </w:pPr>
          </w:p>
        </w:tc>
        <w:tc>
          <w:tcPr>
            <w:tcW w:w="1262" w:type="dxa"/>
            <w:shd w:val="clear" w:color="auto" w:fill="auto"/>
          </w:tcPr>
          <w:p w:rsidR="00273795" w:rsidRPr="00D177C1" w:rsidRDefault="00273795" w:rsidP="00273795">
            <w:pPr>
              <w:tabs>
                <w:tab w:val="decimal" w:pos="884"/>
              </w:tabs>
              <w:rPr>
                <w:sz w:val="20"/>
                <w:u w:val="single"/>
              </w:rPr>
            </w:pPr>
          </w:p>
        </w:tc>
        <w:tc>
          <w:tcPr>
            <w:tcW w:w="1325" w:type="dxa"/>
            <w:shd w:val="clear" w:color="auto" w:fill="auto"/>
          </w:tcPr>
          <w:p w:rsidR="00273795" w:rsidRPr="00D177C1" w:rsidRDefault="00273795" w:rsidP="00273795">
            <w:pPr>
              <w:tabs>
                <w:tab w:val="decimal" w:pos="1026"/>
              </w:tabs>
              <w:rPr>
                <w:sz w:val="20"/>
                <w:u w:val="single"/>
              </w:rPr>
            </w:pPr>
          </w:p>
        </w:tc>
        <w:tc>
          <w:tcPr>
            <w:tcW w:w="1243" w:type="dxa"/>
            <w:gridSpan w:val="3"/>
            <w:shd w:val="clear" w:color="auto" w:fill="auto"/>
          </w:tcPr>
          <w:p w:rsidR="00273795" w:rsidRPr="00D177C1" w:rsidRDefault="00273795" w:rsidP="00273795">
            <w:pPr>
              <w:tabs>
                <w:tab w:val="decimal" w:pos="1026"/>
              </w:tabs>
              <w:rPr>
                <w:sz w:val="20"/>
                <w:u w:val="single"/>
              </w:rPr>
            </w:pPr>
          </w:p>
        </w:tc>
        <w:tc>
          <w:tcPr>
            <w:tcW w:w="1391" w:type="dxa"/>
            <w:gridSpan w:val="2"/>
            <w:shd w:val="clear" w:color="auto" w:fill="auto"/>
          </w:tcPr>
          <w:p w:rsidR="00273795" w:rsidRPr="00D177C1" w:rsidRDefault="00273795" w:rsidP="00273795">
            <w:pPr>
              <w:tabs>
                <w:tab w:val="decimal" w:pos="1026"/>
              </w:tabs>
              <w:rPr>
                <w:sz w:val="20"/>
                <w:u w:val="single"/>
              </w:rPr>
            </w:pPr>
          </w:p>
        </w:tc>
      </w:tr>
      <w:tr w:rsidR="00273795" w:rsidRPr="00D177C1" w:rsidTr="00273795">
        <w:tc>
          <w:tcPr>
            <w:tcW w:w="2969" w:type="dxa"/>
            <w:shd w:val="clear" w:color="auto" w:fill="auto"/>
          </w:tcPr>
          <w:p w:rsidR="00273795" w:rsidRPr="00D177C1" w:rsidRDefault="00273795" w:rsidP="00273795">
            <w:pPr>
              <w:ind w:left="284"/>
              <w:rPr>
                <w:b/>
                <w:sz w:val="20"/>
              </w:rPr>
            </w:pPr>
          </w:p>
        </w:tc>
        <w:tc>
          <w:tcPr>
            <w:tcW w:w="1327" w:type="dxa"/>
            <w:shd w:val="clear" w:color="auto" w:fill="auto"/>
          </w:tcPr>
          <w:p w:rsidR="00273795" w:rsidRPr="00D177C1" w:rsidRDefault="00273795" w:rsidP="00273795">
            <w:pPr>
              <w:tabs>
                <w:tab w:val="decimal" w:pos="1026"/>
              </w:tabs>
              <w:rPr>
                <w:sz w:val="20"/>
              </w:rPr>
            </w:pPr>
          </w:p>
        </w:tc>
        <w:tc>
          <w:tcPr>
            <w:tcW w:w="1262" w:type="dxa"/>
            <w:shd w:val="clear" w:color="auto" w:fill="auto"/>
          </w:tcPr>
          <w:p w:rsidR="00273795" w:rsidRPr="00D177C1" w:rsidRDefault="00273795" w:rsidP="00273795">
            <w:pPr>
              <w:tabs>
                <w:tab w:val="decimal" w:pos="884"/>
              </w:tabs>
              <w:rPr>
                <w:sz w:val="20"/>
              </w:rPr>
            </w:pPr>
          </w:p>
        </w:tc>
        <w:tc>
          <w:tcPr>
            <w:tcW w:w="1325" w:type="dxa"/>
            <w:shd w:val="clear" w:color="auto" w:fill="auto"/>
          </w:tcPr>
          <w:p w:rsidR="00273795" w:rsidRPr="00D177C1" w:rsidRDefault="00273795" w:rsidP="00273795">
            <w:pPr>
              <w:tabs>
                <w:tab w:val="decimal" w:pos="1026"/>
              </w:tabs>
              <w:rPr>
                <w:sz w:val="20"/>
              </w:rPr>
            </w:pPr>
          </w:p>
        </w:tc>
        <w:tc>
          <w:tcPr>
            <w:tcW w:w="1243" w:type="dxa"/>
            <w:gridSpan w:val="3"/>
            <w:shd w:val="clear" w:color="auto" w:fill="auto"/>
          </w:tcPr>
          <w:p w:rsidR="00273795" w:rsidRPr="00D177C1" w:rsidRDefault="00273795" w:rsidP="00273795">
            <w:pPr>
              <w:tabs>
                <w:tab w:val="decimal" w:pos="1026"/>
              </w:tabs>
              <w:rPr>
                <w:sz w:val="20"/>
              </w:rPr>
            </w:pPr>
          </w:p>
        </w:tc>
        <w:tc>
          <w:tcPr>
            <w:tcW w:w="1391" w:type="dxa"/>
            <w:gridSpan w:val="2"/>
            <w:shd w:val="clear" w:color="auto" w:fill="auto"/>
          </w:tcPr>
          <w:p w:rsidR="00273795" w:rsidRPr="00D177C1" w:rsidRDefault="00273795" w:rsidP="00273795">
            <w:pPr>
              <w:tabs>
                <w:tab w:val="decimal" w:pos="1026"/>
              </w:tabs>
              <w:rPr>
                <w:sz w:val="20"/>
              </w:rPr>
            </w:pPr>
          </w:p>
        </w:tc>
      </w:tr>
      <w:tr w:rsidR="00273795" w:rsidRPr="00D177C1" w:rsidTr="00273795">
        <w:tc>
          <w:tcPr>
            <w:tcW w:w="2969" w:type="dxa"/>
            <w:shd w:val="clear" w:color="auto" w:fill="auto"/>
          </w:tcPr>
          <w:p w:rsidR="00273795" w:rsidRPr="00D177C1" w:rsidRDefault="00273795" w:rsidP="00273795">
            <w:pPr>
              <w:ind w:left="284"/>
              <w:rPr>
                <w:b/>
                <w:sz w:val="20"/>
              </w:rPr>
            </w:pPr>
            <w:r w:rsidRPr="00D177C1">
              <w:rPr>
                <w:b/>
                <w:sz w:val="20"/>
              </w:rPr>
              <w:t>NET BOOK VALUE</w:t>
            </w:r>
          </w:p>
        </w:tc>
        <w:tc>
          <w:tcPr>
            <w:tcW w:w="1327" w:type="dxa"/>
            <w:shd w:val="clear" w:color="auto" w:fill="auto"/>
          </w:tcPr>
          <w:p w:rsidR="00273795" w:rsidRPr="00D177C1" w:rsidRDefault="00273795" w:rsidP="00273795">
            <w:pPr>
              <w:tabs>
                <w:tab w:val="decimal" w:pos="1026"/>
              </w:tabs>
              <w:rPr>
                <w:sz w:val="20"/>
              </w:rPr>
            </w:pPr>
          </w:p>
        </w:tc>
        <w:tc>
          <w:tcPr>
            <w:tcW w:w="1262" w:type="dxa"/>
            <w:shd w:val="clear" w:color="auto" w:fill="auto"/>
          </w:tcPr>
          <w:p w:rsidR="00273795" w:rsidRPr="00D177C1" w:rsidRDefault="00273795" w:rsidP="00273795">
            <w:pPr>
              <w:tabs>
                <w:tab w:val="decimal" w:pos="884"/>
              </w:tabs>
              <w:rPr>
                <w:sz w:val="20"/>
              </w:rPr>
            </w:pPr>
          </w:p>
        </w:tc>
        <w:tc>
          <w:tcPr>
            <w:tcW w:w="1325" w:type="dxa"/>
            <w:shd w:val="clear" w:color="auto" w:fill="auto"/>
          </w:tcPr>
          <w:p w:rsidR="00273795" w:rsidRPr="00D177C1" w:rsidRDefault="00273795" w:rsidP="00273795">
            <w:pPr>
              <w:tabs>
                <w:tab w:val="decimal" w:pos="1026"/>
              </w:tabs>
              <w:rPr>
                <w:sz w:val="20"/>
              </w:rPr>
            </w:pPr>
          </w:p>
        </w:tc>
        <w:tc>
          <w:tcPr>
            <w:tcW w:w="1243" w:type="dxa"/>
            <w:gridSpan w:val="3"/>
            <w:shd w:val="clear" w:color="auto" w:fill="auto"/>
          </w:tcPr>
          <w:p w:rsidR="00273795" w:rsidRPr="00D177C1" w:rsidRDefault="00273795" w:rsidP="00273795">
            <w:pPr>
              <w:tabs>
                <w:tab w:val="decimal" w:pos="1026"/>
              </w:tabs>
              <w:rPr>
                <w:sz w:val="20"/>
              </w:rPr>
            </w:pPr>
          </w:p>
        </w:tc>
        <w:tc>
          <w:tcPr>
            <w:tcW w:w="1391" w:type="dxa"/>
            <w:gridSpan w:val="2"/>
            <w:shd w:val="clear" w:color="auto" w:fill="auto"/>
          </w:tcPr>
          <w:p w:rsidR="00273795" w:rsidRPr="00D177C1" w:rsidRDefault="00273795" w:rsidP="00273795">
            <w:pPr>
              <w:tabs>
                <w:tab w:val="decimal" w:pos="1026"/>
              </w:tabs>
              <w:rPr>
                <w:sz w:val="20"/>
              </w:rPr>
            </w:pPr>
          </w:p>
        </w:tc>
      </w:tr>
      <w:tr w:rsidR="00273795" w:rsidRPr="00D177C1" w:rsidTr="00273795">
        <w:tc>
          <w:tcPr>
            <w:tcW w:w="2969" w:type="dxa"/>
            <w:shd w:val="clear" w:color="auto" w:fill="auto"/>
          </w:tcPr>
          <w:p w:rsidR="00273795" w:rsidRPr="00D177C1" w:rsidRDefault="00273795" w:rsidP="002A1FCA">
            <w:pPr>
              <w:ind w:left="284"/>
              <w:rPr>
                <w:b/>
                <w:sz w:val="20"/>
              </w:rPr>
            </w:pPr>
            <w:r w:rsidRPr="00D177C1">
              <w:rPr>
                <w:b/>
                <w:sz w:val="20"/>
              </w:rPr>
              <w:t>At 31 March 201</w:t>
            </w:r>
            <w:r w:rsidR="00220D94">
              <w:rPr>
                <w:b/>
                <w:sz w:val="20"/>
              </w:rPr>
              <w:t>7</w:t>
            </w:r>
          </w:p>
        </w:tc>
        <w:tc>
          <w:tcPr>
            <w:tcW w:w="1327" w:type="dxa"/>
            <w:shd w:val="clear" w:color="auto" w:fill="auto"/>
          </w:tcPr>
          <w:p w:rsidR="00273795" w:rsidRPr="00D177C1" w:rsidRDefault="00273795" w:rsidP="00273795">
            <w:pPr>
              <w:tabs>
                <w:tab w:val="decimal" w:pos="1026"/>
              </w:tabs>
              <w:rPr>
                <w:b/>
                <w:sz w:val="20"/>
                <w:u w:val="single"/>
              </w:rPr>
            </w:pPr>
          </w:p>
        </w:tc>
        <w:tc>
          <w:tcPr>
            <w:tcW w:w="1262" w:type="dxa"/>
            <w:shd w:val="clear" w:color="auto" w:fill="auto"/>
          </w:tcPr>
          <w:p w:rsidR="00273795" w:rsidRPr="00D177C1" w:rsidRDefault="00273795" w:rsidP="00273795">
            <w:pPr>
              <w:tabs>
                <w:tab w:val="decimal" w:pos="884"/>
              </w:tabs>
              <w:rPr>
                <w:b/>
                <w:sz w:val="20"/>
                <w:u w:val="single"/>
              </w:rPr>
            </w:pPr>
            <w:r w:rsidRPr="00D177C1">
              <w:rPr>
                <w:b/>
                <w:sz w:val="20"/>
                <w:u w:val="single"/>
              </w:rPr>
              <w:t xml:space="preserve">          -</w:t>
            </w:r>
          </w:p>
        </w:tc>
        <w:tc>
          <w:tcPr>
            <w:tcW w:w="1325" w:type="dxa"/>
            <w:shd w:val="clear" w:color="auto" w:fill="auto"/>
          </w:tcPr>
          <w:p w:rsidR="00273795" w:rsidRPr="00D177C1" w:rsidRDefault="00273795" w:rsidP="00761E2F">
            <w:pPr>
              <w:tabs>
                <w:tab w:val="decimal" w:pos="1026"/>
              </w:tabs>
              <w:rPr>
                <w:b/>
                <w:sz w:val="20"/>
                <w:u w:val="single"/>
              </w:rPr>
            </w:pPr>
            <w:r w:rsidRPr="00D177C1">
              <w:rPr>
                <w:b/>
                <w:sz w:val="20"/>
                <w:u w:val="single"/>
              </w:rPr>
              <w:t xml:space="preserve">    </w:t>
            </w:r>
            <w:r w:rsidR="00120E60">
              <w:rPr>
                <w:b/>
                <w:sz w:val="20"/>
                <w:u w:val="single"/>
              </w:rPr>
              <w:t>22</w:t>
            </w:r>
            <w:r w:rsidR="00761E2F">
              <w:rPr>
                <w:b/>
                <w:sz w:val="20"/>
                <w:u w:val="single"/>
              </w:rPr>
              <w:t>9</w:t>
            </w:r>
            <w:r w:rsidRPr="00D177C1">
              <w:rPr>
                <w:b/>
                <w:sz w:val="20"/>
                <w:u w:val="single"/>
              </w:rPr>
              <w:t xml:space="preserve">  </w:t>
            </w:r>
          </w:p>
        </w:tc>
        <w:tc>
          <w:tcPr>
            <w:tcW w:w="1243" w:type="dxa"/>
            <w:gridSpan w:val="3"/>
            <w:shd w:val="clear" w:color="auto" w:fill="auto"/>
          </w:tcPr>
          <w:p w:rsidR="00273795" w:rsidRPr="00D177C1" w:rsidRDefault="00120E60" w:rsidP="00761E2F">
            <w:pPr>
              <w:tabs>
                <w:tab w:val="decimal" w:pos="1026"/>
              </w:tabs>
              <w:rPr>
                <w:b/>
                <w:sz w:val="20"/>
                <w:u w:val="single"/>
              </w:rPr>
            </w:pPr>
            <w:r>
              <w:rPr>
                <w:b/>
                <w:sz w:val="20"/>
                <w:u w:val="single"/>
              </w:rPr>
              <w:t>53</w:t>
            </w:r>
            <w:r w:rsidR="00B941E6">
              <w:rPr>
                <w:b/>
                <w:sz w:val="20"/>
                <w:u w:val="single"/>
              </w:rPr>
              <w:t>,</w:t>
            </w:r>
            <w:r>
              <w:rPr>
                <w:b/>
                <w:sz w:val="20"/>
                <w:u w:val="single"/>
              </w:rPr>
              <w:t>74</w:t>
            </w:r>
            <w:r w:rsidR="00761E2F">
              <w:rPr>
                <w:b/>
                <w:sz w:val="20"/>
                <w:u w:val="single"/>
              </w:rPr>
              <w:t>4</w:t>
            </w:r>
          </w:p>
        </w:tc>
        <w:tc>
          <w:tcPr>
            <w:tcW w:w="1391" w:type="dxa"/>
            <w:gridSpan w:val="2"/>
            <w:shd w:val="clear" w:color="auto" w:fill="auto"/>
          </w:tcPr>
          <w:p w:rsidR="00273795" w:rsidRPr="00D177C1" w:rsidRDefault="00120E60" w:rsidP="00273795">
            <w:pPr>
              <w:tabs>
                <w:tab w:val="decimal" w:pos="1026"/>
              </w:tabs>
              <w:rPr>
                <w:b/>
                <w:sz w:val="20"/>
                <w:u w:val="single"/>
              </w:rPr>
            </w:pPr>
            <w:r>
              <w:rPr>
                <w:b/>
                <w:sz w:val="20"/>
                <w:u w:val="single"/>
              </w:rPr>
              <w:t>53</w:t>
            </w:r>
            <w:r w:rsidR="00B941E6">
              <w:rPr>
                <w:b/>
                <w:sz w:val="20"/>
                <w:u w:val="single"/>
              </w:rPr>
              <w:t>,</w:t>
            </w:r>
            <w:r>
              <w:rPr>
                <w:b/>
                <w:sz w:val="20"/>
                <w:u w:val="single"/>
              </w:rPr>
              <w:t>973</w:t>
            </w:r>
          </w:p>
        </w:tc>
      </w:tr>
      <w:tr w:rsidR="00273795" w:rsidRPr="00D177C1" w:rsidTr="00273795">
        <w:tc>
          <w:tcPr>
            <w:tcW w:w="2969" w:type="dxa"/>
            <w:shd w:val="clear" w:color="auto" w:fill="auto"/>
          </w:tcPr>
          <w:p w:rsidR="00273795" w:rsidRPr="00D177C1" w:rsidRDefault="00273795" w:rsidP="00273795">
            <w:pPr>
              <w:ind w:left="284"/>
              <w:rPr>
                <w:sz w:val="20"/>
              </w:rPr>
            </w:pPr>
          </w:p>
        </w:tc>
        <w:tc>
          <w:tcPr>
            <w:tcW w:w="1327" w:type="dxa"/>
            <w:shd w:val="clear" w:color="auto" w:fill="auto"/>
          </w:tcPr>
          <w:p w:rsidR="00273795" w:rsidRPr="00D177C1" w:rsidRDefault="00273795" w:rsidP="00273795">
            <w:pPr>
              <w:tabs>
                <w:tab w:val="decimal" w:pos="1026"/>
              </w:tabs>
              <w:rPr>
                <w:sz w:val="20"/>
              </w:rPr>
            </w:pPr>
          </w:p>
        </w:tc>
        <w:tc>
          <w:tcPr>
            <w:tcW w:w="1262" w:type="dxa"/>
            <w:shd w:val="clear" w:color="auto" w:fill="auto"/>
          </w:tcPr>
          <w:p w:rsidR="00273795" w:rsidRPr="00D177C1" w:rsidRDefault="00273795" w:rsidP="00273795">
            <w:pPr>
              <w:tabs>
                <w:tab w:val="decimal" w:pos="884"/>
              </w:tabs>
              <w:rPr>
                <w:sz w:val="20"/>
              </w:rPr>
            </w:pPr>
          </w:p>
        </w:tc>
        <w:tc>
          <w:tcPr>
            <w:tcW w:w="1325" w:type="dxa"/>
            <w:shd w:val="clear" w:color="auto" w:fill="auto"/>
          </w:tcPr>
          <w:p w:rsidR="00273795" w:rsidRPr="00D177C1" w:rsidRDefault="00273795" w:rsidP="00273795">
            <w:pPr>
              <w:tabs>
                <w:tab w:val="decimal" w:pos="1026"/>
              </w:tabs>
              <w:rPr>
                <w:sz w:val="20"/>
              </w:rPr>
            </w:pPr>
          </w:p>
        </w:tc>
        <w:tc>
          <w:tcPr>
            <w:tcW w:w="1243" w:type="dxa"/>
            <w:gridSpan w:val="3"/>
            <w:shd w:val="clear" w:color="auto" w:fill="auto"/>
          </w:tcPr>
          <w:p w:rsidR="00273795" w:rsidRPr="00D177C1" w:rsidRDefault="00273795" w:rsidP="00273795">
            <w:pPr>
              <w:tabs>
                <w:tab w:val="decimal" w:pos="1026"/>
              </w:tabs>
              <w:rPr>
                <w:sz w:val="20"/>
              </w:rPr>
            </w:pPr>
          </w:p>
        </w:tc>
        <w:tc>
          <w:tcPr>
            <w:tcW w:w="1391" w:type="dxa"/>
            <w:gridSpan w:val="2"/>
            <w:shd w:val="clear" w:color="auto" w:fill="auto"/>
          </w:tcPr>
          <w:p w:rsidR="00273795" w:rsidRPr="00D177C1" w:rsidRDefault="00273795" w:rsidP="00273795">
            <w:pPr>
              <w:tabs>
                <w:tab w:val="decimal" w:pos="1026"/>
              </w:tabs>
              <w:rPr>
                <w:sz w:val="20"/>
              </w:rPr>
            </w:pPr>
          </w:p>
        </w:tc>
      </w:tr>
      <w:tr w:rsidR="00273795" w:rsidRPr="00D177C1" w:rsidTr="00273795">
        <w:tc>
          <w:tcPr>
            <w:tcW w:w="2969" w:type="dxa"/>
            <w:shd w:val="clear" w:color="auto" w:fill="auto"/>
          </w:tcPr>
          <w:p w:rsidR="00273795" w:rsidRPr="00D177C1" w:rsidRDefault="00273795" w:rsidP="00273795">
            <w:pPr>
              <w:ind w:left="284"/>
              <w:rPr>
                <w:sz w:val="20"/>
              </w:rPr>
            </w:pPr>
            <w:r w:rsidRPr="00D177C1">
              <w:rPr>
                <w:sz w:val="20"/>
              </w:rPr>
              <w:t>NET BOOK VALUE</w:t>
            </w:r>
          </w:p>
        </w:tc>
        <w:tc>
          <w:tcPr>
            <w:tcW w:w="1327" w:type="dxa"/>
            <w:shd w:val="clear" w:color="auto" w:fill="auto"/>
          </w:tcPr>
          <w:p w:rsidR="00273795" w:rsidRPr="00D177C1" w:rsidRDefault="00273795" w:rsidP="00273795">
            <w:pPr>
              <w:tabs>
                <w:tab w:val="decimal" w:pos="1026"/>
              </w:tabs>
              <w:rPr>
                <w:sz w:val="20"/>
              </w:rPr>
            </w:pPr>
          </w:p>
        </w:tc>
        <w:tc>
          <w:tcPr>
            <w:tcW w:w="1262" w:type="dxa"/>
            <w:shd w:val="clear" w:color="auto" w:fill="auto"/>
          </w:tcPr>
          <w:p w:rsidR="00273795" w:rsidRPr="00D177C1" w:rsidRDefault="00273795" w:rsidP="00273795">
            <w:pPr>
              <w:tabs>
                <w:tab w:val="decimal" w:pos="884"/>
              </w:tabs>
              <w:rPr>
                <w:sz w:val="20"/>
              </w:rPr>
            </w:pPr>
          </w:p>
        </w:tc>
        <w:tc>
          <w:tcPr>
            <w:tcW w:w="1325" w:type="dxa"/>
            <w:shd w:val="clear" w:color="auto" w:fill="auto"/>
          </w:tcPr>
          <w:p w:rsidR="00273795" w:rsidRPr="00D177C1" w:rsidRDefault="00273795" w:rsidP="00273795">
            <w:pPr>
              <w:tabs>
                <w:tab w:val="decimal" w:pos="1026"/>
              </w:tabs>
              <w:rPr>
                <w:sz w:val="20"/>
              </w:rPr>
            </w:pPr>
          </w:p>
        </w:tc>
        <w:tc>
          <w:tcPr>
            <w:tcW w:w="1243" w:type="dxa"/>
            <w:gridSpan w:val="3"/>
            <w:shd w:val="clear" w:color="auto" w:fill="auto"/>
          </w:tcPr>
          <w:p w:rsidR="00273795" w:rsidRPr="00D177C1" w:rsidRDefault="00273795" w:rsidP="00273795">
            <w:pPr>
              <w:tabs>
                <w:tab w:val="decimal" w:pos="1026"/>
              </w:tabs>
              <w:rPr>
                <w:sz w:val="20"/>
              </w:rPr>
            </w:pPr>
          </w:p>
        </w:tc>
        <w:tc>
          <w:tcPr>
            <w:tcW w:w="1391" w:type="dxa"/>
            <w:gridSpan w:val="2"/>
            <w:shd w:val="clear" w:color="auto" w:fill="auto"/>
          </w:tcPr>
          <w:p w:rsidR="00273795" w:rsidRPr="00D177C1" w:rsidRDefault="00273795" w:rsidP="00273795">
            <w:pPr>
              <w:tabs>
                <w:tab w:val="decimal" w:pos="1026"/>
              </w:tabs>
              <w:rPr>
                <w:sz w:val="20"/>
              </w:rPr>
            </w:pPr>
          </w:p>
        </w:tc>
      </w:tr>
      <w:tr w:rsidR="00273795" w:rsidRPr="00D177C1" w:rsidTr="00273795">
        <w:tc>
          <w:tcPr>
            <w:tcW w:w="2969" w:type="dxa"/>
            <w:shd w:val="clear" w:color="auto" w:fill="auto"/>
          </w:tcPr>
          <w:p w:rsidR="00273795" w:rsidRPr="00D177C1" w:rsidRDefault="00273795" w:rsidP="002A1FCA">
            <w:pPr>
              <w:ind w:left="284"/>
              <w:rPr>
                <w:sz w:val="20"/>
              </w:rPr>
            </w:pPr>
            <w:r w:rsidRPr="00D177C1">
              <w:rPr>
                <w:sz w:val="20"/>
              </w:rPr>
              <w:t>At 31 March 201</w:t>
            </w:r>
            <w:r w:rsidR="00220D94">
              <w:rPr>
                <w:sz w:val="20"/>
              </w:rPr>
              <w:t>6</w:t>
            </w:r>
          </w:p>
        </w:tc>
        <w:tc>
          <w:tcPr>
            <w:tcW w:w="1327" w:type="dxa"/>
            <w:shd w:val="clear" w:color="auto" w:fill="auto"/>
          </w:tcPr>
          <w:p w:rsidR="00273795" w:rsidRPr="00D177C1" w:rsidRDefault="00273795" w:rsidP="00273795">
            <w:pPr>
              <w:tabs>
                <w:tab w:val="decimal" w:pos="1026"/>
              </w:tabs>
              <w:rPr>
                <w:sz w:val="20"/>
                <w:u w:val="single"/>
              </w:rPr>
            </w:pPr>
          </w:p>
        </w:tc>
        <w:tc>
          <w:tcPr>
            <w:tcW w:w="1262" w:type="dxa"/>
            <w:shd w:val="clear" w:color="auto" w:fill="auto"/>
          </w:tcPr>
          <w:p w:rsidR="00273795" w:rsidRPr="00761E2F" w:rsidRDefault="00761E2F" w:rsidP="00273795">
            <w:pPr>
              <w:tabs>
                <w:tab w:val="decimal" w:pos="884"/>
              </w:tabs>
              <w:rPr>
                <w:b/>
                <w:sz w:val="20"/>
                <w:u w:val="single"/>
              </w:rPr>
            </w:pPr>
            <w:r w:rsidRPr="00761E2F">
              <w:rPr>
                <w:b/>
                <w:sz w:val="20"/>
                <w:u w:val="single"/>
              </w:rPr>
              <w:t xml:space="preserve">          -</w:t>
            </w:r>
          </w:p>
        </w:tc>
        <w:tc>
          <w:tcPr>
            <w:tcW w:w="1325" w:type="dxa"/>
            <w:shd w:val="clear" w:color="auto" w:fill="auto"/>
          </w:tcPr>
          <w:p w:rsidR="00273795" w:rsidRPr="00761E2F" w:rsidRDefault="00761E2F" w:rsidP="00761E2F">
            <w:pPr>
              <w:tabs>
                <w:tab w:val="decimal" w:pos="1026"/>
              </w:tabs>
              <w:rPr>
                <w:b/>
                <w:sz w:val="20"/>
                <w:u w:val="single"/>
              </w:rPr>
            </w:pPr>
            <w:r w:rsidRPr="00761E2F">
              <w:rPr>
                <w:b/>
                <w:sz w:val="20"/>
                <w:u w:val="single"/>
              </w:rPr>
              <w:t xml:space="preserve">         370</w:t>
            </w:r>
          </w:p>
        </w:tc>
        <w:tc>
          <w:tcPr>
            <w:tcW w:w="1243" w:type="dxa"/>
            <w:gridSpan w:val="3"/>
            <w:shd w:val="clear" w:color="auto" w:fill="auto"/>
          </w:tcPr>
          <w:p w:rsidR="00273795" w:rsidRPr="00761E2F" w:rsidRDefault="00761E2F" w:rsidP="00761E2F">
            <w:pPr>
              <w:tabs>
                <w:tab w:val="decimal" w:pos="1026"/>
              </w:tabs>
              <w:rPr>
                <w:b/>
                <w:sz w:val="20"/>
                <w:u w:val="single"/>
              </w:rPr>
            </w:pPr>
            <w:r w:rsidRPr="00761E2F">
              <w:rPr>
                <w:b/>
                <w:sz w:val="20"/>
                <w:u w:val="single"/>
              </w:rPr>
              <w:t xml:space="preserve">    70,844</w:t>
            </w:r>
          </w:p>
        </w:tc>
        <w:tc>
          <w:tcPr>
            <w:tcW w:w="1391" w:type="dxa"/>
            <w:gridSpan w:val="2"/>
            <w:shd w:val="clear" w:color="auto" w:fill="auto"/>
          </w:tcPr>
          <w:p w:rsidR="00273795" w:rsidRPr="00761E2F" w:rsidRDefault="00761E2F" w:rsidP="00761E2F">
            <w:pPr>
              <w:tabs>
                <w:tab w:val="decimal" w:pos="1026"/>
              </w:tabs>
              <w:rPr>
                <w:b/>
                <w:sz w:val="20"/>
                <w:u w:val="single"/>
              </w:rPr>
            </w:pPr>
            <w:r w:rsidRPr="00761E2F">
              <w:rPr>
                <w:b/>
                <w:sz w:val="20"/>
                <w:u w:val="single"/>
              </w:rPr>
              <w:t xml:space="preserve">     71,214</w:t>
            </w:r>
          </w:p>
        </w:tc>
      </w:tr>
      <w:tr w:rsidR="00273795" w:rsidRPr="00D177C1" w:rsidTr="00273795">
        <w:trPr>
          <w:gridAfter w:val="1"/>
          <w:wAfter w:w="195" w:type="dxa"/>
        </w:trPr>
        <w:tc>
          <w:tcPr>
            <w:tcW w:w="6912" w:type="dxa"/>
            <w:gridSpan w:val="5"/>
            <w:shd w:val="clear" w:color="auto" w:fill="auto"/>
          </w:tcPr>
          <w:p w:rsidR="00273795" w:rsidRDefault="00273795" w:rsidP="00273795">
            <w:pPr>
              <w:rPr>
                <w:sz w:val="20"/>
              </w:rPr>
            </w:pPr>
          </w:p>
          <w:p w:rsidR="00120E60" w:rsidRPr="00D177C1" w:rsidRDefault="00120E60" w:rsidP="00B67C4F">
            <w:pPr>
              <w:rPr>
                <w:sz w:val="20"/>
              </w:rPr>
            </w:pPr>
          </w:p>
        </w:tc>
        <w:tc>
          <w:tcPr>
            <w:tcW w:w="1134" w:type="dxa"/>
            <w:shd w:val="clear" w:color="auto" w:fill="auto"/>
          </w:tcPr>
          <w:p w:rsidR="00534352" w:rsidRDefault="00534352" w:rsidP="00273795">
            <w:pPr>
              <w:jc w:val="center"/>
              <w:rPr>
                <w:b/>
                <w:sz w:val="20"/>
              </w:rPr>
            </w:pPr>
          </w:p>
          <w:p w:rsidR="00534352" w:rsidRDefault="00534352" w:rsidP="00273795">
            <w:pPr>
              <w:jc w:val="center"/>
              <w:rPr>
                <w:b/>
                <w:sz w:val="20"/>
              </w:rPr>
            </w:pPr>
          </w:p>
          <w:p w:rsidR="00120E60" w:rsidRDefault="00120E60" w:rsidP="00273795">
            <w:pPr>
              <w:jc w:val="center"/>
              <w:rPr>
                <w:b/>
                <w:sz w:val="20"/>
              </w:rPr>
            </w:pPr>
          </w:p>
          <w:p w:rsidR="00273795" w:rsidRPr="00D177C1" w:rsidRDefault="00273795" w:rsidP="00273795">
            <w:pPr>
              <w:jc w:val="center"/>
              <w:rPr>
                <w:b/>
                <w:sz w:val="20"/>
              </w:rPr>
            </w:pPr>
            <w:r w:rsidRPr="00D177C1">
              <w:rPr>
                <w:b/>
                <w:sz w:val="20"/>
              </w:rPr>
              <w:t>201</w:t>
            </w:r>
            <w:r w:rsidR="00220D94">
              <w:rPr>
                <w:b/>
                <w:sz w:val="20"/>
              </w:rPr>
              <w:t>7</w:t>
            </w:r>
          </w:p>
          <w:p w:rsidR="00273795" w:rsidRPr="00D177C1" w:rsidRDefault="00273795" w:rsidP="00273795">
            <w:pPr>
              <w:jc w:val="center"/>
              <w:rPr>
                <w:sz w:val="20"/>
              </w:rPr>
            </w:pPr>
            <w:r w:rsidRPr="00D177C1">
              <w:rPr>
                <w:b/>
                <w:sz w:val="20"/>
              </w:rPr>
              <w:t>£</w:t>
            </w:r>
          </w:p>
        </w:tc>
        <w:tc>
          <w:tcPr>
            <w:tcW w:w="1276" w:type="dxa"/>
            <w:gridSpan w:val="2"/>
            <w:shd w:val="clear" w:color="auto" w:fill="auto"/>
          </w:tcPr>
          <w:p w:rsidR="00534352" w:rsidRDefault="00534352" w:rsidP="00273795">
            <w:pPr>
              <w:jc w:val="center"/>
              <w:rPr>
                <w:sz w:val="20"/>
              </w:rPr>
            </w:pPr>
          </w:p>
          <w:p w:rsidR="00534352" w:rsidRDefault="00534352" w:rsidP="00273795">
            <w:pPr>
              <w:jc w:val="center"/>
              <w:rPr>
                <w:sz w:val="20"/>
              </w:rPr>
            </w:pPr>
          </w:p>
          <w:p w:rsidR="00120E60" w:rsidRDefault="00120E60" w:rsidP="00273795">
            <w:pPr>
              <w:jc w:val="center"/>
              <w:rPr>
                <w:sz w:val="20"/>
              </w:rPr>
            </w:pPr>
          </w:p>
          <w:p w:rsidR="00273795" w:rsidRPr="00D177C1" w:rsidRDefault="00273795" w:rsidP="00273795">
            <w:pPr>
              <w:jc w:val="center"/>
              <w:rPr>
                <w:sz w:val="20"/>
              </w:rPr>
            </w:pPr>
            <w:r w:rsidRPr="00D177C1">
              <w:rPr>
                <w:sz w:val="20"/>
              </w:rPr>
              <w:t>201</w:t>
            </w:r>
            <w:r w:rsidR="00220D94">
              <w:rPr>
                <w:sz w:val="20"/>
              </w:rPr>
              <w:t>6</w:t>
            </w:r>
          </w:p>
          <w:p w:rsidR="00273795" w:rsidRPr="00D177C1" w:rsidRDefault="00120E60" w:rsidP="00120E60">
            <w:pPr>
              <w:rPr>
                <w:sz w:val="20"/>
              </w:rPr>
            </w:pPr>
            <w:r>
              <w:rPr>
                <w:sz w:val="20"/>
              </w:rPr>
              <w:t xml:space="preserve">       </w:t>
            </w:r>
            <w:r w:rsidR="00273795" w:rsidRPr="00D177C1">
              <w:rPr>
                <w:sz w:val="20"/>
              </w:rPr>
              <w:t>£</w:t>
            </w:r>
          </w:p>
        </w:tc>
      </w:tr>
      <w:tr w:rsidR="00273795" w:rsidRPr="00D177C1" w:rsidTr="00273795">
        <w:trPr>
          <w:gridAfter w:val="1"/>
          <w:wAfter w:w="195" w:type="dxa"/>
        </w:trPr>
        <w:tc>
          <w:tcPr>
            <w:tcW w:w="6912" w:type="dxa"/>
            <w:gridSpan w:val="5"/>
            <w:shd w:val="clear" w:color="auto" w:fill="auto"/>
          </w:tcPr>
          <w:p w:rsidR="00054467" w:rsidRDefault="00054467" w:rsidP="00273795">
            <w:pPr>
              <w:rPr>
                <w:b/>
                <w:sz w:val="20"/>
              </w:rPr>
            </w:pPr>
          </w:p>
          <w:p w:rsidR="00273795" w:rsidRPr="00D177C1" w:rsidRDefault="00273795" w:rsidP="00273795">
            <w:pPr>
              <w:rPr>
                <w:b/>
                <w:sz w:val="20"/>
              </w:rPr>
            </w:pPr>
            <w:r w:rsidRPr="00D177C1">
              <w:rPr>
                <w:b/>
                <w:sz w:val="20"/>
              </w:rPr>
              <w:t>10.  DEBTORS</w:t>
            </w:r>
          </w:p>
        </w:tc>
        <w:tc>
          <w:tcPr>
            <w:tcW w:w="1134" w:type="dxa"/>
            <w:shd w:val="clear" w:color="auto" w:fill="auto"/>
          </w:tcPr>
          <w:p w:rsidR="00273795" w:rsidRPr="00D177C1" w:rsidRDefault="00273795" w:rsidP="00273795">
            <w:pPr>
              <w:rPr>
                <w:sz w:val="20"/>
              </w:rPr>
            </w:pPr>
          </w:p>
        </w:tc>
        <w:tc>
          <w:tcPr>
            <w:tcW w:w="1276" w:type="dxa"/>
            <w:gridSpan w:val="2"/>
            <w:shd w:val="clear" w:color="auto" w:fill="auto"/>
          </w:tcPr>
          <w:p w:rsidR="00273795" w:rsidRPr="00D177C1" w:rsidRDefault="00273795" w:rsidP="00273795">
            <w:pPr>
              <w:jc w:val="right"/>
              <w:rPr>
                <w:sz w:val="20"/>
              </w:rPr>
            </w:pP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rPr>
                <w:b/>
                <w:sz w:val="20"/>
              </w:rPr>
            </w:pPr>
          </w:p>
        </w:tc>
        <w:tc>
          <w:tcPr>
            <w:tcW w:w="1134" w:type="dxa"/>
            <w:shd w:val="clear" w:color="auto" w:fill="auto"/>
          </w:tcPr>
          <w:p w:rsidR="00273795" w:rsidRPr="00D177C1" w:rsidRDefault="00273795" w:rsidP="00273795">
            <w:pPr>
              <w:rPr>
                <w:sz w:val="20"/>
              </w:rPr>
            </w:pPr>
          </w:p>
        </w:tc>
        <w:tc>
          <w:tcPr>
            <w:tcW w:w="1276" w:type="dxa"/>
            <w:gridSpan w:val="2"/>
            <w:shd w:val="clear" w:color="auto" w:fill="auto"/>
          </w:tcPr>
          <w:p w:rsidR="00273795" w:rsidRPr="00D177C1" w:rsidRDefault="00273795" w:rsidP="00273795">
            <w:pPr>
              <w:jc w:val="right"/>
              <w:rPr>
                <w:sz w:val="20"/>
              </w:rPr>
            </w:pP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ind w:left="284"/>
              <w:rPr>
                <w:sz w:val="20"/>
              </w:rPr>
            </w:pPr>
            <w:r w:rsidRPr="00D177C1">
              <w:rPr>
                <w:sz w:val="20"/>
              </w:rPr>
              <w:t xml:space="preserve">  Income Tax recoverable</w:t>
            </w:r>
          </w:p>
        </w:tc>
        <w:tc>
          <w:tcPr>
            <w:tcW w:w="1134" w:type="dxa"/>
            <w:shd w:val="clear" w:color="auto" w:fill="auto"/>
          </w:tcPr>
          <w:p w:rsidR="00273795" w:rsidRPr="00D177C1" w:rsidRDefault="00B475B0" w:rsidP="00273795">
            <w:pPr>
              <w:tabs>
                <w:tab w:val="decimal" w:pos="743"/>
              </w:tabs>
              <w:rPr>
                <w:b/>
                <w:sz w:val="20"/>
              </w:rPr>
            </w:pPr>
            <w:r>
              <w:rPr>
                <w:b/>
                <w:sz w:val="20"/>
              </w:rPr>
              <w:t>8</w:t>
            </w:r>
            <w:r w:rsidR="00120E60">
              <w:rPr>
                <w:b/>
                <w:sz w:val="20"/>
              </w:rPr>
              <w:t>,086</w:t>
            </w:r>
          </w:p>
        </w:tc>
        <w:tc>
          <w:tcPr>
            <w:tcW w:w="1276" w:type="dxa"/>
            <w:gridSpan w:val="2"/>
            <w:shd w:val="clear" w:color="auto" w:fill="auto"/>
          </w:tcPr>
          <w:p w:rsidR="00273795" w:rsidRPr="00D177C1" w:rsidRDefault="00B941E6" w:rsidP="00273795">
            <w:pPr>
              <w:tabs>
                <w:tab w:val="decimal" w:pos="743"/>
              </w:tabs>
              <w:rPr>
                <w:sz w:val="20"/>
              </w:rPr>
            </w:pPr>
            <w:r>
              <w:rPr>
                <w:sz w:val="20"/>
              </w:rPr>
              <w:t>8,137</w:t>
            </w: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ind w:left="284"/>
              <w:rPr>
                <w:sz w:val="20"/>
              </w:rPr>
            </w:pPr>
            <w:r w:rsidRPr="00D177C1">
              <w:rPr>
                <w:sz w:val="20"/>
              </w:rPr>
              <w:t xml:space="preserve">  Other debtors</w:t>
            </w:r>
          </w:p>
        </w:tc>
        <w:tc>
          <w:tcPr>
            <w:tcW w:w="1134" w:type="dxa"/>
            <w:shd w:val="clear" w:color="auto" w:fill="auto"/>
          </w:tcPr>
          <w:p w:rsidR="00120E60" w:rsidRPr="00D177C1" w:rsidRDefault="00913EEC" w:rsidP="00913EEC">
            <w:pPr>
              <w:tabs>
                <w:tab w:val="decimal" w:pos="743"/>
              </w:tabs>
              <w:rPr>
                <w:b/>
                <w:sz w:val="20"/>
              </w:rPr>
            </w:pPr>
            <w:r>
              <w:rPr>
                <w:b/>
                <w:sz w:val="20"/>
              </w:rPr>
              <w:t>3,761</w:t>
            </w:r>
          </w:p>
        </w:tc>
        <w:tc>
          <w:tcPr>
            <w:tcW w:w="1276" w:type="dxa"/>
            <w:gridSpan w:val="2"/>
            <w:shd w:val="clear" w:color="auto" w:fill="auto"/>
          </w:tcPr>
          <w:p w:rsidR="00273795" w:rsidRPr="00D177C1" w:rsidRDefault="00220D94" w:rsidP="00273795">
            <w:pPr>
              <w:tabs>
                <w:tab w:val="decimal" w:pos="743"/>
              </w:tabs>
              <w:rPr>
                <w:sz w:val="20"/>
              </w:rPr>
            </w:pPr>
            <w:r>
              <w:rPr>
                <w:sz w:val="20"/>
              </w:rPr>
              <w:t>4,116</w:t>
            </w: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ind w:left="284"/>
              <w:rPr>
                <w:sz w:val="20"/>
              </w:rPr>
            </w:pPr>
            <w:r w:rsidRPr="00D177C1">
              <w:rPr>
                <w:sz w:val="20"/>
              </w:rPr>
              <w:t xml:space="preserve">  Prepayments</w:t>
            </w:r>
          </w:p>
        </w:tc>
        <w:tc>
          <w:tcPr>
            <w:tcW w:w="1134" w:type="dxa"/>
            <w:shd w:val="clear" w:color="auto" w:fill="auto"/>
          </w:tcPr>
          <w:p w:rsidR="00273795" w:rsidRPr="00D177C1" w:rsidRDefault="00B941E6" w:rsidP="00273795">
            <w:pPr>
              <w:tabs>
                <w:tab w:val="decimal" w:pos="743"/>
              </w:tabs>
              <w:rPr>
                <w:b/>
                <w:sz w:val="20"/>
                <w:u w:val="single"/>
              </w:rPr>
            </w:pPr>
            <w:r>
              <w:rPr>
                <w:b/>
                <w:sz w:val="20"/>
                <w:u w:val="single"/>
              </w:rPr>
              <w:t>2,</w:t>
            </w:r>
            <w:r w:rsidR="00B475B0">
              <w:rPr>
                <w:b/>
                <w:sz w:val="20"/>
                <w:u w:val="single"/>
              </w:rPr>
              <w:t>170</w:t>
            </w:r>
          </w:p>
        </w:tc>
        <w:tc>
          <w:tcPr>
            <w:tcW w:w="1276" w:type="dxa"/>
            <w:gridSpan w:val="2"/>
            <w:shd w:val="clear" w:color="auto" w:fill="auto"/>
          </w:tcPr>
          <w:p w:rsidR="00273795" w:rsidRPr="00D177C1" w:rsidRDefault="00B941E6" w:rsidP="00273795">
            <w:pPr>
              <w:tabs>
                <w:tab w:val="decimal" w:pos="743"/>
              </w:tabs>
              <w:rPr>
                <w:sz w:val="20"/>
                <w:u w:val="single"/>
              </w:rPr>
            </w:pPr>
            <w:r>
              <w:rPr>
                <w:sz w:val="20"/>
                <w:u w:val="single"/>
              </w:rPr>
              <w:t>2,</w:t>
            </w:r>
            <w:r w:rsidR="00220D94">
              <w:rPr>
                <w:sz w:val="20"/>
                <w:u w:val="single"/>
              </w:rPr>
              <w:t>271</w:t>
            </w: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rPr>
                <w:sz w:val="20"/>
              </w:rPr>
            </w:pPr>
          </w:p>
        </w:tc>
        <w:tc>
          <w:tcPr>
            <w:tcW w:w="1134" w:type="dxa"/>
            <w:shd w:val="clear" w:color="auto" w:fill="auto"/>
          </w:tcPr>
          <w:p w:rsidR="00273795" w:rsidRPr="00D177C1" w:rsidRDefault="00B475B0" w:rsidP="00273795">
            <w:pPr>
              <w:tabs>
                <w:tab w:val="decimal" w:pos="743"/>
              </w:tabs>
              <w:rPr>
                <w:b/>
                <w:sz w:val="20"/>
                <w:u w:val="single"/>
              </w:rPr>
            </w:pPr>
            <w:r>
              <w:rPr>
                <w:b/>
                <w:sz w:val="20"/>
                <w:u w:val="single"/>
              </w:rPr>
              <w:t>1</w:t>
            </w:r>
            <w:r w:rsidR="00913EEC">
              <w:rPr>
                <w:b/>
                <w:sz w:val="20"/>
                <w:u w:val="single"/>
              </w:rPr>
              <w:t>4,017</w:t>
            </w:r>
          </w:p>
        </w:tc>
        <w:tc>
          <w:tcPr>
            <w:tcW w:w="1276" w:type="dxa"/>
            <w:gridSpan w:val="2"/>
            <w:shd w:val="clear" w:color="auto" w:fill="auto"/>
          </w:tcPr>
          <w:p w:rsidR="00273795" w:rsidRPr="00D177C1" w:rsidRDefault="00B941E6" w:rsidP="00273795">
            <w:pPr>
              <w:tabs>
                <w:tab w:val="decimal" w:pos="743"/>
              </w:tabs>
              <w:rPr>
                <w:sz w:val="20"/>
                <w:u w:val="single"/>
              </w:rPr>
            </w:pPr>
            <w:r>
              <w:rPr>
                <w:sz w:val="20"/>
                <w:u w:val="single"/>
              </w:rPr>
              <w:t>1</w:t>
            </w:r>
            <w:r w:rsidR="00220D94">
              <w:rPr>
                <w:sz w:val="20"/>
                <w:u w:val="single"/>
              </w:rPr>
              <w:t>4,524</w:t>
            </w:r>
          </w:p>
        </w:tc>
      </w:tr>
      <w:tr w:rsidR="00273795" w:rsidRPr="00D177C1" w:rsidTr="00273795">
        <w:trPr>
          <w:gridAfter w:val="1"/>
          <w:wAfter w:w="195" w:type="dxa"/>
        </w:trPr>
        <w:tc>
          <w:tcPr>
            <w:tcW w:w="6912" w:type="dxa"/>
            <w:gridSpan w:val="5"/>
            <w:shd w:val="clear" w:color="auto" w:fill="auto"/>
          </w:tcPr>
          <w:p w:rsidR="00273795" w:rsidRPr="00D177C1" w:rsidRDefault="00273795" w:rsidP="00273795">
            <w:pPr>
              <w:rPr>
                <w:sz w:val="20"/>
              </w:rPr>
            </w:pPr>
          </w:p>
        </w:tc>
        <w:tc>
          <w:tcPr>
            <w:tcW w:w="1134" w:type="dxa"/>
            <w:shd w:val="clear" w:color="auto" w:fill="auto"/>
          </w:tcPr>
          <w:p w:rsidR="00273795" w:rsidRPr="00D177C1" w:rsidRDefault="00273795" w:rsidP="00273795">
            <w:pPr>
              <w:tabs>
                <w:tab w:val="decimal" w:pos="743"/>
              </w:tabs>
              <w:rPr>
                <w:b/>
                <w:sz w:val="20"/>
                <w:u w:val="single"/>
              </w:rPr>
            </w:pPr>
          </w:p>
        </w:tc>
        <w:tc>
          <w:tcPr>
            <w:tcW w:w="1276" w:type="dxa"/>
            <w:gridSpan w:val="2"/>
            <w:shd w:val="clear" w:color="auto" w:fill="auto"/>
          </w:tcPr>
          <w:p w:rsidR="00273795" w:rsidRPr="00D177C1" w:rsidRDefault="00273795" w:rsidP="00273795">
            <w:pPr>
              <w:tabs>
                <w:tab w:val="decimal" w:pos="743"/>
              </w:tabs>
              <w:rPr>
                <w:b/>
                <w:sz w:val="20"/>
                <w:u w:val="single"/>
              </w:rPr>
            </w:pPr>
          </w:p>
        </w:tc>
      </w:tr>
    </w:tbl>
    <w:p w:rsidR="00273795" w:rsidRPr="00D177C1" w:rsidRDefault="00273795" w:rsidP="00273795">
      <w:pPr>
        <w:pStyle w:val="pageheader"/>
        <w:rPr>
          <w:sz w:val="20"/>
        </w:rPr>
      </w:pPr>
    </w:p>
    <w:tbl>
      <w:tblPr>
        <w:tblW w:w="0" w:type="auto"/>
        <w:tblLook w:val="01E0" w:firstRow="1" w:lastRow="1" w:firstColumn="1" w:lastColumn="1" w:noHBand="0" w:noVBand="0"/>
      </w:tblPr>
      <w:tblGrid>
        <w:gridCol w:w="6912"/>
        <w:gridCol w:w="1134"/>
        <w:gridCol w:w="1276"/>
      </w:tblGrid>
      <w:tr w:rsidR="00273795" w:rsidRPr="00D177C1" w:rsidTr="00273795">
        <w:tc>
          <w:tcPr>
            <w:tcW w:w="6912" w:type="dxa"/>
            <w:shd w:val="clear" w:color="auto" w:fill="auto"/>
          </w:tcPr>
          <w:p w:rsidR="00273795" w:rsidRPr="00D177C1" w:rsidRDefault="00273795" w:rsidP="00273795">
            <w:pPr>
              <w:rPr>
                <w:sz w:val="20"/>
              </w:rPr>
            </w:pPr>
          </w:p>
        </w:tc>
        <w:tc>
          <w:tcPr>
            <w:tcW w:w="1134" w:type="dxa"/>
            <w:shd w:val="clear" w:color="auto" w:fill="auto"/>
          </w:tcPr>
          <w:p w:rsidR="00273795" w:rsidRPr="00D177C1" w:rsidRDefault="00273795" w:rsidP="00273795">
            <w:pPr>
              <w:jc w:val="center"/>
              <w:rPr>
                <w:b/>
                <w:sz w:val="20"/>
              </w:rPr>
            </w:pPr>
            <w:r w:rsidRPr="00D177C1">
              <w:rPr>
                <w:b/>
                <w:sz w:val="20"/>
              </w:rPr>
              <w:t>201</w:t>
            </w:r>
            <w:r w:rsidR="00220D94">
              <w:rPr>
                <w:b/>
                <w:sz w:val="20"/>
              </w:rPr>
              <w:t>7</w:t>
            </w:r>
          </w:p>
          <w:p w:rsidR="00273795" w:rsidRPr="00D177C1" w:rsidRDefault="00273795" w:rsidP="00273795">
            <w:pPr>
              <w:jc w:val="center"/>
              <w:rPr>
                <w:sz w:val="20"/>
              </w:rPr>
            </w:pPr>
            <w:r w:rsidRPr="00D177C1">
              <w:rPr>
                <w:b/>
                <w:sz w:val="20"/>
              </w:rPr>
              <w:t>£</w:t>
            </w:r>
          </w:p>
        </w:tc>
        <w:tc>
          <w:tcPr>
            <w:tcW w:w="1276" w:type="dxa"/>
            <w:shd w:val="clear" w:color="auto" w:fill="auto"/>
          </w:tcPr>
          <w:p w:rsidR="00273795" w:rsidRPr="00D177C1" w:rsidRDefault="00273795" w:rsidP="00273795">
            <w:pPr>
              <w:jc w:val="center"/>
              <w:rPr>
                <w:sz w:val="20"/>
              </w:rPr>
            </w:pPr>
            <w:r w:rsidRPr="00D177C1">
              <w:rPr>
                <w:sz w:val="20"/>
              </w:rPr>
              <w:t>201</w:t>
            </w:r>
            <w:r w:rsidR="00220D94">
              <w:rPr>
                <w:sz w:val="20"/>
              </w:rPr>
              <w:t>6</w:t>
            </w:r>
          </w:p>
          <w:p w:rsidR="00273795" w:rsidRPr="00D177C1" w:rsidRDefault="00273795" w:rsidP="00273795">
            <w:pPr>
              <w:jc w:val="center"/>
              <w:rPr>
                <w:sz w:val="20"/>
              </w:rPr>
            </w:pPr>
            <w:r w:rsidRPr="00D177C1">
              <w:rPr>
                <w:sz w:val="20"/>
              </w:rPr>
              <w:t>£</w:t>
            </w:r>
          </w:p>
        </w:tc>
      </w:tr>
      <w:tr w:rsidR="00273795" w:rsidRPr="00D177C1" w:rsidTr="00273795">
        <w:tc>
          <w:tcPr>
            <w:tcW w:w="6912" w:type="dxa"/>
            <w:shd w:val="clear" w:color="auto" w:fill="auto"/>
          </w:tcPr>
          <w:p w:rsidR="00273795" w:rsidRPr="00D177C1" w:rsidRDefault="00273795" w:rsidP="00273795">
            <w:pPr>
              <w:rPr>
                <w:b/>
                <w:sz w:val="20"/>
              </w:rPr>
            </w:pPr>
            <w:r w:rsidRPr="00D177C1">
              <w:rPr>
                <w:b/>
                <w:sz w:val="20"/>
              </w:rPr>
              <w:t>11.  CREDITORS:  AMOUNTS FALLING DUE WITHIN ONE YEAR</w:t>
            </w:r>
          </w:p>
        </w:tc>
        <w:tc>
          <w:tcPr>
            <w:tcW w:w="1134" w:type="dxa"/>
            <w:shd w:val="clear" w:color="auto" w:fill="auto"/>
          </w:tcPr>
          <w:p w:rsidR="00273795" w:rsidRPr="00D177C1" w:rsidRDefault="00273795" w:rsidP="00273795">
            <w:pPr>
              <w:rPr>
                <w:sz w:val="20"/>
              </w:rPr>
            </w:pPr>
          </w:p>
        </w:tc>
        <w:tc>
          <w:tcPr>
            <w:tcW w:w="1276" w:type="dxa"/>
            <w:shd w:val="clear" w:color="auto" w:fill="auto"/>
          </w:tcPr>
          <w:p w:rsidR="00273795" w:rsidRPr="00D177C1" w:rsidRDefault="00273795" w:rsidP="00273795">
            <w:pPr>
              <w:jc w:val="right"/>
              <w:rPr>
                <w:sz w:val="20"/>
              </w:rPr>
            </w:pPr>
          </w:p>
        </w:tc>
      </w:tr>
      <w:tr w:rsidR="00273795" w:rsidRPr="00D177C1" w:rsidTr="00273795">
        <w:tc>
          <w:tcPr>
            <w:tcW w:w="6912" w:type="dxa"/>
            <w:shd w:val="clear" w:color="auto" w:fill="auto"/>
          </w:tcPr>
          <w:p w:rsidR="00273795" w:rsidRPr="00D177C1" w:rsidRDefault="00273795" w:rsidP="00273795">
            <w:pPr>
              <w:rPr>
                <w:b/>
                <w:sz w:val="20"/>
              </w:rPr>
            </w:pPr>
          </w:p>
        </w:tc>
        <w:tc>
          <w:tcPr>
            <w:tcW w:w="1134" w:type="dxa"/>
            <w:shd w:val="clear" w:color="auto" w:fill="auto"/>
          </w:tcPr>
          <w:p w:rsidR="00273795" w:rsidRPr="00D177C1" w:rsidRDefault="00273795" w:rsidP="00273795">
            <w:pPr>
              <w:rPr>
                <w:sz w:val="20"/>
              </w:rPr>
            </w:pPr>
          </w:p>
        </w:tc>
        <w:tc>
          <w:tcPr>
            <w:tcW w:w="1276" w:type="dxa"/>
            <w:shd w:val="clear" w:color="auto" w:fill="auto"/>
          </w:tcPr>
          <w:p w:rsidR="00273795" w:rsidRPr="00D177C1" w:rsidRDefault="00273795" w:rsidP="00273795">
            <w:pPr>
              <w:jc w:val="right"/>
              <w:rPr>
                <w:sz w:val="20"/>
              </w:rPr>
            </w:pPr>
          </w:p>
        </w:tc>
      </w:tr>
      <w:tr w:rsidR="00273795" w:rsidRPr="00D177C1" w:rsidTr="00273795">
        <w:tc>
          <w:tcPr>
            <w:tcW w:w="6912" w:type="dxa"/>
            <w:shd w:val="clear" w:color="auto" w:fill="auto"/>
          </w:tcPr>
          <w:p w:rsidR="00273795" w:rsidRDefault="00273795" w:rsidP="00273795">
            <w:pPr>
              <w:ind w:left="284"/>
              <w:rPr>
                <w:sz w:val="20"/>
              </w:rPr>
            </w:pPr>
            <w:r w:rsidRPr="00D177C1">
              <w:rPr>
                <w:sz w:val="20"/>
              </w:rPr>
              <w:t xml:space="preserve">  Other taxes and social security costs</w:t>
            </w:r>
          </w:p>
          <w:p w:rsidR="00054467" w:rsidRPr="00D177C1" w:rsidRDefault="00054467" w:rsidP="00054467">
            <w:pPr>
              <w:tabs>
                <w:tab w:val="left" w:pos="4935"/>
              </w:tabs>
              <w:ind w:left="284"/>
              <w:rPr>
                <w:sz w:val="20"/>
              </w:rPr>
            </w:pPr>
            <w:r>
              <w:rPr>
                <w:sz w:val="20"/>
              </w:rPr>
              <w:t xml:space="preserve">  Other Creditors</w:t>
            </w:r>
            <w:r>
              <w:rPr>
                <w:sz w:val="20"/>
              </w:rPr>
              <w:tab/>
            </w:r>
          </w:p>
        </w:tc>
        <w:tc>
          <w:tcPr>
            <w:tcW w:w="1134" w:type="dxa"/>
            <w:shd w:val="clear" w:color="auto" w:fill="auto"/>
          </w:tcPr>
          <w:p w:rsidR="001311E3" w:rsidRDefault="00B475B0" w:rsidP="00273795">
            <w:pPr>
              <w:tabs>
                <w:tab w:val="decimal" w:pos="743"/>
              </w:tabs>
              <w:rPr>
                <w:b/>
                <w:sz w:val="20"/>
              </w:rPr>
            </w:pPr>
            <w:r>
              <w:rPr>
                <w:b/>
                <w:sz w:val="20"/>
              </w:rPr>
              <w:t>1,8</w:t>
            </w:r>
            <w:r w:rsidR="001311E3">
              <w:rPr>
                <w:b/>
                <w:sz w:val="20"/>
              </w:rPr>
              <w:t>87</w:t>
            </w:r>
          </w:p>
          <w:p w:rsidR="00054467" w:rsidRPr="00D177C1" w:rsidRDefault="00913EEC" w:rsidP="00273795">
            <w:pPr>
              <w:tabs>
                <w:tab w:val="decimal" w:pos="743"/>
              </w:tabs>
              <w:rPr>
                <w:b/>
                <w:sz w:val="20"/>
              </w:rPr>
            </w:pPr>
            <w:r>
              <w:rPr>
                <w:b/>
                <w:sz w:val="20"/>
              </w:rPr>
              <w:t>1,124</w:t>
            </w:r>
          </w:p>
        </w:tc>
        <w:tc>
          <w:tcPr>
            <w:tcW w:w="1276" w:type="dxa"/>
            <w:shd w:val="clear" w:color="auto" w:fill="auto"/>
          </w:tcPr>
          <w:p w:rsidR="00273795" w:rsidRDefault="00273795" w:rsidP="00B941E6">
            <w:pPr>
              <w:tabs>
                <w:tab w:val="decimal" w:pos="743"/>
              </w:tabs>
              <w:rPr>
                <w:sz w:val="20"/>
              </w:rPr>
            </w:pPr>
            <w:r w:rsidRPr="002A1FCA">
              <w:rPr>
                <w:sz w:val="20"/>
              </w:rPr>
              <w:t>1,</w:t>
            </w:r>
            <w:r w:rsidR="00220D94">
              <w:rPr>
                <w:sz w:val="20"/>
              </w:rPr>
              <w:t>855</w:t>
            </w:r>
          </w:p>
          <w:p w:rsidR="00054467" w:rsidRPr="002A1FCA" w:rsidRDefault="00220D94" w:rsidP="00B941E6">
            <w:pPr>
              <w:tabs>
                <w:tab w:val="decimal" w:pos="743"/>
              </w:tabs>
              <w:rPr>
                <w:sz w:val="20"/>
              </w:rPr>
            </w:pPr>
            <w:r>
              <w:rPr>
                <w:sz w:val="20"/>
              </w:rPr>
              <w:t>828</w:t>
            </w:r>
          </w:p>
        </w:tc>
      </w:tr>
      <w:tr w:rsidR="00273795" w:rsidRPr="00D177C1" w:rsidTr="00273795">
        <w:tc>
          <w:tcPr>
            <w:tcW w:w="6912" w:type="dxa"/>
            <w:shd w:val="clear" w:color="auto" w:fill="auto"/>
          </w:tcPr>
          <w:p w:rsidR="00273795" w:rsidRPr="00D177C1" w:rsidRDefault="00273795" w:rsidP="00273795">
            <w:pPr>
              <w:ind w:left="284"/>
              <w:rPr>
                <w:sz w:val="20"/>
              </w:rPr>
            </w:pPr>
            <w:r w:rsidRPr="00D177C1">
              <w:rPr>
                <w:sz w:val="20"/>
              </w:rPr>
              <w:t xml:space="preserve">  Accruals and deferred income</w:t>
            </w:r>
          </w:p>
        </w:tc>
        <w:tc>
          <w:tcPr>
            <w:tcW w:w="1134" w:type="dxa"/>
            <w:shd w:val="clear" w:color="auto" w:fill="auto"/>
          </w:tcPr>
          <w:p w:rsidR="00B475B0" w:rsidRPr="00D177C1" w:rsidRDefault="00B475B0" w:rsidP="00273795">
            <w:pPr>
              <w:tabs>
                <w:tab w:val="decimal" w:pos="743"/>
              </w:tabs>
              <w:rPr>
                <w:b/>
                <w:sz w:val="20"/>
                <w:u w:val="single"/>
              </w:rPr>
            </w:pPr>
            <w:r>
              <w:rPr>
                <w:b/>
                <w:sz w:val="20"/>
                <w:u w:val="single"/>
              </w:rPr>
              <w:t>2,684</w:t>
            </w:r>
          </w:p>
        </w:tc>
        <w:tc>
          <w:tcPr>
            <w:tcW w:w="1276" w:type="dxa"/>
            <w:shd w:val="clear" w:color="auto" w:fill="auto"/>
          </w:tcPr>
          <w:p w:rsidR="00273795" w:rsidRPr="002A1FCA" w:rsidRDefault="00B941E6" w:rsidP="00273795">
            <w:pPr>
              <w:tabs>
                <w:tab w:val="decimal" w:pos="743"/>
              </w:tabs>
              <w:rPr>
                <w:sz w:val="20"/>
                <w:u w:val="single"/>
              </w:rPr>
            </w:pPr>
            <w:r>
              <w:rPr>
                <w:sz w:val="20"/>
                <w:u w:val="single"/>
              </w:rPr>
              <w:t>3,</w:t>
            </w:r>
            <w:r w:rsidR="00220D94">
              <w:rPr>
                <w:sz w:val="20"/>
                <w:u w:val="single"/>
              </w:rPr>
              <w:t>503</w:t>
            </w:r>
          </w:p>
        </w:tc>
      </w:tr>
      <w:tr w:rsidR="00273795" w:rsidRPr="00D177C1" w:rsidTr="00273795">
        <w:tc>
          <w:tcPr>
            <w:tcW w:w="6912" w:type="dxa"/>
            <w:shd w:val="clear" w:color="auto" w:fill="auto"/>
          </w:tcPr>
          <w:p w:rsidR="00273795" w:rsidRPr="00D177C1" w:rsidRDefault="00273795" w:rsidP="00273795">
            <w:pPr>
              <w:rPr>
                <w:sz w:val="20"/>
              </w:rPr>
            </w:pPr>
          </w:p>
        </w:tc>
        <w:tc>
          <w:tcPr>
            <w:tcW w:w="1134" w:type="dxa"/>
            <w:shd w:val="clear" w:color="auto" w:fill="auto"/>
          </w:tcPr>
          <w:p w:rsidR="00273795" w:rsidRPr="00D177C1" w:rsidRDefault="001311E3" w:rsidP="00273795">
            <w:pPr>
              <w:tabs>
                <w:tab w:val="decimal" w:pos="743"/>
              </w:tabs>
              <w:rPr>
                <w:b/>
                <w:sz w:val="20"/>
                <w:u w:val="single"/>
              </w:rPr>
            </w:pPr>
            <w:r>
              <w:rPr>
                <w:b/>
                <w:sz w:val="20"/>
                <w:u w:val="single"/>
              </w:rPr>
              <w:t>5,695</w:t>
            </w:r>
          </w:p>
        </w:tc>
        <w:tc>
          <w:tcPr>
            <w:tcW w:w="1276" w:type="dxa"/>
            <w:shd w:val="clear" w:color="auto" w:fill="auto"/>
          </w:tcPr>
          <w:p w:rsidR="00273795" w:rsidRPr="002A1FCA" w:rsidRDefault="00220D94" w:rsidP="00273795">
            <w:pPr>
              <w:tabs>
                <w:tab w:val="decimal" w:pos="743"/>
              </w:tabs>
              <w:rPr>
                <w:sz w:val="20"/>
                <w:u w:val="single"/>
              </w:rPr>
            </w:pPr>
            <w:r>
              <w:rPr>
                <w:sz w:val="20"/>
                <w:u w:val="single"/>
              </w:rPr>
              <w:t>6,186</w:t>
            </w:r>
          </w:p>
        </w:tc>
      </w:tr>
    </w:tbl>
    <w:p w:rsidR="00273795" w:rsidRPr="00D177C1" w:rsidRDefault="00273795" w:rsidP="00273795">
      <w:pPr>
        <w:rPr>
          <w:sz w:val="20"/>
          <w:highlight w:val="yellow"/>
        </w:rPr>
      </w:pPr>
    </w:p>
    <w:tbl>
      <w:tblPr>
        <w:tblW w:w="0" w:type="auto"/>
        <w:tblLook w:val="01E0" w:firstRow="1" w:lastRow="1" w:firstColumn="1" w:lastColumn="1" w:noHBand="0" w:noVBand="0"/>
      </w:tblPr>
      <w:tblGrid>
        <w:gridCol w:w="5353"/>
        <w:gridCol w:w="1512"/>
        <w:gridCol w:w="1292"/>
        <w:gridCol w:w="1276"/>
      </w:tblGrid>
      <w:tr w:rsidR="00273795" w:rsidRPr="00D177C1" w:rsidTr="00D177C1">
        <w:tc>
          <w:tcPr>
            <w:tcW w:w="5353" w:type="dxa"/>
            <w:shd w:val="clear" w:color="auto" w:fill="auto"/>
          </w:tcPr>
          <w:p w:rsidR="00273795" w:rsidRPr="00D177C1" w:rsidRDefault="00273795" w:rsidP="00273795">
            <w:pPr>
              <w:rPr>
                <w:b/>
                <w:sz w:val="20"/>
              </w:rPr>
            </w:pPr>
          </w:p>
        </w:tc>
        <w:tc>
          <w:tcPr>
            <w:tcW w:w="1512" w:type="dxa"/>
            <w:shd w:val="clear" w:color="auto" w:fill="auto"/>
          </w:tcPr>
          <w:p w:rsidR="00273795" w:rsidRPr="00D177C1" w:rsidRDefault="00273795" w:rsidP="00273795">
            <w:pPr>
              <w:rPr>
                <w:b/>
                <w:sz w:val="20"/>
              </w:rPr>
            </w:pPr>
          </w:p>
        </w:tc>
        <w:tc>
          <w:tcPr>
            <w:tcW w:w="1292" w:type="dxa"/>
            <w:shd w:val="clear" w:color="auto" w:fill="auto"/>
          </w:tcPr>
          <w:p w:rsidR="00273795" w:rsidRPr="00D177C1" w:rsidRDefault="00273795" w:rsidP="00273795">
            <w:pPr>
              <w:rPr>
                <w:b/>
                <w:sz w:val="20"/>
              </w:rPr>
            </w:pPr>
          </w:p>
        </w:tc>
        <w:tc>
          <w:tcPr>
            <w:tcW w:w="1276" w:type="dxa"/>
            <w:shd w:val="clear" w:color="auto" w:fill="auto"/>
          </w:tcPr>
          <w:p w:rsidR="00273795" w:rsidRPr="00D177C1" w:rsidRDefault="00273795" w:rsidP="00273795">
            <w:pPr>
              <w:rPr>
                <w:b/>
                <w:sz w:val="20"/>
              </w:rPr>
            </w:pPr>
          </w:p>
        </w:tc>
      </w:tr>
      <w:tr w:rsidR="00273795" w:rsidRPr="00D177C1" w:rsidTr="00D177C1">
        <w:tc>
          <w:tcPr>
            <w:tcW w:w="5353" w:type="dxa"/>
            <w:shd w:val="clear" w:color="auto" w:fill="auto"/>
          </w:tcPr>
          <w:p w:rsidR="00273795" w:rsidRPr="00D177C1" w:rsidRDefault="00273795" w:rsidP="00273795">
            <w:pPr>
              <w:rPr>
                <w:b/>
                <w:sz w:val="20"/>
              </w:rPr>
            </w:pPr>
            <w:r w:rsidRPr="00D177C1">
              <w:rPr>
                <w:b/>
                <w:sz w:val="20"/>
              </w:rPr>
              <w:t>12.  ANALYSIS OF NET ASSETS BY FUND</w:t>
            </w:r>
          </w:p>
        </w:tc>
        <w:tc>
          <w:tcPr>
            <w:tcW w:w="1512" w:type="dxa"/>
            <w:shd w:val="clear" w:color="auto" w:fill="auto"/>
          </w:tcPr>
          <w:p w:rsidR="00273795" w:rsidRPr="00D177C1" w:rsidRDefault="00273795" w:rsidP="00273795">
            <w:pPr>
              <w:rPr>
                <w:b/>
                <w:sz w:val="20"/>
              </w:rPr>
            </w:pPr>
          </w:p>
        </w:tc>
        <w:tc>
          <w:tcPr>
            <w:tcW w:w="1292" w:type="dxa"/>
            <w:shd w:val="clear" w:color="auto" w:fill="auto"/>
          </w:tcPr>
          <w:p w:rsidR="00273795" w:rsidRPr="00D177C1" w:rsidRDefault="00273795" w:rsidP="00273795">
            <w:pPr>
              <w:rPr>
                <w:b/>
                <w:sz w:val="20"/>
              </w:rPr>
            </w:pPr>
          </w:p>
        </w:tc>
        <w:tc>
          <w:tcPr>
            <w:tcW w:w="1276" w:type="dxa"/>
            <w:shd w:val="clear" w:color="auto" w:fill="auto"/>
          </w:tcPr>
          <w:p w:rsidR="00273795" w:rsidRPr="00D177C1" w:rsidRDefault="00273795" w:rsidP="00273795">
            <w:pPr>
              <w:rPr>
                <w:b/>
                <w:sz w:val="20"/>
              </w:rPr>
            </w:pPr>
          </w:p>
        </w:tc>
      </w:tr>
      <w:tr w:rsidR="00273795" w:rsidRPr="00D177C1" w:rsidTr="00D177C1">
        <w:tc>
          <w:tcPr>
            <w:tcW w:w="5353" w:type="dxa"/>
            <w:shd w:val="clear" w:color="auto" w:fill="auto"/>
          </w:tcPr>
          <w:p w:rsidR="00273795" w:rsidRPr="00D177C1" w:rsidRDefault="00273795" w:rsidP="00273795">
            <w:pPr>
              <w:rPr>
                <w:b/>
                <w:sz w:val="20"/>
              </w:rPr>
            </w:pPr>
          </w:p>
        </w:tc>
        <w:tc>
          <w:tcPr>
            <w:tcW w:w="1512" w:type="dxa"/>
            <w:shd w:val="clear" w:color="auto" w:fill="auto"/>
          </w:tcPr>
          <w:p w:rsidR="00273795" w:rsidRPr="00D177C1" w:rsidRDefault="00273795" w:rsidP="00273795">
            <w:pPr>
              <w:jc w:val="center"/>
              <w:rPr>
                <w:b/>
                <w:sz w:val="20"/>
              </w:rPr>
            </w:pPr>
            <w:r w:rsidRPr="00D177C1">
              <w:rPr>
                <w:b/>
                <w:sz w:val="20"/>
              </w:rPr>
              <w:t>Unrestricted Funds</w:t>
            </w:r>
          </w:p>
        </w:tc>
        <w:tc>
          <w:tcPr>
            <w:tcW w:w="1292" w:type="dxa"/>
            <w:shd w:val="clear" w:color="auto" w:fill="auto"/>
          </w:tcPr>
          <w:p w:rsidR="00273795" w:rsidRPr="00D177C1" w:rsidRDefault="00273795" w:rsidP="00273795">
            <w:pPr>
              <w:jc w:val="center"/>
              <w:rPr>
                <w:b/>
                <w:sz w:val="20"/>
              </w:rPr>
            </w:pPr>
            <w:r w:rsidRPr="00D177C1">
              <w:rPr>
                <w:b/>
                <w:sz w:val="20"/>
              </w:rPr>
              <w:t>Restricted Funds</w:t>
            </w:r>
          </w:p>
        </w:tc>
        <w:tc>
          <w:tcPr>
            <w:tcW w:w="1276" w:type="dxa"/>
            <w:shd w:val="clear" w:color="auto" w:fill="auto"/>
          </w:tcPr>
          <w:p w:rsidR="00273795" w:rsidRPr="00D177C1" w:rsidRDefault="00273795" w:rsidP="00273795">
            <w:pPr>
              <w:jc w:val="center"/>
              <w:rPr>
                <w:b/>
                <w:sz w:val="20"/>
              </w:rPr>
            </w:pPr>
            <w:r w:rsidRPr="00D177C1">
              <w:rPr>
                <w:b/>
                <w:sz w:val="20"/>
              </w:rPr>
              <w:t>Total</w:t>
            </w:r>
          </w:p>
        </w:tc>
      </w:tr>
      <w:tr w:rsidR="00273795" w:rsidRPr="00D177C1" w:rsidTr="00D177C1">
        <w:tc>
          <w:tcPr>
            <w:tcW w:w="5353" w:type="dxa"/>
            <w:shd w:val="clear" w:color="auto" w:fill="auto"/>
          </w:tcPr>
          <w:p w:rsidR="00273795" w:rsidRPr="00D177C1" w:rsidRDefault="00273795" w:rsidP="00273795">
            <w:pPr>
              <w:rPr>
                <w:b/>
                <w:sz w:val="20"/>
              </w:rPr>
            </w:pPr>
          </w:p>
        </w:tc>
        <w:tc>
          <w:tcPr>
            <w:tcW w:w="1512" w:type="dxa"/>
            <w:shd w:val="clear" w:color="auto" w:fill="auto"/>
          </w:tcPr>
          <w:p w:rsidR="00273795" w:rsidRPr="00D177C1" w:rsidRDefault="00273795" w:rsidP="00273795">
            <w:pPr>
              <w:jc w:val="center"/>
              <w:rPr>
                <w:b/>
                <w:sz w:val="20"/>
              </w:rPr>
            </w:pPr>
            <w:r w:rsidRPr="00D177C1">
              <w:rPr>
                <w:b/>
                <w:sz w:val="20"/>
              </w:rPr>
              <w:t>£</w:t>
            </w:r>
          </w:p>
        </w:tc>
        <w:tc>
          <w:tcPr>
            <w:tcW w:w="1292" w:type="dxa"/>
            <w:shd w:val="clear" w:color="auto" w:fill="auto"/>
          </w:tcPr>
          <w:p w:rsidR="00273795" w:rsidRPr="00D177C1" w:rsidRDefault="00273795" w:rsidP="00273795">
            <w:pPr>
              <w:jc w:val="center"/>
              <w:rPr>
                <w:b/>
                <w:sz w:val="20"/>
              </w:rPr>
            </w:pPr>
            <w:r w:rsidRPr="00D177C1">
              <w:rPr>
                <w:b/>
                <w:sz w:val="20"/>
              </w:rPr>
              <w:t>£</w:t>
            </w:r>
          </w:p>
        </w:tc>
        <w:tc>
          <w:tcPr>
            <w:tcW w:w="1276" w:type="dxa"/>
            <w:shd w:val="clear" w:color="auto" w:fill="auto"/>
          </w:tcPr>
          <w:p w:rsidR="00273795" w:rsidRPr="00D177C1" w:rsidRDefault="00273795" w:rsidP="00273795">
            <w:pPr>
              <w:jc w:val="center"/>
              <w:rPr>
                <w:b/>
                <w:sz w:val="20"/>
              </w:rPr>
            </w:pPr>
            <w:r w:rsidRPr="00D177C1">
              <w:rPr>
                <w:b/>
                <w:sz w:val="20"/>
              </w:rPr>
              <w:t>£</w:t>
            </w:r>
          </w:p>
        </w:tc>
      </w:tr>
      <w:tr w:rsidR="00273795" w:rsidRPr="00D177C1" w:rsidTr="00D177C1">
        <w:tc>
          <w:tcPr>
            <w:tcW w:w="5353" w:type="dxa"/>
            <w:shd w:val="clear" w:color="auto" w:fill="auto"/>
          </w:tcPr>
          <w:p w:rsidR="00273795" w:rsidRPr="00D177C1" w:rsidRDefault="00273795" w:rsidP="00273795">
            <w:pPr>
              <w:ind w:left="284"/>
              <w:rPr>
                <w:sz w:val="20"/>
              </w:rPr>
            </w:pPr>
          </w:p>
        </w:tc>
        <w:tc>
          <w:tcPr>
            <w:tcW w:w="1512" w:type="dxa"/>
            <w:shd w:val="clear" w:color="auto" w:fill="auto"/>
          </w:tcPr>
          <w:p w:rsidR="00273795" w:rsidRPr="00D177C1" w:rsidRDefault="00273795" w:rsidP="00273795">
            <w:pPr>
              <w:tabs>
                <w:tab w:val="decimal" w:pos="884"/>
              </w:tabs>
              <w:rPr>
                <w:b/>
                <w:sz w:val="20"/>
              </w:rPr>
            </w:pPr>
          </w:p>
        </w:tc>
        <w:tc>
          <w:tcPr>
            <w:tcW w:w="1292" w:type="dxa"/>
            <w:shd w:val="clear" w:color="auto" w:fill="auto"/>
          </w:tcPr>
          <w:p w:rsidR="00273795" w:rsidRPr="00D177C1" w:rsidRDefault="00273795" w:rsidP="00273795">
            <w:pPr>
              <w:tabs>
                <w:tab w:val="decimal" w:pos="765"/>
              </w:tabs>
              <w:rPr>
                <w:b/>
                <w:sz w:val="20"/>
              </w:rPr>
            </w:pPr>
          </w:p>
        </w:tc>
        <w:tc>
          <w:tcPr>
            <w:tcW w:w="1276" w:type="dxa"/>
            <w:shd w:val="clear" w:color="auto" w:fill="auto"/>
          </w:tcPr>
          <w:p w:rsidR="00273795" w:rsidRPr="00D177C1" w:rsidRDefault="00273795" w:rsidP="00273795">
            <w:pPr>
              <w:tabs>
                <w:tab w:val="decimal" w:pos="765"/>
              </w:tabs>
              <w:rPr>
                <w:b/>
                <w:sz w:val="20"/>
              </w:rPr>
            </w:pPr>
          </w:p>
        </w:tc>
      </w:tr>
      <w:tr w:rsidR="00273795" w:rsidRPr="00D177C1" w:rsidTr="00D177C1">
        <w:tc>
          <w:tcPr>
            <w:tcW w:w="5353" w:type="dxa"/>
            <w:shd w:val="clear" w:color="auto" w:fill="auto"/>
          </w:tcPr>
          <w:p w:rsidR="00273795" w:rsidRPr="00D177C1" w:rsidRDefault="00273795" w:rsidP="00273795">
            <w:pPr>
              <w:ind w:left="284"/>
              <w:rPr>
                <w:sz w:val="20"/>
              </w:rPr>
            </w:pPr>
            <w:r w:rsidRPr="00D177C1">
              <w:rPr>
                <w:sz w:val="20"/>
              </w:rPr>
              <w:t xml:space="preserve"> Fixed Assets</w:t>
            </w:r>
          </w:p>
        </w:tc>
        <w:tc>
          <w:tcPr>
            <w:tcW w:w="1512" w:type="dxa"/>
            <w:shd w:val="clear" w:color="auto" w:fill="auto"/>
          </w:tcPr>
          <w:p w:rsidR="00273795" w:rsidRPr="00D177C1" w:rsidRDefault="001311E3" w:rsidP="00273795">
            <w:pPr>
              <w:tabs>
                <w:tab w:val="decimal" w:pos="884"/>
              </w:tabs>
              <w:rPr>
                <w:b/>
                <w:sz w:val="20"/>
              </w:rPr>
            </w:pPr>
            <w:r>
              <w:rPr>
                <w:b/>
                <w:sz w:val="20"/>
              </w:rPr>
              <w:t>53,973</w:t>
            </w:r>
          </w:p>
        </w:tc>
        <w:tc>
          <w:tcPr>
            <w:tcW w:w="1292" w:type="dxa"/>
            <w:shd w:val="clear" w:color="auto" w:fill="auto"/>
          </w:tcPr>
          <w:p w:rsidR="00273795" w:rsidRPr="00D177C1" w:rsidRDefault="00273795" w:rsidP="00273795">
            <w:pPr>
              <w:tabs>
                <w:tab w:val="decimal" w:pos="765"/>
              </w:tabs>
              <w:rPr>
                <w:b/>
                <w:sz w:val="20"/>
              </w:rPr>
            </w:pPr>
            <w:r w:rsidRPr="00D177C1">
              <w:rPr>
                <w:b/>
                <w:sz w:val="20"/>
              </w:rPr>
              <w:t>-</w:t>
            </w:r>
          </w:p>
        </w:tc>
        <w:tc>
          <w:tcPr>
            <w:tcW w:w="1276" w:type="dxa"/>
            <w:shd w:val="clear" w:color="auto" w:fill="auto"/>
          </w:tcPr>
          <w:p w:rsidR="00273795" w:rsidRPr="00D177C1" w:rsidRDefault="001311E3" w:rsidP="00273795">
            <w:pPr>
              <w:tabs>
                <w:tab w:val="decimal" w:pos="765"/>
              </w:tabs>
              <w:rPr>
                <w:b/>
                <w:sz w:val="20"/>
              </w:rPr>
            </w:pPr>
            <w:r>
              <w:rPr>
                <w:b/>
                <w:sz w:val="20"/>
              </w:rPr>
              <w:t>53,973</w:t>
            </w:r>
          </w:p>
        </w:tc>
      </w:tr>
      <w:tr w:rsidR="00273795" w:rsidRPr="00D177C1" w:rsidTr="00D177C1">
        <w:tc>
          <w:tcPr>
            <w:tcW w:w="5353" w:type="dxa"/>
            <w:shd w:val="clear" w:color="auto" w:fill="auto"/>
          </w:tcPr>
          <w:p w:rsidR="00273795" w:rsidRPr="00D177C1" w:rsidRDefault="00273795" w:rsidP="00273795">
            <w:pPr>
              <w:ind w:left="284"/>
              <w:rPr>
                <w:sz w:val="20"/>
              </w:rPr>
            </w:pPr>
            <w:r w:rsidRPr="00D177C1">
              <w:rPr>
                <w:sz w:val="20"/>
              </w:rPr>
              <w:t xml:space="preserve"> Current Assets</w:t>
            </w:r>
          </w:p>
        </w:tc>
        <w:tc>
          <w:tcPr>
            <w:tcW w:w="1512" w:type="dxa"/>
            <w:shd w:val="clear" w:color="auto" w:fill="auto"/>
          </w:tcPr>
          <w:p w:rsidR="00273795" w:rsidRPr="00D177C1" w:rsidRDefault="001311E3" w:rsidP="00CE059F">
            <w:pPr>
              <w:tabs>
                <w:tab w:val="decimal" w:pos="884"/>
              </w:tabs>
              <w:rPr>
                <w:b/>
                <w:sz w:val="20"/>
              </w:rPr>
            </w:pPr>
            <w:r>
              <w:rPr>
                <w:b/>
                <w:sz w:val="20"/>
              </w:rPr>
              <w:t>192,82</w:t>
            </w:r>
            <w:r w:rsidR="00CE059F">
              <w:rPr>
                <w:b/>
                <w:sz w:val="20"/>
              </w:rPr>
              <w:t>4</w:t>
            </w:r>
          </w:p>
        </w:tc>
        <w:tc>
          <w:tcPr>
            <w:tcW w:w="1292" w:type="dxa"/>
            <w:shd w:val="clear" w:color="auto" w:fill="auto"/>
          </w:tcPr>
          <w:p w:rsidR="00273795" w:rsidRPr="00D177C1" w:rsidRDefault="001311E3" w:rsidP="00CE059F">
            <w:pPr>
              <w:tabs>
                <w:tab w:val="decimal" w:pos="765"/>
              </w:tabs>
              <w:rPr>
                <w:b/>
                <w:sz w:val="20"/>
              </w:rPr>
            </w:pPr>
            <w:r>
              <w:rPr>
                <w:b/>
                <w:sz w:val="20"/>
              </w:rPr>
              <w:t>24,35</w:t>
            </w:r>
            <w:r w:rsidR="00CE059F">
              <w:rPr>
                <w:b/>
                <w:sz w:val="20"/>
              </w:rPr>
              <w:t>5</w:t>
            </w:r>
          </w:p>
        </w:tc>
        <w:tc>
          <w:tcPr>
            <w:tcW w:w="1276" w:type="dxa"/>
            <w:shd w:val="clear" w:color="auto" w:fill="auto"/>
          </w:tcPr>
          <w:p w:rsidR="00273795" w:rsidRPr="00D177C1" w:rsidRDefault="00F12958" w:rsidP="00273795">
            <w:pPr>
              <w:tabs>
                <w:tab w:val="decimal" w:pos="765"/>
              </w:tabs>
              <w:rPr>
                <w:b/>
                <w:sz w:val="20"/>
              </w:rPr>
            </w:pPr>
            <w:r>
              <w:rPr>
                <w:b/>
                <w:sz w:val="20"/>
              </w:rPr>
              <w:t>217,1</w:t>
            </w:r>
            <w:r w:rsidR="008A1E9F">
              <w:rPr>
                <w:b/>
                <w:sz w:val="20"/>
              </w:rPr>
              <w:t>79</w:t>
            </w:r>
          </w:p>
        </w:tc>
      </w:tr>
      <w:tr w:rsidR="00273795" w:rsidRPr="00D177C1" w:rsidTr="00D177C1">
        <w:tc>
          <w:tcPr>
            <w:tcW w:w="5353" w:type="dxa"/>
            <w:shd w:val="clear" w:color="auto" w:fill="auto"/>
          </w:tcPr>
          <w:p w:rsidR="00273795" w:rsidRPr="00D177C1" w:rsidRDefault="00273795" w:rsidP="00273795">
            <w:pPr>
              <w:ind w:left="284"/>
              <w:rPr>
                <w:sz w:val="20"/>
              </w:rPr>
            </w:pPr>
            <w:r w:rsidRPr="00D177C1">
              <w:rPr>
                <w:sz w:val="20"/>
              </w:rPr>
              <w:t xml:space="preserve"> Current Liabilities</w:t>
            </w:r>
          </w:p>
        </w:tc>
        <w:tc>
          <w:tcPr>
            <w:tcW w:w="1512" w:type="dxa"/>
            <w:shd w:val="clear" w:color="auto" w:fill="auto"/>
          </w:tcPr>
          <w:p w:rsidR="00273795" w:rsidRPr="00D177C1" w:rsidRDefault="00273795" w:rsidP="00273795">
            <w:pPr>
              <w:tabs>
                <w:tab w:val="decimal" w:pos="884"/>
              </w:tabs>
              <w:rPr>
                <w:b/>
                <w:sz w:val="20"/>
                <w:u w:val="single"/>
              </w:rPr>
            </w:pPr>
            <w:r w:rsidRPr="00D177C1">
              <w:rPr>
                <w:b/>
                <w:sz w:val="20"/>
                <w:u w:val="single"/>
              </w:rPr>
              <w:t xml:space="preserve">   (</w:t>
            </w:r>
            <w:r w:rsidR="001311E3">
              <w:rPr>
                <w:b/>
                <w:sz w:val="20"/>
                <w:u w:val="single"/>
              </w:rPr>
              <w:t>5,695</w:t>
            </w:r>
            <w:r w:rsidRPr="00D177C1">
              <w:rPr>
                <w:b/>
                <w:sz w:val="20"/>
                <w:u w:val="single"/>
              </w:rPr>
              <w:t>)</w:t>
            </w:r>
          </w:p>
        </w:tc>
        <w:tc>
          <w:tcPr>
            <w:tcW w:w="1292" w:type="dxa"/>
            <w:shd w:val="clear" w:color="auto" w:fill="auto"/>
          </w:tcPr>
          <w:p w:rsidR="00273795" w:rsidRPr="00D177C1" w:rsidRDefault="00273795" w:rsidP="00273795">
            <w:pPr>
              <w:tabs>
                <w:tab w:val="decimal" w:pos="765"/>
              </w:tabs>
              <w:rPr>
                <w:b/>
                <w:sz w:val="20"/>
                <w:u w:val="single"/>
              </w:rPr>
            </w:pPr>
            <w:r w:rsidRPr="00D177C1">
              <w:rPr>
                <w:b/>
                <w:sz w:val="20"/>
                <w:u w:val="single"/>
              </w:rPr>
              <w:t xml:space="preserve">          -</w:t>
            </w:r>
          </w:p>
        </w:tc>
        <w:tc>
          <w:tcPr>
            <w:tcW w:w="1276" w:type="dxa"/>
            <w:shd w:val="clear" w:color="auto" w:fill="auto"/>
          </w:tcPr>
          <w:p w:rsidR="00273795" w:rsidRPr="00D177C1" w:rsidRDefault="00273795" w:rsidP="00273795">
            <w:pPr>
              <w:tabs>
                <w:tab w:val="decimal" w:pos="765"/>
              </w:tabs>
              <w:rPr>
                <w:b/>
                <w:sz w:val="20"/>
                <w:u w:val="single"/>
              </w:rPr>
            </w:pPr>
            <w:r w:rsidRPr="00D177C1">
              <w:rPr>
                <w:b/>
                <w:sz w:val="20"/>
                <w:u w:val="single"/>
              </w:rPr>
              <w:t xml:space="preserve">   </w:t>
            </w:r>
            <w:r w:rsidR="001311E3">
              <w:rPr>
                <w:b/>
                <w:sz w:val="20"/>
                <w:u w:val="single"/>
              </w:rPr>
              <w:t>(5,695</w:t>
            </w:r>
            <w:r w:rsidRPr="00D177C1">
              <w:rPr>
                <w:b/>
                <w:sz w:val="20"/>
                <w:u w:val="single"/>
              </w:rPr>
              <w:t>)</w:t>
            </w:r>
          </w:p>
        </w:tc>
      </w:tr>
      <w:tr w:rsidR="00273795" w:rsidRPr="00AD07F5" w:rsidTr="00D177C1">
        <w:tc>
          <w:tcPr>
            <w:tcW w:w="5353" w:type="dxa"/>
            <w:shd w:val="clear" w:color="auto" w:fill="auto"/>
          </w:tcPr>
          <w:p w:rsidR="00273795" w:rsidRPr="00D177C1" w:rsidRDefault="00273795" w:rsidP="00273795">
            <w:pPr>
              <w:ind w:left="284"/>
              <w:rPr>
                <w:sz w:val="20"/>
              </w:rPr>
            </w:pPr>
            <w:r w:rsidRPr="00D177C1">
              <w:rPr>
                <w:sz w:val="20"/>
              </w:rPr>
              <w:t xml:space="preserve"> Fund Balance</w:t>
            </w:r>
          </w:p>
        </w:tc>
        <w:tc>
          <w:tcPr>
            <w:tcW w:w="1512" w:type="dxa"/>
            <w:shd w:val="clear" w:color="auto" w:fill="auto"/>
          </w:tcPr>
          <w:p w:rsidR="00273795" w:rsidRPr="00AD07F5" w:rsidRDefault="001311E3" w:rsidP="00CE059F">
            <w:pPr>
              <w:tabs>
                <w:tab w:val="decimal" w:pos="884"/>
              </w:tabs>
              <w:rPr>
                <w:b/>
                <w:sz w:val="20"/>
                <w:u w:val="single"/>
              </w:rPr>
            </w:pPr>
            <w:r>
              <w:rPr>
                <w:b/>
                <w:sz w:val="20"/>
                <w:u w:val="single"/>
              </w:rPr>
              <w:t>2</w:t>
            </w:r>
            <w:r w:rsidR="00F12958">
              <w:rPr>
                <w:b/>
                <w:sz w:val="20"/>
                <w:u w:val="single"/>
              </w:rPr>
              <w:t>41,10</w:t>
            </w:r>
            <w:r w:rsidR="00CE059F">
              <w:rPr>
                <w:b/>
                <w:sz w:val="20"/>
                <w:u w:val="single"/>
              </w:rPr>
              <w:t>2</w:t>
            </w:r>
          </w:p>
        </w:tc>
        <w:tc>
          <w:tcPr>
            <w:tcW w:w="1292" w:type="dxa"/>
            <w:shd w:val="clear" w:color="auto" w:fill="auto"/>
          </w:tcPr>
          <w:p w:rsidR="00273795" w:rsidRPr="00AD07F5" w:rsidRDefault="00F12958" w:rsidP="00CE059F">
            <w:pPr>
              <w:tabs>
                <w:tab w:val="decimal" w:pos="765"/>
              </w:tabs>
              <w:rPr>
                <w:b/>
                <w:sz w:val="20"/>
                <w:u w:val="single"/>
              </w:rPr>
            </w:pPr>
            <w:r>
              <w:rPr>
                <w:b/>
                <w:sz w:val="20"/>
                <w:u w:val="single"/>
              </w:rPr>
              <w:t>24,35</w:t>
            </w:r>
            <w:r w:rsidR="00CE059F">
              <w:rPr>
                <w:b/>
                <w:sz w:val="20"/>
                <w:u w:val="single"/>
              </w:rPr>
              <w:t>5</w:t>
            </w:r>
          </w:p>
        </w:tc>
        <w:tc>
          <w:tcPr>
            <w:tcW w:w="1276" w:type="dxa"/>
            <w:shd w:val="clear" w:color="auto" w:fill="auto"/>
          </w:tcPr>
          <w:p w:rsidR="00273795" w:rsidRPr="00AD07F5" w:rsidRDefault="00005095" w:rsidP="00561943">
            <w:pPr>
              <w:tabs>
                <w:tab w:val="decimal" w:pos="765"/>
              </w:tabs>
              <w:rPr>
                <w:b/>
                <w:sz w:val="20"/>
                <w:u w:val="single"/>
              </w:rPr>
            </w:pPr>
            <w:r w:rsidRPr="00AD07F5">
              <w:rPr>
                <w:b/>
                <w:sz w:val="20"/>
                <w:u w:val="single"/>
              </w:rPr>
              <w:t>2</w:t>
            </w:r>
            <w:r w:rsidR="00F12958">
              <w:rPr>
                <w:b/>
                <w:sz w:val="20"/>
                <w:u w:val="single"/>
              </w:rPr>
              <w:t>65,45</w:t>
            </w:r>
            <w:r w:rsidR="00561943">
              <w:rPr>
                <w:b/>
                <w:sz w:val="20"/>
                <w:u w:val="single"/>
              </w:rPr>
              <w:t>7</w:t>
            </w:r>
          </w:p>
        </w:tc>
      </w:tr>
      <w:tr w:rsidR="00005095" w:rsidRPr="00D177C1" w:rsidTr="00D177C1">
        <w:tc>
          <w:tcPr>
            <w:tcW w:w="5353" w:type="dxa"/>
            <w:shd w:val="clear" w:color="auto" w:fill="auto"/>
          </w:tcPr>
          <w:p w:rsidR="00005095" w:rsidRPr="00D177C1" w:rsidRDefault="00005095" w:rsidP="00273795">
            <w:pPr>
              <w:ind w:left="284"/>
              <w:rPr>
                <w:sz w:val="20"/>
              </w:rPr>
            </w:pPr>
          </w:p>
        </w:tc>
        <w:tc>
          <w:tcPr>
            <w:tcW w:w="1512" w:type="dxa"/>
            <w:shd w:val="clear" w:color="auto" w:fill="auto"/>
          </w:tcPr>
          <w:p w:rsidR="00005095" w:rsidRPr="00005095" w:rsidRDefault="00005095" w:rsidP="00154BF7">
            <w:pPr>
              <w:tabs>
                <w:tab w:val="decimal" w:pos="884"/>
              </w:tabs>
              <w:rPr>
                <w:b/>
                <w:sz w:val="20"/>
                <w:highlight w:val="yellow"/>
                <w:u w:val="single"/>
              </w:rPr>
            </w:pPr>
          </w:p>
        </w:tc>
        <w:tc>
          <w:tcPr>
            <w:tcW w:w="1292" w:type="dxa"/>
            <w:shd w:val="clear" w:color="auto" w:fill="auto"/>
          </w:tcPr>
          <w:p w:rsidR="00005095" w:rsidRPr="00005095" w:rsidRDefault="00005095" w:rsidP="00154BF7">
            <w:pPr>
              <w:tabs>
                <w:tab w:val="decimal" w:pos="765"/>
              </w:tabs>
              <w:rPr>
                <w:b/>
                <w:sz w:val="20"/>
                <w:highlight w:val="yellow"/>
                <w:u w:val="single"/>
              </w:rPr>
            </w:pPr>
          </w:p>
        </w:tc>
        <w:tc>
          <w:tcPr>
            <w:tcW w:w="1276" w:type="dxa"/>
            <w:shd w:val="clear" w:color="auto" w:fill="auto"/>
          </w:tcPr>
          <w:p w:rsidR="00005095" w:rsidRPr="00005095" w:rsidRDefault="00005095" w:rsidP="00154BF7">
            <w:pPr>
              <w:tabs>
                <w:tab w:val="decimal" w:pos="765"/>
              </w:tabs>
              <w:rPr>
                <w:b/>
                <w:sz w:val="20"/>
                <w:highlight w:val="yellow"/>
                <w:u w:val="single"/>
              </w:rPr>
            </w:pPr>
          </w:p>
        </w:tc>
      </w:tr>
    </w:tbl>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F10384" w:rsidRDefault="00F10384" w:rsidP="00273795">
      <w:pPr>
        <w:pStyle w:val="pageheader"/>
        <w:jc w:val="left"/>
        <w:rPr>
          <w:sz w:val="20"/>
        </w:rPr>
      </w:pPr>
    </w:p>
    <w:p w:rsidR="00273795" w:rsidRPr="00D177C1" w:rsidRDefault="00273795" w:rsidP="00273795">
      <w:pPr>
        <w:pStyle w:val="pageheader"/>
        <w:jc w:val="left"/>
        <w:rPr>
          <w:b w:val="0"/>
          <w:sz w:val="20"/>
        </w:rPr>
      </w:pPr>
      <w:r w:rsidRPr="00D177C1">
        <w:rPr>
          <w:sz w:val="20"/>
        </w:rPr>
        <w:t xml:space="preserve">13.  FUNDS </w:t>
      </w:r>
    </w:p>
    <w:tbl>
      <w:tblPr>
        <w:tblW w:w="0" w:type="auto"/>
        <w:jc w:val="center"/>
        <w:tblLook w:val="01E0" w:firstRow="1" w:lastRow="1" w:firstColumn="1" w:lastColumn="1" w:noHBand="0" w:noVBand="0"/>
      </w:tblPr>
      <w:tblGrid>
        <w:gridCol w:w="3085"/>
        <w:gridCol w:w="1134"/>
        <w:gridCol w:w="1418"/>
        <w:gridCol w:w="1275"/>
        <w:gridCol w:w="1329"/>
      </w:tblGrid>
      <w:tr w:rsidR="00273795" w:rsidRPr="00084922" w:rsidTr="00273795">
        <w:trPr>
          <w:jc w:val="center"/>
        </w:trPr>
        <w:tc>
          <w:tcPr>
            <w:tcW w:w="3085" w:type="dxa"/>
            <w:shd w:val="clear" w:color="auto" w:fill="auto"/>
          </w:tcPr>
          <w:p w:rsidR="00273795" w:rsidRPr="00D177C1" w:rsidRDefault="00273795" w:rsidP="00273795">
            <w:pPr>
              <w:rPr>
                <w:sz w:val="20"/>
              </w:rPr>
            </w:pPr>
          </w:p>
        </w:tc>
        <w:tc>
          <w:tcPr>
            <w:tcW w:w="1134" w:type="dxa"/>
            <w:shd w:val="clear" w:color="auto" w:fill="auto"/>
          </w:tcPr>
          <w:p w:rsidR="00273795" w:rsidRPr="00D177C1" w:rsidRDefault="00273795" w:rsidP="00D177C1">
            <w:pPr>
              <w:jc w:val="center"/>
              <w:rPr>
                <w:sz w:val="20"/>
              </w:rPr>
            </w:pPr>
            <w:r w:rsidRPr="00D177C1">
              <w:rPr>
                <w:sz w:val="20"/>
              </w:rPr>
              <w:t>At 1 April 201</w:t>
            </w:r>
            <w:r w:rsidR="00220D94">
              <w:rPr>
                <w:sz w:val="20"/>
              </w:rPr>
              <w:t>6</w:t>
            </w:r>
          </w:p>
        </w:tc>
        <w:tc>
          <w:tcPr>
            <w:tcW w:w="1418" w:type="dxa"/>
            <w:shd w:val="clear" w:color="auto" w:fill="auto"/>
          </w:tcPr>
          <w:p w:rsidR="00273795" w:rsidRPr="00F10384" w:rsidRDefault="00273795" w:rsidP="00273795">
            <w:pPr>
              <w:jc w:val="center"/>
              <w:rPr>
                <w:sz w:val="20"/>
              </w:rPr>
            </w:pPr>
            <w:r w:rsidRPr="00F10384">
              <w:rPr>
                <w:sz w:val="20"/>
              </w:rPr>
              <w:t>Incoming Resources</w:t>
            </w:r>
          </w:p>
        </w:tc>
        <w:tc>
          <w:tcPr>
            <w:tcW w:w="1275" w:type="dxa"/>
            <w:shd w:val="clear" w:color="auto" w:fill="auto"/>
          </w:tcPr>
          <w:p w:rsidR="00273795" w:rsidRPr="00F10384" w:rsidRDefault="00273795" w:rsidP="00273795">
            <w:pPr>
              <w:jc w:val="center"/>
              <w:rPr>
                <w:sz w:val="20"/>
              </w:rPr>
            </w:pPr>
            <w:r w:rsidRPr="00F10384">
              <w:rPr>
                <w:sz w:val="20"/>
              </w:rPr>
              <w:t>Outgoing Resources</w:t>
            </w:r>
          </w:p>
        </w:tc>
        <w:tc>
          <w:tcPr>
            <w:tcW w:w="1329" w:type="dxa"/>
            <w:shd w:val="clear" w:color="auto" w:fill="auto"/>
          </w:tcPr>
          <w:p w:rsidR="00273795" w:rsidRPr="00F10384" w:rsidRDefault="00273795" w:rsidP="00273795">
            <w:pPr>
              <w:jc w:val="center"/>
              <w:rPr>
                <w:sz w:val="20"/>
              </w:rPr>
            </w:pPr>
            <w:r w:rsidRPr="00F10384">
              <w:rPr>
                <w:sz w:val="20"/>
              </w:rPr>
              <w:t>At 31 March 201</w:t>
            </w:r>
            <w:r w:rsidR="00220D94">
              <w:rPr>
                <w:sz w:val="20"/>
              </w:rPr>
              <w:t>7</w:t>
            </w:r>
          </w:p>
        </w:tc>
      </w:tr>
      <w:tr w:rsidR="00273795" w:rsidRPr="00084922" w:rsidTr="00273795">
        <w:trPr>
          <w:jc w:val="center"/>
        </w:trPr>
        <w:tc>
          <w:tcPr>
            <w:tcW w:w="3085" w:type="dxa"/>
            <w:shd w:val="clear" w:color="auto" w:fill="auto"/>
          </w:tcPr>
          <w:p w:rsidR="00273795" w:rsidRPr="00D177C1" w:rsidRDefault="00273795" w:rsidP="00273795">
            <w:pPr>
              <w:rPr>
                <w:sz w:val="20"/>
              </w:rPr>
            </w:pPr>
          </w:p>
        </w:tc>
        <w:tc>
          <w:tcPr>
            <w:tcW w:w="1134" w:type="dxa"/>
            <w:shd w:val="clear" w:color="auto" w:fill="auto"/>
          </w:tcPr>
          <w:p w:rsidR="00273795" w:rsidRPr="00D177C1" w:rsidRDefault="00273795" w:rsidP="00273795">
            <w:pPr>
              <w:jc w:val="center"/>
              <w:rPr>
                <w:sz w:val="20"/>
              </w:rPr>
            </w:pPr>
            <w:r w:rsidRPr="00D177C1">
              <w:rPr>
                <w:sz w:val="20"/>
              </w:rPr>
              <w:t>£</w:t>
            </w:r>
          </w:p>
        </w:tc>
        <w:tc>
          <w:tcPr>
            <w:tcW w:w="1418" w:type="dxa"/>
            <w:shd w:val="clear" w:color="auto" w:fill="auto"/>
          </w:tcPr>
          <w:p w:rsidR="00273795" w:rsidRPr="00F10384" w:rsidRDefault="00273795" w:rsidP="00273795">
            <w:pPr>
              <w:jc w:val="center"/>
              <w:rPr>
                <w:sz w:val="20"/>
              </w:rPr>
            </w:pPr>
            <w:r w:rsidRPr="00F10384">
              <w:rPr>
                <w:sz w:val="20"/>
              </w:rPr>
              <w:t>£</w:t>
            </w:r>
          </w:p>
        </w:tc>
        <w:tc>
          <w:tcPr>
            <w:tcW w:w="1275" w:type="dxa"/>
            <w:shd w:val="clear" w:color="auto" w:fill="auto"/>
          </w:tcPr>
          <w:p w:rsidR="00273795" w:rsidRPr="00F10384" w:rsidRDefault="00273795" w:rsidP="00273795">
            <w:pPr>
              <w:jc w:val="center"/>
              <w:rPr>
                <w:sz w:val="20"/>
              </w:rPr>
            </w:pPr>
            <w:r w:rsidRPr="00F10384">
              <w:rPr>
                <w:sz w:val="20"/>
              </w:rPr>
              <w:t>£</w:t>
            </w:r>
          </w:p>
        </w:tc>
        <w:tc>
          <w:tcPr>
            <w:tcW w:w="1329" w:type="dxa"/>
            <w:shd w:val="clear" w:color="auto" w:fill="auto"/>
          </w:tcPr>
          <w:p w:rsidR="00273795" w:rsidRPr="00F10384" w:rsidRDefault="00273795" w:rsidP="00273795">
            <w:pPr>
              <w:jc w:val="center"/>
              <w:rPr>
                <w:sz w:val="20"/>
              </w:rPr>
            </w:pPr>
            <w:r w:rsidRPr="00F10384">
              <w:rPr>
                <w:sz w:val="20"/>
              </w:rPr>
              <w:t>£</w:t>
            </w:r>
          </w:p>
        </w:tc>
      </w:tr>
      <w:tr w:rsidR="00273795" w:rsidRPr="00084922" w:rsidTr="00273795">
        <w:trPr>
          <w:trHeight w:val="371"/>
          <w:jc w:val="center"/>
        </w:trPr>
        <w:tc>
          <w:tcPr>
            <w:tcW w:w="3085" w:type="dxa"/>
            <w:shd w:val="clear" w:color="auto" w:fill="auto"/>
          </w:tcPr>
          <w:p w:rsidR="00273795" w:rsidRPr="00D177C1" w:rsidRDefault="00273795" w:rsidP="00273795">
            <w:pPr>
              <w:rPr>
                <w:b/>
                <w:sz w:val="20"/>
              </w:rPr>
            </w:pPr>
            <w:r w:rsidRPr="00D177C1">
              <w:rPr>
                <w:b/>
                <w:sz w:val="20"/>
              </w:rPr>
              <w:t>Unrestricted Funds</w:t>
            </w:r>
          </w:p>
        </w:tc>
        <w:tc>
          <w:tcPr>
            <w:tcW w:w="1134" w:type="dxa"/>
            <w:shd w:val="clear" w:color="auto" w:fill="auto"/>
          </w:tcPr>
          <w:p w:rsidR="00273795" w:rsidRPr="00D177C1" w:rsidRDefault="00273795" w:rsidP="00273795">
            <w:pPr>
              <w:rPr>
                <w:sz w:val="20"/>
              </w:rPr>
            </w:pPr>
          </w:p>
        </w:tc>
        <w:tc>
          <w:tcPr>
            <w:tcW w:w="1418" w:type="dxa"/>
            <w:shd w:val="clear" w:color="auto" w:fill="auto"/>
          </w:tcPr>
          <w:p w:rsidR="00273795" w:rsidRPr="008906BF" w:rsidRDefault="00273795" w:rsidP="00273795">
            <w:pPr>
              <w:rPr>
                <w:sz w:val="20"/>
              </w:rPr>
            </w:pPr>
          </w:p>
        </w:tc>
        <w:tc>
          <w:tcPr>
            <w:tcW w:w="1275" w:type="dxa"/>
            <w:shd w:val="clear" w:color="auto" w:fill="auto"/>
          </w:tcPr>
          <w:p w:rsidR="00273795" w:rsidRDefault="00273795" w:rsidP="00273795">
            <w:pPr>
              <w:rPr>
                <w:sz w:val="20"/>
              </w:rPr>
            </w:pPr>
          </w:p>
          <w:p w:rsidR="00173F9D" w:rsidRPr="00F10384" w:rsidRDefault="00173F9D" w:rsidP="00273795">
            <w:pPr>
              <w:rPr>
                <w:sz w:val="20"/>
              </w:rPr>
            </w:pPr>
          </w:p>
        </w:tc>
        <w:tc>
          <w:tcPr>
            <w:tcW w:w="1329" w:type="dxa"/>
            <w:shd w:val="clear" w:color="auto" w:fill="auto"/>
          </w:tcPr>
          <w:p w:rsidR="00273795" w:rsidRPr="00F10384" w:rsidRDefault="00273795" w:rsidP="00273795">
            <w:pPr>
              <w:rPr>
                <w:sz w:val="20"/>
              </w:rPr>
            </w:pPr>
          </w:p>
        </w:tc>
      </w:tr>
      <w:tr w:rsidR="00273795" w:rsidRPr="00084922" w:rsidTr="00273795">
        <w:trPr>
          <w:jc w:val="center"/>
        </w:trPr>
        <w:tc>
          <w:tcPr>
            <w:tcW w:w="3085" w:type="dxa"/>
            <w:shd w:val="clear" w:color="auto" w:fill="auto"/>
          </w:tcPr>
          <w:p w:rsidR="00273795" w:rsidRDefault="00273795" w:rsidP="00273795">
            <w:pPr>
              <w:rPr>
                <w:sz w:val="20"/>
              </w:rPr>
            </w:pPr>
            <w:r w:rsidRPr="00D177C1">
              <w:rPr>
                <w:sz w:val="20"/>
              </w:rPr>
              <w:t>General fund</w:t>
            </w:r>
          </w:p>
          <w:p w:rsidR="008906BF" w:rsidRDefault="008906BF" w:rsidP="00273795">
            <w:pPr>
              <w:rPr>
                <w:sz w:val="20"/>
              </w:rPr>
            </w:pPr>
          </w:p>
          <w:p w:rsidR="008906BF" w:rsidRDefault="008906BF" w:rsidP="00273795">
            <w:pPr>
              <w:rPr>
                <w:sz w:val="20"/>
              </w:rPr>
            </w:pPr>
            <w:r>
              <w:rPr>
                <w:sz w:val="20"/>
              </w:rPr>
              <w:t>Designated Fund</w:t>
            </w:r>
          </w:p>
          <w:p w:rsidR="008906BF" w:rsidRDefault="008906BF" w:rsidP="00273795">
            <w:pPr>
              <w:rPr>
                <w:sz w:val="20"/>
              </w:rPr>
            </w:pPr>
          </w:p>
          <w:p w:rsidR="008906BF" w:rsidRPr="00D177C1" w:rsidRDefault="008906BF" w:rsidP="00273795">
            <w:pPr>
              <w:rPr>
                <w:sz w:val="20"/>
              </w:rPr>
            </w:pPr>
            <w:r>
              <w:rPr>
                <w:sz w:val="20"/>
              </w:rPr>
              <w:t>Total Unrestricted Funds</w:t>
            </w:r>
          </w:p>
        </w:tc>
        <w:tc>
          <w:tcPr>
            <w:tcW w:w="1134" w:type="dxa"/>
            <w:shd w:val="clear" w:color="auto" w:fill="auto"/>
          </w:tcPr>
          <w:p w:rsidR="00273795" w:rsidRPr="008906BF" w:rsidRDefault="008906BF" w:rsidP="00FD1371">
            <w:pPr>
              <w:tabs>
                <w:tab w:val="decimal" w:pos="884"/>
              </w:tabs>
              <w:rPr>
                <w:sz w:val="20"/>
              </w:rPr>
            </w:pPr>
            <w:r>
              <w:rPr>
                <w:sz w:val="20"/>
              </w:rPr>
              <w:t>102</w:t>
            </w:r>
            <w:r w:rsidR="00AD07F5" w:rsidRPr="008906BF">
              <w:rPr>
                <w:sz w:val="20"/>
              </w:rPr>
              <w:t>,</w:t>
            </w:r>
            <w:r w:rsidR="00F12958" w:rsidRPr="008906BF">
              <w:rPr>
                <w:sz w:val="20"/>
              </w:rPr>
              <w:t>0</w:t>
            </w:r>
            <w:r w:rsidR="00FD1371" w:rsidRPr="008906BF">
              <w:rPr>
                <w:sz w:val="20"/>
              </w:rPr>
              <w:t>30</w:t>
            </w:r>
          </w:p>
          <w:p w:rsidR="008906BF" w:rsidRDefault="008906BF" w:rsidP="00FD1371">
            <w:pPr>
              <w:tabs>
                <w:tab w:val="decimal" w:pos="884"/>
              </w:tabs>
              <w:rPr>
                <w:sz w:val="20"/>
                <w:u w:val="single"/>
              </w:rPr>
            </w:pPr>
          </w:p>
          <w:p w:rsidR="008906BF" w:rsidRPr="008906BF" w:rsidRDefault="008906BF" w:rsidP="00FD1371">
            <w:pPr>
              <w:tabs>
                <w:tab w:val="decimal" w:pos="884"/>
              </w:tabs>
              <w:rPr>
                <w:sz w:val="20"/>
              </w:rPr>
            </w:pPr>
            <w:r w:rsidRPr="008906BF">
              <w:rPr>
                <w:sz w:val="20"/>
              </w:rPr>
              <w:t>104,000</w:t>
            </w:r>
          </w:p>
          <w:p w:rsidR="008906BF" w:rsidRDefault="008906BF" w:rsidP="00FD1371">
            <w:pPr>
              <w:tabs>
                <w:tab w:val="decimal" w:pos="884"/>
              </w:tabs>
              <w:rPr>
                <w:sz w:val="20"/>
                <w:u w:val="single"/>
              </w:rPr>
            </w:pPr>
          </w:p>
          <w:p w:rsidR="008906BF" w:rsidRPr="00D177C1" w:rsidRDefault="008906BF" w:rsidP="00FD1371">
            <w:pPr>
              <w:tabs>
                <w:tab w:val="decimal" w:pos="884"/>
              </w:tabs>
              <w:rPr>
                <w:sz w:val="20"/>
                <w:u w:val="single"/>
              </w:rPr>
            </w:pPr>
            <w:r>
              <w:rPr>
                <w:sz w:val="20"/>
                <w:u w:val="single"/>
              </w:rPr>
              <w:t>206,030</w:t>
            </w:r>
          </w:p>
        </w:tc>
        <w:tc>
          <w:tcPr>
            <w:tcW w:w="1418" w:type="dxa"/>
            <w:shd w:val="clear" w:color="auto" w:fill="auto"/>
          </w:tcPr>
          <w:p w:rsidR="00273795" w:rsidRPr="008906BF" w:rsidRDefault="00F12958" w:rsidP="00273795">
            <w:pPr>
              <w:tabs>
                <w:tab w:val="decimal" w:pos="884"/>
              </w:tabs>
              <w:rPr>
                <w:sz w:val="20"/>
              </w:rPr>
            </w:pPr>
            <w:r w:rsidRPr="008906BF">
              <w:rPr>
                <w:sz w:val="20"/>
              </w:rPr>
              <w:t>218,20</w:t>
            </w:r>
            <w:r w:rsidR="00073CD7">
              <w:rPr>
                <w:sz w:val="20"/>
              </w:rPr>
              <w:t>1</w:t>
            </w:r>
          </w:p>
          <w:p w:rsidR="008906BF" w:rsidRPr="008906BF" w:rsidRDefault="008906BF" w:rsidP="00273795">
            <w:pPr>
              <w:tabs>
                <w:tab w:val="decimal" w:pos="884"/>
              </w:tabs>
              <w:rPr>
                <w:sz w:val="20"/>
              </w:rPr>
            </w:pPr>
          </w:p>
          <w:p w:rsidR="008906BF" w:rsidRPr="008906BF" w:rsidRDefault="00561943" w:rsidP="00273795">
            <w:pPr>
              <w:tabs>
                <w:tab w:val="decimal" w:pos="884"/>
              </w:tabs>
              <w:rPr>
                <w:sz w:val="20"/>
              </w:rPr>
            </w:pPr>
            <w:r>
              <w:rPr>
                <w:sz w:val="20"/>
              </w:rPr>
              <w:t>-</w:t>
            </w:r>
          </w:p>
          <w:p w:rsidR="008906BF" w:rsidRPr="008906BF" w:rsidRDefault="008906BF" w:rsidP="00273795">
            <w:pPr>
              <w:tabs>
                <w:tab w:val="decimal" w:pos="884"/>
              </w:tabs>
              <w:rPr>
                <w:sz w:val="20"/>
              </w:rPr>
            </w:pPr>
          </w:p>
          <w:p w:rsidR="008A1E9F" w:rsidRPr="008906BF" w:rsidRDefault="008906BF" w:rsidP="00273795">
            <w:pPr>
              <w:tabs>
                <w:tab w:val="decimal" w:pos="884"/>
              </w:tabs>
              <w:rPr>
                <w:sz w:val="20"/>
                <w:u w:val="single"/>
              </w:rPr>
            </w:pPr>
            <w:r w:rsidRPr="008906BF">
              <w:rPr>
                <w:sz w:val="20"/>
                <w:u w:val="single"/>
              </w:rPr>
              <w:t>218,20</w:t>
            </w:r>
            <w:r w:rsidR="00561943">
              <w:rPr>
                <w:sz w:val="20"/>
                <w:u w:val="single"/>
              </w:rPr>
              <w:t>1</w:t>
            </w:r>
          </w:p>
        </w:tc>
        <w:tc>
          <w:tcPr>
            <w:tcW w:w="1275" w:type="dxa"/>
            <w:shd w:val="clear" w:color="auto" w:fill="auto"/>
          </w:tcPr>
          <w:p w:rsidR="00273795" w:rsidRPr="008906BF" w:rsidRDefault="00273795" w:rsidP="00005095">
            <w:pPr>
              <w:tabs>
                <w:tab w:val="decimal" w:pos="884"/>
              </w:tabs>
              <w:rPr>
                <w:sz w:val="20"/>
              </w:rPr>
            </w:pPr>
            <w:r w:rsidRPr="008906BF">
              <w:rPr>
                <w:sz w:val="20"/>
              </w:rPr>
              <w:t>(</w:t>
            </w:r>
            <w:r w:rsidR="00FD1371" w:rsidRPr="008906BF">
              <w:rPr>
                <w:sz w:val="20"/>
              </w:rPr>
              <w:t>183,129</w:t>
            </w:r>
            <w:r w:rsidRPr="008906BF">
              <w:rPr>
                <w:sz w:val="20"/>
              </w:rPr>
              <w:t>)</w:t>
            </w:r>
          </w:p>
          <w:p w:rsidR="008906BF" w:rsidRDefault="008906BF" w:rsidP="00005095">
            <w:pPr>
              <w:tabs>
                <w:tab w:val="decimal" w:pos="884"/>
              </w:tabs>
              <w:rPr>
                <w:sz w:val="20"/>
                <w:u w:val="single"/>
              </w:rPr>
            </w:pPr>
          </w:p>
          <w:p w:rsidR="008906BF" w:rsidRPr="00561943" w:rsidRDefault="00561943" w:rsidP="00005095">
            <w:pPr>
              <w:tabs>
                <w:tab w:val="decimal" w:pos="884"/>
              </w:tabs>
              <w:rPr>
                <w:sz w:val="20"/>
              </w:rPr>
            </w:pPr>
            <w:r w:rsidRPr="00561943">
              <w:rPr>
                <w:sz w:val="20"/>
              </w:rPr>
              <w:t>-</w:t>
            </w:r>
          </w:p>
          <w:p w:rsidR="008906BF" w:rsidRDefault="008906BF" w:rsidP="00005095">
            <w:pPr>
              <w:tabs>
                <w:tab w:val="decimal" w:pos="884"/>
              </w:tabs>
              <w:rPr>
                <w:sz w:val="20"/>
                <w:u w:val="single"/>
              </w:rPr>
            </w:pPr>
          </w:p>
          <w:p w:rsidR="008906BF" w:rsidRPr="00F10384" w:rsidRDefault="008906BF" w:rsidP="00005095">
            <w:pPr>
              <w:tabs>
                <w:tab w:val="decimal" w:pos="884"/>
              </w:tabs>
              <w:rPr>
                <w:sz w:val="20"/>
                <w:u w:val="single"/>
              </w:rPr>
            </w:pPr>
            <w:r>
              <w:rPr>
                <w:sz w:val="20"/>
                <w:u w:val="single"/>
              </w:rPr>
              <w:t>(183,129)</w:t>
            </w:r>
          </w:p>
        </w:tc>
        <w:tc>
          <w:tcPr>
            <w:tcW w:w="1329" w:type="dxa"/>
            <w:shd w:val="clear" w:color="auto" w:fill="auto"/>
          </w:tcPr>
          <w:p w:rsidR="008906BF" w:rsidRPr="008906BF" w:rsidRDefault="00503EEE" w:rsidP="00273795">
            <w:pPr>
              <w:tabs>
                <w:tab w:val="decimal" w:pos="884"/>
              </w:tabs>
              <w:rPr>
                <w:sz w:val="20"/>
              </w:rPr>
            </w:pPr>
            <w:r>
              <w:rPr>
                <w:sz w:val="20"/>
              </w:rPr>
              <w:t>137,102</w:t>
            </w:r>
          </w:p>
          <w:p w:rsidR="008906BF" w:rsidRDefault="008906BF" w:rsidP="00273795">
            <w:pPr>
              <w:tabs>
                <w:tab w:val="decimal" w:pos="884"/>
              </w:tabs>
              <w:rPr>
                <w:sz w:val="20"/>
                <w:u w:val="single"/>
              </w:rPr>
            </w:pPr>
          </w:p>
          <w:p w:rsidR="008906BF" w:rsidRPr="008906BF" w:rsidRDefault="008906BF" w:rsidP="00273795">
            <w:pPr>
              <w:tabs>
                <w:tab w:val="decimal" w:pos="884"/>
              </w:tabs>
              <w:rPr>
                <w:sz w:val="20"/>
              </w:rPr>
            </w:pPr>
            <w:r w:rsidRPr="008906BF">
              <w:rPr>
                <w:sz w:val="20"/>
              </w:rPr>
              <w:t>104,000</w:t>
            </w:r>
          </w:p>
          <w:p w:rsidR="008906BF" w:rsidRDefault="008906BF" w:rsidP="00273795">
            <w:pPr>
              <w:tabs>
                <w:tab w:val="decimal" w:pos="884"/>
              </w:tabs>
              <w:rPr>
                <w:sz w:val="20"/>
                <w:u w:val="single"/>
              </w:rPr>
            </w:pPr>
          </w:p>
          <w:p w:rsidR="008906BF" w:rsidRPr="00F10384" w:rsidRDefault="008906BF" w:rsidP="00503EEE">
            <w:pPr>
              <w:tabs>
                <w:tab w:val="decimal" w:pos="884"/>
              </w:tabs>
              <w:rPr>
                <w:sz w:val="20"/>
                <w:u w:val="single"/>
              </w:rPr>
            </w:pPr>
            <w:r>
              <w:rPr>
                <w:sz w:val="20"/>
                <w:u w:val="single"/>
              </w:rPr>
              <w:t>241,10</w:t>
            </w:r>
            <w:r w:rsidR="00503EEE">
              <w:rPr>
                <w:sz w:val="20"/>
                <w:u w:val="single"/>
              </w:rPr>
              <w:t>2</w:t>
            </w:r>
          </w:p>
        </w:tc>
      </w:tr>
      <w:tr w:rsidR="00273795" w:rsidRPr="00084922" w:rsidTr="00273795">
        <w:trPr>
          <w:trHeight w:val="335"/>
          <w:jc w:val="center"/>
        </w:trPr>
        <w:tc>
          <w:tcPr>
            <w:tcW w:w="3085" w:type="dxa"/>
            <w:shd w:val="clear" w:color="auto" w:fill="auto"/>
          </w:tcPr>
          <w:p w:rsidR="00273795" w:rsidRPr="00D177C1" w:rsidRDefault="00273795" w:rsidP="00273795">
            <w:pPr>
              <w:rPr>
                <w:b/>
                <w:sz w:val="20"/>
              </w:rPr>
            </w:pPr>
          </w:p>
        </w:tc>
        <w:tc>
          <w:tcPr>
            <w:tcW w:w="1134" w:type="dxa"/>
            <w:shd w:val="clear" w:color="auto" w:fill="auto"/>
          </w:tcPr>
          <w:p w:rsidR="00273795" w:rsidRPr="00D177C1" w:rsidRDefault="00273795" w:rsidP="00273795">
            <w:pPr>
              <w:jc w:val="right"/>
              <w:rPr>
                <w:sz w:val="20"/>
              </w:rPr>
            </w:pPr>
          </w:p>
        </w:tc>
        <w:tc>
          <w:tcPr>
            <w:tcW w:w="1418" w:type="dxa"/>
            <w:shd w:val="clear" w:color="auto" w:fill="auto"/>
          </w:tcPr>
          <w:p w:rsidR="00273795" w:rsidRPr="00F10384" w:rsidRDefault="00273795" w:rsidP="00273795">
            <w:pPr>
              <w:jc w:val="right"/>
              <w:rPr>
                <w:sz w:val="20"/>
              </w:rPr>
            </w:pPr>
          </w:p>
        </w:tc>
        <w:tc>
          <w:tcPr>
            <w:tcW w:w="1275" w:type="dxa"/>
            <w:shd w:val="clear" w:color="auto" w:fill="auto"/>
          </w:tcPr>
          <w:p w:rsidR="00273795" w:rsidRPr="00F10384" w:rsidRDefault="00273795" w:rsidP="00273795">
            <w:pPr>
              <w:tabs>
                <w:tab w:val="decimal" w:pos="884"/>
              </w:tabs>
              <w:rPr>
                <w:sz w:val="20"/>
              </w:rPr>
            </w:pPr>
          </w:p>
        </w:tc>
        <w:tc>
          <w:tcPr>
            <w:tcW w:w="1329" w:type="dxa"/>
            <w:shd w:val="clear" w:color="auto" w:fill="auto"/>
          </w:tcPr>
          <w:p w:rsidR="00273795" w:rsidRPr="00F10384" w:rsidRDefault="00273795" w:rsidP="00273795">
            <w:pPr>
              <w:jc w:val="right"/>
              <w:rPr>
                <w:sz w:val="20"/>
              </w:rPr>
            </w:pPr>
          </w:p>
        </w:tc>
      </w:tr>
      <w:tr w:rsidR="00273795" w:rsidRPr="00084922" w:rsidTr="00273795">
        <w:trPr>
          <w:trHeight w:val="335"/>
          <w:jc w:val="center"/>
        </w:trPr>
        <w:tc>
          <w:tcPr>
            <w:tcW w:w="3085" w:type="dxa"/>
            <w:shd w:val="clear" w:color="auto" w:fill="auto"/>
          </w:tcPr>
          <w:p w:rsidR="00273795" w:rsidRPr="00D177C1" w:rsidRDefault="00273795" w:rsidP="00273795">
            <w:pPr>
              <w:rPr>
                <w:b/>
                <w:sz w:val="20"/>
              </w:rPr>
            </w:pPr>
            <w:r w:rsidRPr="00D177C1">
              <w:rPr>
                <w:b/>
                <w:sz w:val="20"/>
              </w:rPr>
              <w:t>Restricted funds</w:t>
            </w:r>
          </w:p>
        </w:tc>
        <w:tc>
          <w:tcPr>
            <w:tcW w:w="1134" w:type="dxa"/>
            <w:shd w:val="clear" w:color="auto" w:fill="auto"/>
          </w:tcPr>
          <w:p w:rsidR="00273795" w:rsidRPr="00D177C1" w:rsidRDefault="00273795" w:rsidP="00273795">
            <w:pPr>
              <w:jc w:val="right"/>
              <w:rPr>
                <w:sz w:val="20"/>
              </w:rPr>
            </w:pPr>
          </w:p>
        </w:tc>
        <w:tc>
          <w:tcPr>
            <w:tcW w:w="1418" w:type="dxa"/>
            <w:shd w:val="clear" w:color="auto" w:fill="auto"/>
          </w:tcPr>
          <w:p w:rsidR="00273795" w:rsidRPr="00F10384" w:rsidRDefault="00273795" w:rsidP="00273795">
            <w:pPr>
              <w:jc w:val="right"/>
              <w:rPr>
                <w:sz w:val="20"/>
              </w:rPr>
            </w:pPr>
          </w:p>
        </w:tc>
        <w:tc>
          <w:tcPr>
            <w:tcW w:w="1275" w:type="dxa"/>
            <w:shd w:val="clear" w:color="auto" w:fill="auto"/>
          </w:tcPr>
          <w:p w:rsidR="00273795" w:rsidRPr="00F10384" w:rsidRDefault="00273795" w:rsidP="00273795">
            <w:pPr>
              <w:tabs>
                <w:tab w:val="decimal" w:pos="884"/>
              </w:tabs>
              <w:rPr>
                <w:sz w:val="20"/>
              </w:rPr>
            </w:pPr>
          </w:p>
        </w:tc>
        <w:tc>
          <w:tcPr>
            <w:tcW w:w="1329" w:type="dxa"/>
            <w:shd w:val="clear" w:color="auto" w:fill="auto"/>
          </w:tcPr>
          <w:p w:rsidR="00273795" w:rsidRPr="00F10384" w:rsidRDefault="00273795" w:rsidP="00273795">
            <w:pPr>
              <w:jc w:val="right"/>
              <w:rPr>
                <w:sz w:val="20"/>
              </w:rPr>
            </w:pPr>
          </w:p>
        </w:tc>
      </w:tr>
      <w:tr w:rsidR="00273795" w:rsidRPr="00084922" w:rsidTr="00273795">
        <w:trPr>
          <w:jc w:val="center"/>
        </w:trPr>
        <w:tc>
          <w:tcPr>
            <w:tcW w:w="3085" w:type="dxa"/>
            <w:shd w:val="clear" w:color="auto" w:fill="auto"/>
          </w:tcPr>
          <w:p w:rsidR="00273795" w:rsidRPr="00D177C1" w:rsidRDefault="00273795" w:rsidP="00273795">
            <w:pPr>
              <w:rPr>
                <w:sz w:val="20"/>
              </w:rPr>
            </w:pPr>
            <w:r w:rsidRPr="00D177C1">
              <w:rPr>
                <w:sz w:val="20"/>
              </w:rPr>
              <w:t>Activity Grants</w:t>
            </w:r>
          </w:p>
        </w:tc>
        <w:tc>
          <w:tcPr>
            <w:tcW w:w="1134" w:type="dxa"/>
            <w:shd w:val="clear" w:color="auto" w:fill="auto"/>
          </w:tcPr>
          <w:p w:rsidR="00273795" w:rsidRPr="008906BF" w:rsidRDefault="00220D94" w:rsidP="00561943">
            <w:pPr>
              <w:tabs>
                <w:tab w:val="decimal" w:pos="884"/>
              </w:tabs>
              <w:rPr>
                <w:sz w:val="20"/>
              </w:rPr>
            </w:pPr>
            <w:r w:rsidRPr="008906BF">
              <w:rPr>
                <w:sz w:val="20"/>
              </w:rPr>
              <w:t>2,67</w:t>
            </w:r>
            <w:r w:rsidR="00561943">
              <w:rPr>
                <w:sz w:val="20"/>
              </w:rPr>
              <w:t>3</w:t>
            </w:r>
          </w:p>
        </w:tc>
        <w:tc>
          <w:tcPr>
            <w:tcW w:w="1418" w:type="dxa"/>
            <w:shd w:val="clear" w:color="auto" w:fill="auto"/>
          </w:tcPr>
          <w:p w:rsidR="00273795" w:rsidRPr="008906BF" w:rsidRDefault="00F12958" w:rsidP="00273795">
            <w:pPr>
              <w:tabs>
                <w:tab w:val="decimal" w:pos="884"/>
              </w:tabs>
              <w:rPr>
                <w:sz w:val="20"/>
              </w:rPr>
            </w:pPr>
            <w:r w:rsidRPr="008906BF">
              <w:rPr>
                <w:sz w:val="20"/>
              </w:rPr>
              <w:t>1,800</w:t>
            </w:r>
          </w:p>
        </w:tc>
        <w:tc>
          <w:tcPr>
            <w:tcW w:w="1275" w:type="dxa"/>
            <w:shd w:val="clear" w:color="auto" w:fill="auto"/>
          </w:tcPr>
          <w:p w:rsidR="00273795" w:rsidRPr="008906BF" w:rsidRDefault="00D62ECA" w:rsidP="00273795">
            <w:pPr>
              <w:tabs>
                <w:tab w:val="decimal" w:pos="884"/>
              </w:tabs>
              <w:rPr>
                <w:sz w:val="20"/>
              </w:rPr>
            </w:pPr>
            <w:r w:rsidRPr="008906BF">
              <w:rPr>
                <w:sz w:val="20"/>
              </w:rPr>
              <w:t>(1,490</w:t>
            </w:r>
            <w:r w:rsidR="00273795" w:rsidRPr="008906BF">
              <w:rPr>
                <w:sz w:val="20"/>
              </w:rPr>
              <w:t>)</w:t>
            </w:r>
          </w:p>
        </w:tc>
        <w:tc>
          <w:tcPr>
            <w:tcW w:w="1329" w:type="dxa"/>
            <w:shd w:val="clear" w:color="auto" w:fill="auto"/>
          </w:tcPr>
          <w:p w:rsidR="00273795" w:rsidRPr="008906BF" w:rsidRDefault="00005095" w:rsidP="00273795">
            <w:pPr>
              <w:tabs>
                <w:tab w:val="decimal" w:pos="884"/>
              </w:tabs>
              <w:rPr>
                <w:sz w:val="20"/>
              </w:rPr>
            </w:pPr>
            <w:r w:rsidRPr="008906BF">
              <w:rPr>
                <w:sz w:val="20"/>
              </w:rPr>
              <w:t>2,</w:t>
            </w:r>
            <w:r w:rsidR="00F12958" w:rsidRPr="008906BF">
              <w:rPr>
                <w:sz w:val="20"/>
              </w:rPr>
              <w:t>983</w:t>
            </w:r>
          </w:p>
        </w:tc>
      </w:tr>
      <w:tr w:rsidR="00273795" w:rsidRPr="00084922" w:rsidTr="00273795">
        <w:trPr>
          <w:jc w:val="center"/>
        </w:trPr>
        <w:tc>
          <w:tcPr>
            <w:tcW w:w="3085" w:type="dxa"/>
            <w:shd w:val="clear" w:color="auto" w:fill="auto"/>
          </w:tcPr>
          <w:p w:rsidR="00273795" w:rsidRPr="00D177C1" w:rsidRDefault="00F12958" w:rsidP="00273795">
            <w:pPr>
              <w:rPr>
                <w:sz w:val="20"/>
              </w:rPr>
            </w:pPr>
            <w:r>
              <w:rPr>
                <w:sz w:val="20"/>
              </w:rPr>
              <w:t>Church Urban Fund</w:t>
            </w:r>
          </w:p>
        </w:tc>
        <w:tc>
          <w:tcPr>
            <w:tcW w:w="1134" w:type="dxa"/>
            <w:shd w:val="clear" w:color="auto" w:fill="auto"/>
          </w:tcPr>
          <w:p w:rsidR="00273795" w:rsidRPr="008906BF" w:rsidRDefault="00561943" w:rsidP="00273795">
            <w:pPr>
              <w:tabs>
                <w:tab w:val="decimal" w:pos="884"/>
              </w:tabs>
              <w:rPr>
                <w:sz w:val="20"/>
              </w:rPr>
            </w:pPr>
            <w:r>
              <w:rPr>
                <w:sz w:val="20"/>
              </w:rPr>
              <w:t>-</w:t>
            </w:r>
          </w:p>
        </w:tc>
        <w:tc>
          <w:tcPr>
            <w:tcW w:w="1418" w:type="dxa"/>
            <w:shd w:val="clear" w:color="auto" w:fill="auto"/>
          </w:tcPr>
          <w:p w:rsidR="00273795" w:rsidRPr="008906BF" w:rsidRDefault="00F12958" w:rsidP="00273795">
            <w:pPr>
              <w:tabs>
                <w:tab w:val="decimal" w:pos="884"/>
              </w:tabs>
              <w:rPr>
                <w:sz w:val="20"/>
              </w:rPr>
            </w:pPr>
            <w:r w:rsidRPr="008906BF">
              <w:rPr>
                <w:sz w:val="20"/>
              </w:rPr>
              <w:t>4,000</w:t>
            </w:r>
          </w:p>
        </w:tc>
        <w:tc>
          <w:tcPr>
            <w:tcW w:w="1275" w:type="dxa"/>
            <w:shd w:val="clear" w:color="auto" w:fill="auto"/>
          </w:tcPr>
          <w:p w:rsidR="00273795" w:rsidRPr="008906BF" w:rsidRDefault="00561943" w:rsidP="00273795">
            <w:pPr>
              <w:tabs>
                <w:tab w:val="decimal" w:pos="884"/>
              </w:tabs>
              <w:rPr>
                <w:sz w:val="20"/>
              </w:rPr>
            </w:pPr>
            <w:r>
              <w:rPr>
                <w:sz w:val="20"/>
              </w:rPr>
              <w:t>-</w:t>
            </w:r>
          </w:p>
        </w:tc>
        <w:tc>
          <w:tcPr>
            <w:tcW w:w="1329" w:type="dxa"/>
            <w:shd w:val="clear" w:color="auto" w:fill="auto"/>
          </w:tcPr>
          <w:p w:rsidR="00273795" w:rsidRPr="008906BF" w:rsidRDefault="00F12958" w:rsidP="00273795">
            <w:pPr>
              <w:tabs>
                <w:tab w:val="decimal" w:pos="884"/>
              </w:tabs>
              <w:rPr>
                <w:sz w:val="20"/>
              </w:rPr>
            </w:pPr>
            <w:r w:rsidRPr="008906BF">
              <w:rPr>
                <w:sz w:val="20"/>
              </w:rPr>
              <w:t>4,000</w:t>
            </w:r>
          </w:p>
        </w:tc>
      </w:tr>
      <w:tr w:rsidR="00273795" w:rsidRPr="00084922" w:rsidTr="00273795">
        <w:trPr>
          <w:jc w:val="center"/>
        </w:trPr>
        <w:tc>
          <w:tcPr>
            <w:tcW w:w="3085" w:type="dxa"/>
            <w:shd w:val="clear" w:color="auto" w:fill="auto"/>
          </w:tcPr>
          <w:p w:rsidR="00273795" w:rsidRPr="00D177C1" w:rsidRDefault="00273795" w:rsidP="00273795">
            <w:pPr>
              <w:rPr>
                <w:sz w:val="20"/>
              </w:rPr>
            </w:pPr>
            <w:r w:rsidRPr="00D177C1">
              <w:rPr>
                <w:sz w:val="20"/>
              </w:rPr>
              <w:t>Computer Grant</w:t>
            </w:r>
          </w:p>
        </w:tc>
        <w:tc>
          <w:tcPr>
            <w:tcW w:w="1134" w:type="dxa"/>
            <w:shd w:val="clear" w:color="auto" w:fill="auto"/>
          </w:tcPr>
          <w:p w:rsidR="00273795" w:rsidRPr="008906BF" w:rsidRDefault="00005095" w:rsidP="00273795">
            <w:pPr>
              <w:tabs>
                <w:tab w:val="decimal" w:pos="884"/>
              </w:tabs>
              <w:rPr>
                <w:sz w:val="20"/>
              </w:rPr>
            </w:pPr>
            <w:r w:rsidRPr="008906BF">
              <w:rPr>
                <w:sz w:val="20"/>
              </w:rPr>
              <w:t>1,</w:t>
            </w:r>
            <w:r w:rsidR="00220D94" w:rsidRPr="008906BF">
              <w:rPr>
                <w:sz w:val="20"/>
              </w:rPr>
              <w:t>109</w:t>
            </w:r>
          </w:p>
        </w:tc>
        <w:tc>
          <w:tcPr>
            <w:tcW w:w="1418" w:type="dxa"/>
            <w:shd w:val="clear" w:color="auto" w:fill="auto"/>
          </w:tcPr>
          <w:p w:rsidR="00273795" w:rsidRPr="008906BF" w:rsidRDefault="00273795" w:rsidP="00273795">
            <w:pPr>
              <w:tabs>
                <w:tab w:val="decimal" w:pos="884"/>
              </w:tabs>
              <w:rPr>
                <w:sz w:val="20"/>
              </w:rPr>
            </w:pPr>
            <w:r w:rsidRPr="008906BF">
              <w:rPr>
                <w:sz w:val="20"/>
              </w:rPr>
              <w:t>-</w:t>
            </w:r>
          </w:p>
        </w:tc>
        <w:tc>
          <w:tcPr>
            <w:tcW w:w="1275" w:type="dxa"/>
            <w:shd w:val="clear" w:color="auto" w:fill="auto"/>
          </w:tcPr>
          <w:p w:rsidR="00273795" w:rsidRPr="008906BF" w:rsidRDefault="00D62ECA" w:rsidP="00273795">
            <w:pPr>
              <w:tabs>
                <w:tab w:val="decimal" w:pos="884"/>
              </w:tabs>
              <w:rPr>
                <w:sz w:val="20"/>
              </w:rPr>
            </w:pPr>
            <w:r w:rsidRPr="008906BF">
              <w:rPr>
                <w:sz w:val="20"/>
              </w:rPr>
              <w:t>(6</w:t>
            </w:r>
            <w:r w:rsidR="008906BF" w:rsidRPr="008906BF">
              <w:rPr>
                <w:sz w:val="20"/>
              </w:rPr>
              <w:t>79</w:t>
            </w:r>
            <w:r w:rsidR="00273795" w:rsidRPr="008906BF">
              <w:rPr>
                <w:sz w:val="20"/>
              </w:rPr>
              <w:t>)</w:t>
            </w:r>
          </w:p>
        </w:tc>
        <w:tc>
          <w:tcPr>
            <w:tcW w:w="1329" w:type="dxa"/>
            <w:shd w:val="clear" w:color="auto" w:fill="auto"/>
          </w:tcPr>
          <w:p w:rsidR="00273795" w:rsidRPr="008906BF" w:rsidRDefault="00F12958" w:rsidP="00E865DD">
            <w:pPr>
              <w:tabs>
                <w:tab w:val="decimal" w:pos="884"/>
              </w:tabs>
              <w:rPr>
                <w:sz w:val="20"/>
              </w:rPr>
            </w:pPr>
            <w:r w:rsidRPr="008906BF">
              <w:rPr>
                <w:sz w:val="20"/>
              </w:rPr>
              <w:t>43</w:t>
            </w:r>
            <w:r w:rsidR="00503EEE">
              <w:rPr>
                <w:sz w:val="20"/>
              </w:rPr>
              <w:t>0</w:t>
            </w:r>
          </w:p>
        </w:tc>
      </w:tr>
      <w:tr w:rsidR="00273795" w:rsidRPr="00084922" w:rsidTr="00273795">
        <w:trPr>
          <w:jc w:val="center"/>
        </w:trPr>
        <w:tc>
          <w:tcPr>
            <w:tcW w:w="3085" w:type="dxa"/>
            <w:shd w:val="clear" w:color="auto" w:fill="auto"/>
          </w:tcPr>
          <w:p w:rsidR="00273795" w:rsidRPr="00D177C1" w:rsidRDefault="00273795" w:rsidP="00273795">
            <w:pPr>
              <w:rPr>
                <w:sz w:val="20"/>
              </w:rPr>
            </w:pPr>
            <w:r w:rsidRPr="00D177C1">
              <w:rPr>
                <w:sz w:val="20"/>
              </w:rPr>
              <w:t>Club Leader salary grant</w:t>
            </w:r>
          </w:p>
        </w:tc>
        <w:tc>
          <w:tcPr>
            <w:tcW w:w="1134" w:type="dxa"/>
            <w:shd w:val="clear" w:color="auto" w:fill="auto"/>
          </w:tcPr>
          <w:p w:rsidR="00273795" w:rsidRPr="008906BF" w:rsidRDefault="00273795" w:rsidP="00273795">
            <w:pPr>
              <w:tabs>
                <w:tab w:val="decimal" w:pos="884"/>
              </w:tabs>
              <w:rPr>
                <w:sz w:val="20"/>
              </w:rPr>
            </w:pPr>
            <w:r w:rsidRPr="008906BF">
              <w:rPr>
                <w:sz w:val="20"/>
              </w:rPr>
              <w:t>-</w:t>
            </w:r>
          </w:p>
        </w:tc>
        <w:tc>
          <w:tcPr>
            <w:tcW w:w="1418" w:type="dxa"/>
            <w:shd w:val="clear" w:color="auto" w:fill="auto"/>
          </w:tcPr>
          <w:p w:rsidR="00273795" w:rsidRPr="008906BF" w:rsidRDefault="00F12958" w:rsidP="00273795">
            <w:pPr>
              <w:tabs>
                <w:tab w:val="decimal" w:pos="884"/>
              </w:tabs>
              <w:rPr>
                <w:sz w:val="20"/>
              </w:rPr>
            </w:pPr>
            <w:r w:rsidRPr="008906BF">
              <w:rPr>
                <w:sz w:val="20"/>
              </w:rPr>
              <w:t>18,899</w:t>
            </w:r>
          </w:p>
        </w:tc>
        <w:tc>
          <w:tcPr>
            <w:tcW w:w="1275" w:type="dxa"/>
            <w:shd w:val="clear" w:color="auto" w:fill="auto"/>
          </w:tcPr>
          <w:p w:rsidR="00273795" w:rsidRPr="008906BF" w:rsidRDefault="00F12958" w:rsidP="00273795">
            <w:pPr>
              <w:tabs>
                <w:tab w:val="decimal" w:pos="884"/>
              </w:tabs>
              <w:rPr>
                <w:sz w:val="20"/>
              </w:rPr>
            </w:pPr>
            <w:r w:rsidRPr="008906BF">
              <w:rPr>
                <w:sz w:val="20"/>
              </w:rPr>
              <w:t>(18,899</w:t>
            </w:r>
            <w:r w:rsidR="00273795" w:rsidRPr="008906BF">
              <w:rPr>
                <w:sz w:val="20"/>
              </w:rPr>
              <w:t>)</w:t>
            </w:r>
          </w:p>
        </w:tc>
        <w:tc>
          <w:tcPr>
            <w:tcW w:w="1329" w:type="dxa"/>
            <w:shd w:val="clear" w:color="auto" w:fill="auto"/>
          </w:tcPr>
          <w:p w:rsidR="00273795" w:rsidRPr="008906BF" w:rsidRDefault="00561943" w:rsidP="00273795">
            <w:pPr>
              <w:tabs>
                <w:tab w:val="decimal" w:pos="884"/>
              </w:tabs>
              <w:rPr>
                <w:sz w:val="20"/>
              </w:rPr>
            </w:pPr>
            <w:r>
              <w:rPr>
                <w:sz w:val="20"/>
              </w:rPr>
              <w:t>-</w:t>
            </w:r>
          </w:p>
        </w:tc>
      </w:tr>
      <w:tr w:rsidR="00273795" w:rsidRPr="00084922" w:rsidTr="00273795">
        <w:trPr>
          <w:jc w:val="center"/>
        </w:trPr>
        <w:tc>
          <w:tcPr>
            <w:tcW w:w="3085" w:type="dxa"/>
            <w:shd w:val="clear" w:color="auto" w:fill="auto"/>
          </w:tcPr>
          <w:p w:rsidR="00273795" w:rsidRPr="00D177C1" w:rsidRDefault="00273795" w:rsidP="00273795">
            <w:pPr>
              <w:rPr>
                <w:sz w:val="20"/>
              </w:rPr>
            </w:pPr>
            <w:r w:rsidRPr="00D177C1">
              <w:rPr>
                <w:sz w:val="20"/>
              </w:rPr>
              <w:t xml:space="preserve">Joseph </w:t>
            </w:r>
            <w:proofErr w:type="spellStart"/>
            <w:r w:rsidRPr="00D177C1">
              <w:rPr>
                <w:sz w:val="20"/>
              </w:rPr>
              <w:t>Lappin</w:t>
            </w:r>
            <w:proofErr w:type="spellEnd"/>
            <w:r w:rsidRPr="00D177C1">
              <w:rPr>
                <w:sz w:val="20"/>
              </w:rPr>
              <w:t xml:space="preserve"> Memorial</w:t>
            </w:r>
          </w:p>
          <w:p w:rsidR="00273795" w:rsidRPr="00D177C1" w:rsidRDefault="00273795" w:rsidP="00273795">
            <w:pPr>
              <w:rPr>
                <w:sz w:val="20"/>
              </w:rPr>
            </w:pPr>
            <w:r w:rsidRPr="00D177C1">
              <w:rPr>
                <w:sz w:val="20"/>
              </w:rPr>
              <w:t xml:space="preserve">         Fund</w:t>
            </w:r>
          </w:p>
          <w:p w:rsidR="00273795" w:rsidRDefault="00273795" w:rsidP="00273795">
            <w:pPr>
              <w:rPr>
                <w:sz w:val="20"/>
              </w:rPr>
            </w:pPr>
            <w:r w:rsidRPr="00D177C1">
              <w:rPr>
                <w:sz w:val="20"/>
              </w:rPr>
              <w:t>Symphony LHT</w:t>
            </w:r>
          </w:p>
          <w:p w:rsidR="0090127E" w:rsidRPr="00D177C1" w:rsidRDefault="0090127E" w:rsidP="00273795">
            <w:pPr>
              <w:rPr>
                <w:sz w:val="20"/>
              </w:rPr>
            </w:pPr>
            <w:r>
              <w:rPr>
                <w:sz w:val="20"/>
              </w:rPr>
              <w:t>Duchy of Lancaster</w:t>
            </w:r>
          </w:p>
          <w:p w:rsidR="00273795" w:rsidRPr="00D177C1" w:rsidRDefault="002A0232" w:rsidP="00273795">
            <w:pPr>
              <w:rPr>
                <w:sz w:val="20"/>
              </w:rPr>
            </w:pPr>
            <w:r>
              <w:rPr>
                <w:sz w:val="20"/>
              </w:rPr>
              <w:t>Environmental Project</w:t>
            </w:r>
          </w:p>
          <w:p w:rsidR="00273795" w:rsidRPr="00D177C1" w:rsidRDefault="00273795" w:rsidP="00273795">
            <w:pPr>
              <w:rPr>
                <w:sz w:val="20"/>
              </w:rPr>
            </w:pPr>
            <w:r w:rsidRPr="00D177C1">
              <w:rPr>
                <w:sz w:val="20"/>
              </w:rPr>
              <w:t>Causeway Exchange</w:t>
            </w:r>
          </w:p>
          <w:p w:rsidR="00273795" w:rsidRPr="00D177C1" w:rsidRDefault="00273795" w:rsidP="00273795">
            <w:pPr>
              <w:rPr>
                <w:sz w:val="20"/>
              </w:rPr>
            </w:pPr>
            <w:r w:rsidRPr="00D177C1">
              <w:rPr>
                <w:sz w:val="20"/>
              </w:rPr>
              <w:t>Leeds Building Society</w:t>
            </w:r>
          </w:p>
          <w:p w:rsidR="00273795" w:rsidRPr="00D177C1" w:rsidRDefault="00273795" w:rsidP="00273795">
            <w:pPr>
              <w:rPr>
                <w:sz w:val="20"/>
              </w:rPr>
            </w:pPr>
            <w:r w:rsidRPr="00D177C1">
              <w:rPr>
                <w:sz w:val="20"/>
              </w:rPr>
              <w:t>Community Foundation</w:t>
            </w:r>
          </w:p>
          <w:p w:rsidR="00273795" w:rsidRDefault="00273795" w:rsidP="00273795">
            <w:pPr>
              <w:rPr>
                <w:sz w:val="20"/>
              </w:rPr>
            </w:pPr>
            <w:r w:rsidRPr="00D177C1">
              <w:rPr>
                <w:sz w:val="20"/>
              </w:rPr>
              <w:t>Symphony LHT Climbing Tuition</w:t>
            </w:r>
          </w:p>
          <w:p w:rsidR="002A0232" w:rsidRDefault="002A0232" w:rsidP="00273795">
            <w:pPr>
              <w:rPr>
                <w:sz w:val="20"/>
              </w:rPr>
            </w:pPr>
            <w:r>
              <w:rPr>
                <w:sz w:val="20"/>
              </w:rPr>
              <w:t>Anne Duchess of Westminster</w:t>
            </w:r>
          </w:p>
          <w:p w:rsidR="002A0232" w:rsidRDefault="002A0232" w:rsidP="00273795">
            <w:pPr>
              <w:rPr>
                <w:sz w:val="20"/>
              </w:rPr>
            </w:pPr>
            <w:r>
              <w:rPr>
                <w:sz w:val="20"/>
              </w:rPr>
              <w:t>Scripture Readers</w:t>
            </w:r>
          </w:p>
          <w:p w:rsidR="002A0232" w:rsidRDefault="002A0232" w:rsidP="00273795">
            <w:pPr>
              <w:rPr>
                <w:sz w:val="20"/>
              </w:rPr>
            </w:pPr>
            <w:r>
              <w:rPr>
                <w:sz w:val="20"/>
              </w:rPr>
              <w:t>Liverpool County FA</w:t>
            </w:r>
          </w:p>
          <w:p w:rsidR="002A0232" w:rsidRDefault="002A0232" w:rsidP="00273795">
            <w:pPr>
              <w:rPr>
                <w:sz w:val="20"/>
              </w:rPr>
            </w:pPr>
            <w:r>
              <w:rPr>
                <w:sz w:val="20"/>
              </w:rPr>
              <w:t>LHT Community Support</w:t>
            </w:r>
          </w:p>
          <w:p w:rsidR="00AD07F5" w:rsidRPr="00D177C1" w:rsidRDefault="009553EF" w:rsidP="00273795">
            <w:pPr>
              <w:rPr>
                <w:sz w:val="20"/>
              </w:rPr>
            </w:pPr>
            <w:proofErr w:type="spellStart"/>
            <w:r>
              <w:rPr>
                <w:sz w:val="20"/>
              </w:rPr>
              <w:t>Altra</w:t>
            </w:r>
            <w:r w:rsidR="00AD07F5">
              <w:rPr>
                <w:sz w:val="20"/>
              </w:rPr>
              <w:t>d</w:t>
            </w:r>
            <w:proofErr w:type="spellEnd"/>
            <w:r w:rsidR="00AD07F5">
              <w:rPr>
                <w:sz w:val="20"/>
              </w:rPr>
              <w:t xml:space="preserve"> NSG</w:t>
            </w:r>
          </w:p>
          <w:p w:rsidR="00273795" w:rsidRPr="00D177C1" w:rsidRDefault="00F47FC4" w:rsidP="00273795">
            <w:pPr>
              <w:rPr>
                <w:sz w:val="20"/>
              </w:rPr>
            </w:pPr>
            <w:r>
              <w:rPr>
                <w:sz w:val="20"/>
              </w:rPr>
              <w:t>Malawi</w:t>
            </w:r>
          </w:p>
        </w:tc>
        <w:tc>
          <w:tcPr>
            <w:tcW w:w="1134" w:type="dxa"/>
            <w:shd w:val="clear" w:color="auto" w:fill="auto"/>
          </w:tcPr>
          <w:p w:rsidR="00273795" w:rsidRPr="008906BF" w:rsidRDefault="00273795" w:rsidP="00273795">
            <w:pPr>
              <w:tabs>
                <w:tab w:val="decimal" w:pos="884"/>
              </w:tabs>
              <w:rPr>
                <w:sz w:val="20"/>
              </w:rPr>
            </w:pPr>
          </w:p>
          <w:p w:rsidR="00273795" w:rsidRPr="008906BF" w:rsidRDefault="00005095" w:rsidP="00273795">
            <w:pPr>
              <w:tabs>
                <w:tab w:val="decimal" w:pos="884"/>
              </w:tabs>
              <w:rPr>
                <w:sz w:val="20"/>
              </w:rPr>
            </w:pPr>
            <w:r w:rsidRPr="008906BF">
              <w:rPr>
                <w:sz w:val="20"/>
              </w:rPr>
              <w:t xml:space="preserve">      5,026</w:t>
            </w:r>
          </w:p>
          <w:p w:rsidR="00273795" w:rsidRPr="008906BF" w:rsidRDefault="00AD07F5" w:rsidP="00273795">
            <w:pPr>
              <w:tabs>
                <w:tab w:val="decimal" w:pos="884"/>
              </w:tabs>
              <w:rPr>
                <w:sz w:val="20"/>
              </w:rPr>
            </w:pPr>
            <w:r w:rsidRPr="008906BF">
              <w:rPr>
                <w:sz w:val="20"/>
              </w:rPr>
              <w:t>153</w:t>
            </w:r>
          </w:p>
          <w:p w:rsidR="00273795" w:rsidRPr="008906BF" w:rsidRDefault="00561943" w:rsidP="00273795">
            <w:pPr>
              <w:tabs>
                <w:tab w:val="decimal" w:pos="884"/>
              </w:tabs>
              <w:rPr>
                <w:sz w:val="20"/>
              </w:rPr>
            </w:pPr>
            <w:r>
              <w:rPr>
                <w:sz w:val="20"/>
              </w:rPr>
              <w:t>-</w:t>
            </w:r>
          </w:p>
          <w:p w:rsidR="0090127E" w:rsidRPr="008906BF" w:rsidRDefault="00561943" w:rsidP="00273795">
            <w:pPr>
              <w:tabs>
                <w:tab w:val="decimal" w:pos="884"/>
              </w:tabs>
              <w:rPr>
                <w:sz w:val="20"/>
              </w:rPr>
            </w:pPr>
            <w:r>
              <w:rPr>
                <w:sz w:val="20"/>
              </w:rPr>
              <w:t>-</w:t>
            </w:r>
          </w:p>
          <w:p w:rsidR="00273795" w:rsidRPr="008906BF" w:rsidRDefault="00220D94" w:rsidP="00273795">
            <w:pPr>
              <w:tabs>
                <w:tab w:val="decimal" w:pos="884"/>
              </w:tabs>
              <w:rPr>
                <w:sz w:val="20"/>
              </w:rPr>
            </w:pPr>
            <w:r w:rsidRPr="008906BF">
              <w:rPr>
                <w:sz w:val="20"/>
              </w:rPr>
              <w:t>1,249</w:t>
            </w:r>
          </w:p>
          <w:p w:rsidR="00273795" w:rsidRPr="008906BF" w:rsidRDefault="00F47FC4" w:rsidP="00273795">
            <w:pPr>
              <w:tabs>
                <w:tab w:val="decimal" w:pos="884"/>
              </w:tabs>
              <w:rPr>
                <w:sz w:val="20"/>
              </w:rPr>
            </w:pPr>
            <w:r w:rsidRPr="008906BF">
              <w:rPr>
                <w:sz w:val="20"/>
              </w:rPr>
              <w:t>331</w:t>
            </w:r>
          </w:p>
          <w:p w:rsidR="00273795" w:rsidRPr="008906BF" w:rsidRDefault="00F47FC4" w:rsidP="00273795">
            <w:pPr>
              <w:tabs>
                <w:tab w:val="decimal" w:pos="884"/>
              </w:tabs>
              <w:rPr>
                <w:sz w:val="20"/>
              </w:rPr>
            </w:pPr>
            <w:r w:rsidRPr="008906BF">
              <w:rPr>
                <w:sz w:val="20"/>
              </w:rPr>
              <w:t>3,134</w:t>
            </w:r>
          </w:p>
          <w:p w:rsidR="00273795" w:rsidRPr="008906BF" w:rsidRDefault="00273795" w:rsidP="00273795">
            <w:pPr>
              <w:tabs>
                <w:tab w:val="decimal" w:pos="884"/>
              </w:tabs>
              <w:rPr>
                <w:sz w:val="20"/>
              </w:rPr>
            </w:pPr>
            <w:r w:rsidRPr="008906BF">
              <w:rPr>
                <w:sz w:val="20"/>
              </w:rPr>
              <w:t>840</w:t>
            </w:r>
          </w:p>
          <w:p w:rsidR="002A0232" w:rsidRPr="008906BF" w:rsidRDefault="00561943" w:rsidP="00273795">
            <w:pPr>
              <w:tabs>
                <w:tab w:val="decimal" w:pos="884"/>
              </w:tabs>
              <w:rPr>
                <w:sz w:val="20"/>
              </w:rPr>
            </w:pPr>
            <w:r>
              <w:rPr>
                <w:sz w:val="20"/>
              </w:rPr>
              <w:t>-</w:t>
            </w:r>
          </w:p>
          <w:p w:rsidR="002A0232" w:rsidRPr="008906BF" w:rsidRDefault="00561943" w:rsidP="00273795">
            <w:pPr>
              <w:tabs>
                <w:tab w:val="decimal" w:pos="884"/>
              </w:tabs>
              <w:rPr>
                <w:sz w:val="20"/>
              </w:rPr>
            </w:pPr>
            <w:r>
              <w:rPr>
                <w:sz w:val="20"/>
              </w:rPr>
              <w:t>-</w:t>
            </w:r>
          </w:p>
          <w:p w:rsidR="002A0232" w:rsidRPr="008906BF" w:rsidRDefault="00561943" w:rsidP="00273795">
            <w:pPr>
              <w:tabs>
                <w:tab w:val="decimal" w:pos="884"/>
              </w:tabs>
              <w:rPr>
                <w:sz w:val="20"/>
              </w:rPr>
            </w:pPr>
            <w:r>
              <w:rPr>
                <w:sz w:val="20"/>
              </w:rPr>
              <w:t>-</w:t>
            </w:r>
          </w:p>
          <w:p w:rsidR="002A0232" w:rsidRPr="008906BF" w:rsidRDefault="00561943" w:rsidP="00273795">
            <w:pPr>
              <w:tabs>
                <w:tab w:val="decimal" w:pos="884"/>
              </w:tabs>
              <w:rPr>
                <w:sz w:val="20"/>
              </w:rPr>
            </w:pPr>
            <w:r>
              <w:rPr>
                <w:sz w:val="20"/>
              </w:rPr>
              <w:t>-</w:t>
            </w:r>
          </w:p>
          <w:p w:rsidR="002A0232" w:rsidRPr="008906BF" w:rsidRDefault="00AD07F5" w:rsidP="00273795">
            <w:pPr>
              <w:tabs>
                <w:tab w:val="decimal" w:pos="884"/>
              </w:tabs>
              <w:rPr>
                <w:sz w:val="20"/>
              </w:rPr>
            </w:pPr>
            <w:r w:rsidRPr="008906BF">
              <w:rPr>
                <w:sz w:val="20"/>
              </w:rPr>
              <w:t>4,230</w:t>
            </w:r>
          </w:p>
          <w:p w:rsidR="00F47FC4" w:rsidRPr="008906BF" w:rsidRDefault="00F47FC4" w:rsidP="00273795">
            <w:pPr>
              <w:tabs>
                <w:tab w:val="decimal" w:pos="884"/>
              </w:tabs>
              <w:rPr>
                <w:sz w:val="20"/>
                <w:u w:val="single"/>
              </w:rPr>
            </w:pPr>
            <w:r w:rsidRPr="008906BF">
              <w:rPr>
                <w:sz w:val="20"/>
                <w:u w:val="single"/>
              </w:rPr>
              <w:t xml:space="preserve">      </w:t>
            </w:r>
            <w:r w:rsidR="00220D94" w:rsidRPr="008906BF">
              <w:rPr>
                <w:sz w:val="20"/>
                <w:u w:val="single"/>
              </w:rPr>
              <w:t>(10</w:t>
            </w:r>
            <w:r w:rsidR="00D62ECA" w:rsidRPr="008906BF">
              <w:rPr>
                <w:sz w:val="20"/>
                <w:u w:val="single"/>
              </w:rPr>
              <w:t>2</w:t>
            </w:r>
            <w:r w:rsidR="00AD07F5" w:rsidRPr="008906BF">
              <w:rPr>
                <w:sz w:val="20"/>
                <w:u w:val="single"/>
              </w:rPr>
              <w:t>)</w:t>
            </w:r>
          </w:p>
          <w:p w:rsidR="00273795" w:rsidRPr="008906BF" w:rsidRDefault="00273795" w:rsidP="00273795">
            <w:pPr>
              <w:tabs>
                <w:tab w:val="decimal" w:pos="884"/>
              </w:tabs>
              <w:rPr>
                <w:sz w:val="20"/>
              </w:rPr>
            </w:pPr>
            <w:r w:rsidRPr="008906BF">
              <w:rPr>
                <w:sz w:val="20"/>
              </w:rPr>
              <w:t xml:space="preserve">     </w:t>
            </w:r>
          </w:p>
        </w:tc>
        <w:tc>
          <w:tcPr>
            <w:tcW w:w="1418" w:type="dxa"/>
            <w:shd w:val="clear" w:color="auto" w:fill="auto"/>
          </w:tcPr>
          <w:p w:rsidR="00273795" w:rsidRPr="008906BF" w:rsidRDefault="00273795" w:rsidP="00273795">
            <w:pPr>
              <w:tabs>
                <w:tab w:val="decimal" w:pos="884"/>
              </w:tabs>
              <w:rPr>
                <w:sz w:val="20"/>
              </w:rPr>
            </w:pPr>
          </w:p>
          <w:p w:rsidR="00273795" w:rsidRPr="008906BF" w:rsidRDefault="0090127E" w:rsidP="00273795">
            <w:pPr>
              <w:tabs>
                <w:tab w:val="decimal" w:pos="884"/>
              </w:tabs>
              <w:rPr>
                <w:sz w:val="20"/>
              </w:rPr>
            </w:pPr>
            <w:r w:rsidRPr="008906BF">
              <w:rPr>
                <w:sz w:val="20"/>
              </w:rPr>
              <w:t xml:space="preserve">           </w:t>
            </w:r>
          </w:p>
          <w:p w:rsidR="0090127E" w:rsidRPr="008906BF" w:rsidRDefault="00005095" w:rsidP="00273795">
            <w:pPr>
              <w:tabs>
                <w:tab w:val="decimal" w:pos="884"/>
              </w:tabs>
              <w:rPr>
                <w:sz w:val="20"/>
              </w:rPr>
            </w:pPr>
            <w:r w:rsidRPr="008906BF">
              <w:rPr>
                <w:sz w:val="20"/>
              </w:rPr>
              <w:t>-</w:t>
            </w:r>
          </w:p>
          <w:p w:rsidR="0090127E" w:rsidRPr="008906BF" w:rsidRDefault="0090127E" w:rsidP="00273795">
            <w:pPr>
              <w:tabs>
                <w:tab w:val="decimal" w:pos="884"/>
              </w:tabs>
              <w:rPr>
                <w:sz w:val="20"/>
              </w:rPr>
            </w:pPr>
            <w:r w:rsidRPr="008906BF">
              <w:rPr>
                <w:sz w:val="20"/>
              </w:rPr>
              <w:t>2,000</w:t>
            </w:r>
          </w:p>
          <w:p w:rsidR="00273795" w:rsidRPr="008906BF" w:rsidRDefault="002A0232" w:rsidP="00273795">
            <w:pPr>
              <w:tabs>
                <w:tab w:val="decimal" w:pos="884"/>
              </w:tabs>
              <w:rPr>
                <w:sz w:val="20"/>
              </w:rPr>
            </w:pPr>
            <w:r w:rsidRPr="008906BF">
              <w:rPr>
                <w:sz w:val="20"/>
              </w:rPr>
              <w:t>1,350</w:t>
            </w:r>
          </w:p>
          <w:p w:rsidR="0090127E" w:rsidRPr="008906BF" w:rsidRDefault="0090127E" w:rsidP="00273795">
            <w:pPr>
              <w:tabs>
                <w:tab w:val="decimal" w:pos="884"/>
              </w:tabs>
              <w:rPr>
                <w:sz w:val="20"/>
              </w:rPr>
            </w:pPr>
          </w:p>
          <w:p w:rsidR="00273795" w:rsidRPr="008906BF" w:rsidRDefault="0090127E" w:rsidP="00273795">
            <w:pPr>
              <w:tabs>
                <w:tab w:val="decimal" w:pos="884"/>
              </w:tabs>
              <w:rPr>
                <w:sz w:val="20"/>
              </w:rPr>
            </w:pPr>
            <w:r w:rsidRPr="008906BF">
              <w:rPr>
                <w:sz w:val="20"/>
              </w:rPr>
              <w:t>-</w:t>
            </w:r>
          </w:p>
          <w:p w:rsidR="00273795" w:rsidRPr="008906BF" w:rsidRDefault="00F47FC4" w:rsidP="00273795">
            <w:pPr>
              <w:tabs>
                <w:tab w:val="decimal" w:pos="884"/>
              </w:tabs>
              <w:rPr>
                <w:sz w:val="20"/>
              </w:rPr>
            </w:pPr>
            <w:r w:rsidRPr="008906BF">
              <w:rPr>
                <w:sz w:val="20"/>
              </w:rPr>
              <w:t>-</w:t>
            </w:r>
          </w:p>
          <w:p w:rsidR="00273795" w:rsidRPr="008906BF" w:rsidRDefault="00F47FC4" w:rsidP="00273795">
            <w:pPr>
              <w:tabs>
                <w:tab w:val="decimal" w:pos="884"/>
              </w:tabs>
              <w:rPr>
                <w:sz w:val="20"/>
              </w:rPr>
            </w:pPr>
            <w:r w:rsidRPr="008906BF">
              <w:rPr>
                <w:sz w:val="20"/>
              </w:rPr>
              <w:t>-</w:t>
            </w:r>
          </w:p>
          <w:p w:rsidR="002A0232" w:rsidRPr="008906BF" w:rsidRDefault="002A0232" w:rsidP="00273795">
            <w:pPr>
              <w:tabs>
                <w:tab w:val="decimal" w:pos="884"/>
              </w:tabs>
              <w:rPr>
                <w:sz w:val="20"/>
              </w:rPr>
            </w:pPr>
            <w:r w:rsidRPr="008906BF">
              <w:rPr>
                <w:sz w:val="20"/>
              </w:rPr>
              <w:t>1,500</w:t>
            </w:r>
          </w:p>
          <w:p w:rsidR="002A0232" w:rsidRPr="008906BF" w:rsidRDefault="002A0232" w:rsidP="00273795">
            <w:pPr>
              <w:tabs>
                <w:tab w:val="decimal" w:pos="884"/>
              </w:tabs>
              <w:rPr>
                <w:sz w:val="20"/>
              </w:rPr>
            </w:pPr>
            <w:r w:rsidRPr="008906BF">
              <w:rPr>
                <w:sz w:val="20"/>
              </w:rPr>
              <w:t>1,800</w:t>
            </w:r>
          </w:p>
          <w:p w:rsidR="002A0232" w:rsidRPr="008906BF" w:rsidRDefault="002A0232" w:rsidP="00273795">
            <w:pPr>
              <w:tabs>
                <w:tab w:val="decimal" w:pos="884"/>
              </w:tabs>
              <w:rPr>
                <w:sz w:val="20"/>
              </w:rPr>
            </w:pPr>
            <w:r w:rsidRPr="008906BF">
              <w:rPr>
                <w:sz w:val="20"/>
              </w:rPr>
              <w:t>450</w:t>
            </w:r>
          </w:p>
          <w:p w:rsidR="002A0232" w:rsidRPr="008906BF" w:rsidRDefault="002A0232" w:rsidP="00273795">
            <w:pPr>
              <w:tabs>
                <w:tab w:val="decimal" w:pos="884"/>
              </w:tabs>
              <w:rPr>
                <w:sz w:val="20"/>
              </w:rPr>
            </w:pPr>
            <w:r w:rsidRPr="008906BF">
              <w:rPr>
                <w:sz w:val="20"/>
              </w:rPr>
              <w:t>300</w:t>
            </w:r>
          </w:p>
          <w:p w:rsidR="00AD07F5" w:rsidRPr="008906BF" w:rsidRDefault="002A0232" w:rsidP="00273795">
            <w:pPr>
              <w:tabs>
                <w:tab w:val="decimal" w:pos="884"/>
              </w:tabs>
              <w:rPr>
                <w:sz w:val="20"/>
              </w:rPr>
            </w:pPr>
            <w:r w:rsidRPr="008906BF">
              <w:rPr>
                <w:sz w:val="20"/>
              </w:rPr>
              <w:t>1,000</w:t>
            </w:r>
          </w:p>
          <w:p w:rsidR="00273795" w:rsidRPr="008906BF" w:rsidRDefault="00F47FC4" w:rsidP="00D62ECA">
            <w:pPr>
              <w:tabs>
                <w:tab w:val="decimal" w:pos="884"/>
              </w:tabs>
              <w:rPr>
                <w:sz w:val="20"/>
                <w:u w:val="single"/>
              </w:rPr>
            </w:pPr>
            <w:r w:rsidRPr="008906BF">
              <w:rPr>
                <w:sz w:val="20"/>
                <w:u w:val="single"/>
              </w:rPr>
              <w:t xml:space="preserve">   </w:t>
            </w:r>
            <w:r w:rsidR="00503EEE">
              <w:rPr>
                <w:sz w:val="20"/>
                <w:u w:val="single"/>
              </w:rPr>
              <w:t>2,6</w:t>
            </w:r>
            <w:r w:rsidR="00F12958" w:rsidRPr="008906BF">
              <w:rPr>
                <w:sz w:val="20"/>
                <w:u w:val="single"/>
              </w:rPr>
              <w:t>0</w:t>
            </w:r>
            <w:r w:rsidR="00D62ECA" w:rsidRPr="008906BF">
              <w:rPr>
                <w:sz w:val="20"/>
                <w:u w:val="single"/>
              </w:rPr>
              <w:t>7</w:t>
            </w:r>
          </w:p>
        </w:tc>
        <w:tc>
          <w:tcPr>
            <w:tcW w:w="1275" w:type="dxa"/>
            <w:shd w:val="clear" w:color="auto" w:fill="auto"/>
          </w:tcPr>
          <w:p w:rsidR="00273795" w:rsidRPr="008906BF" w:rsidRDefault="00273795" w:rsidP="00273795">
            <w:pPr>
              <w:tabs>
                <w:tab w:val="decimal" w:pos="884"/>
              </w:tabs>
              <w:rPr>
                <w:sz w:val="20"/>
              </w:rPr>
            </w:pPr>
          </w:p>
          <w:p w:rsidR="00273795" w:rsidRPr="008906BF" w:rsidRDefault="001A17FE" w:rsidP="00273795">
            <w:pPr>
              <w:tabs>
                <w:tab w:val="decimal" w:pos="884"/>
              </w:tabs>
              <w:rPr>
                <w:sz w:val="20"/>
              </w:rPr>
            </w:pPr>
            <w:r w:rsidRPr="008906BF">
              <w:rPr>
                <w:sz w:val="20"/>
              </w:rPr>
              <w:t>(70)</w:t>
            </w:r>
          </w:p>
          <w:p w:rsidR="00273795" w:rsidRPr="008906BF" w:rsidRDefault="00005095" w:rsidP="00273795">
            <w:pPr>
              <w:tabs>
                <w:tab w:val="decimal" w:pos="884"/>
              </w:tabs>
              <w:rPr>
                <w:sz w:val="20"/>
              </w:rPr>
            </w:pPr>
            <w:r w:rsidRPr="008906BF">
              <w:rPr>
                <w:sz w:val="20"/>
              </w:rPr>
              <w:t>-</w:t>
            </w:r>
          </w:p>
          <w:p w:rsidR="0090127E" w:rsidRPr="008906BF" w:rsidRDefault="001A17FE" w:rsidP="00273795">
            <w:pPr>
              <w:tabs>
                <w:tab w:val="decimal" w:pos="884"/>
              </w:tabs>
              <w:rPr>
                <w:sz w:val="20"/>
              </w:rPr>
            </w:pPr>
            <w:r w:rsidRPr="008906BF">
              <w:rPr>
                <w:sz w:val="20"/>
              </w:rPr>
              <w:t>(</w:t>
            </w:r>
            <w:r w:rsidR="0090127E" w:rsidRPr="008906BF">
              <w:rPr>
                <w:sz w:val="20"/>
              </w:rPr>
              <w:t>856</w:t>
            </w:r>
            <w:r w:rsidRPr="008906BF">
              <w:rPr>
                <w:sz w:val="20"/>
              </w:rPr>
              <w:t>)</w:t>
            </w:r>
          </w:p>
          <w:p w:rsidR="00273795" w:rsidRPr="008906BF" w:rsidRDefault="001A17FE" w:rsidP="00273795">
            <w:pPr>
              <w:tabs>
                <w:tab w:val="decimal" w:pos="884"/>
              </w:tabs>
              <w:rPr>
                <w:sz w:val="20"/>
              </w:rPr>
            </w:pPr>
            <w:r w:rsidRPr="008906BF">
              <w:rPr>
                <w:sz w:val="20"/>
              </w:rPr>
              <w:t>(365</w:t>
            </w:r>
            <w:r w:rsidR="002A0232" w:rsidRPr="008906BF">
              <w:rPr>
                <w:sz w:val="20"/>
              </w:rPr>
              <w:t>)</w:t>
            </w:r>
          </w:p>
          <w:p w:rsidR="00273795" w:rsidRPr="008906BF" w:rsidRDefault="0090127E" w:rsidP="00273795">
            <w:pPr>
              <w:tabs>
                <w:tab w:val="decimal" w:pos="884"/>
              </w:tabs>
              <w:rPr>
                <w:sz w:val="20"/>
              </w:rPr>
            </w:pPr>
            <w:r w:rsidRPr="008906BF">
              <w:rPr>
                <w:sz w:val="20"/>
              </w:rPr>
              <w:t>(1,249</w:t>
            </w:r>
            <w:r w:rsidR="00273795" w:rsidRPr="008906BF">
              <w:rPr>
                <w:sz w:val="20"/>
              </w:rPr>
              <w:t>)</w:t>
            </w:r>
          </w:p>
          <w:p w:rsidR="00E865DD" w:rsidRPr="008906BF" w:rsidRDefault="002A0232" w:rsidP="00273795">
            <w:pPr>
              <w:tabs>
                <w:tab w:val="decimal" w:pos="884"/>
              </w:tabs>
              <w:rPr>
                <w:sz w:val="20"/>
              </w:rPr>
            </w:pPr>
            <w:r w:rsidRPr="008906BF">
              <w:rPr>
                <w:sz w:val="20"/>
              </w:rPr>
              <w:t>(331)</w:t>
            </w:r>
          </w:p>
          <w:p w:rsidR="00273795" w:rsidRPr="008906BF" w:rsidRDefault="00273795" w:rsidP="00273795">
            <w:pPr>
              <w:tabs>
                <w:tab w:val="decimal" w:pos="884"/>
              </w:tabs>
              <w:rPr>
                <w:sz w:val="20"/>
              </w:rPr>
            </w:pPr>
            <w:r w:rsidRPr="008906BF">
              <w:rPr>
                <w:sz w:val="20"/>
              </w:rPr>
              <w:t>-</w:t>
            </w:r>
          </w:p>
          <w:p w:rsidR="00AD07F5" w:rsidRPr="00561943" w:rsidRDefault="00F47FC4" w:rsidP="00F47FC4">
            <w:pPr>
              <w:tabs>
                <w:tab w:val="decimal" w:pos="884"/>
              </w:tabs>
              <w:rPr>
                <w:sz w:val="20"/>
              </w:rPr>
            </w:pPr>
            <w:r w:rsidRPr="00561943">
              <w:rPr>
                <w:sz w:val="20"/>
              </w:rPr>
              <w:t xml:space="preserve">               </w:t>
            </w:r>
            <w:r w:rsidR="00561943" w:rsidRPr="00561943">
              <w:rPr>
                <w:sz w:val="20"/>
              </w:rPr>
              <w:t>-</w:t>
            </w:r>
            <w:r w:rsidRPr="00561943">
              <w:rPr>
                <w:sz w:val="20"/>
              </w:rPr>
              <w:t xml:space="preserve"> </w:t>
            </w:r>
          </w:p>
          <w:p w:rsidR="002A0232" w:rsidRPr="008906BF" w:rsidRDefault="00561943" w:rsidP="00F47FC4">
            <w:pPr>
              <w:tabs>
                <w:tab w:val="decimal" w:pos="884"/>
              </w:tabs>
              <w:rPr>
                <w:sz w:val="20"/>
              </w:rPr>
            </w:pPr>
            <w:r>
              <w:rPr>
                <w:sz w:val="20"/>
              </w:rPr>
              <w:t>-</w:t>
            </w:r>
          </w:p>
          <w:p w:rsidR="002A0232" w:rsidRPr="008906BF" w:rsidRDefault="001A17FE" w:rsidP="00F47FC4">
            <w:pPr>
              <w:tabs>
                <w:tab w:val="decimal" w:pos="884"/>
              </w:tabs>
              <w:rPr>
                <w:sz w:val="20"/>
              </w:rPr>
            </w:pPr>
            <w:r w:rsidRPr="008906BF">
              <w:rPr>
                <w:sz w:val="20"/>
              </w:rPr>
              <w:t>(</w:t>
            </w:r>
            <w:r w:rsidR="002A0232" w:rsidRPr="008906BF">
              <w:rPr>
                <w:sz w:val="20"/>
              </w:rPr>
              <w:t>1,800</w:t>
            </w:r>
            <w:r w:rsidRPr="008906BF">
              <w:rPr>
                <w:sz w:val="20"/>
              </w:rPr>
              <w:t>)</w:t>
            </w:r>
          </w:p>
          <w:p w:rsidR="002A0232" w:rsidRPr="008906BF" w:rsidRDefault="001A17FE" w:rsidP="00F47FC4">
            <w:pPr>
              <w:tabs>
                <w:tab w:val="decimal" w:pos="884"/>
              </w:tabs>
              <w:rPr>
                <w:sz w:val="20"/>
              </w:rPr>
            </w:pPr>
            <w:r w:rsidRPr="008906BF">
              <w:rPr>
                <w:sz w:val="20"/>
              </w:rPr>
              <w:t>(</w:t>
            </w:r>
            <w:r w:rsidR="002A0232" w:rsidRPr="008906BF">
              <w:rPr>
                <w:sz w:val="20"/>
              </w:rPr>
              <w:t>450</w:t>
            </w:r>
            <w:r w:rsidRPr="008906BF">
              <w:rPr>
                <w:sz w:val="20"/>
              </w:rPr>
              <w:t>)</w:t>
            </w:r>
          </w:p>
          <w:p w:rsidR="002A0232" w:rsidRPr="008906BF" w:rsidRDefault="001A17FE" w:rsidP="00F47FC4">
            <w:pPr>
              <w:tabs>
                <w:tab w:val="decimal" w:pos="884"/>
              </w:tabs>
              <w:rPr>
                <w:sz w:val="20"/>
              </w:rPr>
            </w:pPr>
            <w:r w:rsidRPr="008906BF">
              <w:rPr>
                <w:sz w:val="20"/>
              </w:rPr>
              <w:t>(</w:t>
            </w:r>
            <w:r w:rsidR="002A0232" w:rsidRPr="008906BF">
              <w:rPr>
                <w:sz w:val="20"/>
              </w:rPr>
              <w:t>300</w:t>
            </w:r>
            <w:r w:rsidRPr="008906BF">
              <w:rPr>
                <w:sz w:val="20"/>
              </w:rPr>
              <w:t>)</w:t>
            </w:r>
          </w:p>
          <w:p w:rsidR="00273795" w:rsidRPr="008906BF" w:rsidRDefault="002A0232" w:rsidP="00F47FC4">
            <w:pPr>
              <w:tabs>
                <w:tab w:val="decimal" w:pos="884"/>
              </w:tabs>
              <w:rPr>
                <w:sz w:val="20"/>
                <w:u w:val="single"/>
              </w:rPr>
            </w:pPr>
            <w:r w:rsidRPr="008906BF">
              <w:rPr>
                <w:sz w:val="20"/>
              </w:rPr>
              <w:t xml:space="preserve">     (1,000)</w:t>
            </w:r>
            <w:r w:rsidR="00F47FC4" w:rsidRPr="008906BF">
              <w:rPr>
                <w:sz w:val="20"/>
              </w:rPr>
              <w:t xml:space="preserve"> </w:t>
            </w:r>
            <w:r w:rsidR="002E022F" w:rsidRPr="008906BF">
              <w:rPr>
                <w:sz w:val="20"/>
                <w:u w:val="single"/>
              </w:rPr>
              <w:t>(</w:t>
            </w:r>
            <w:r w:rsidR="00D62ECA" w:rsidRPr="008906BF">
              <w:rPr>
                <w:sz w:val="20"/>
                <w:u w:val="single"/>
              </w:rPr>
              <w:t>2,505</w:t>
            </w:r>
            <w:r w:rsidR="002E022F" w:rsidRPr="008906BF">
              <w:rPr>
                <w:sz w:val="20"/>
                <w:u w:val="single"/>
              </w:rPr>
              <w:t>)</w:t>
            </w:r>
          </w:p>
        </w:tc>
        <w:tc>
          <w:tcPr>
            <w:tcW w:w="1329" w:type="dxa"/>
            <w:shd w:val="clear" w:color="auto" w:fill="auto"/>
          </w:tcPr>
          <w:p w:rsidR="00273795" w:rsidRPr="008906BF" w:rsidRDefault="00273795" w:rsidP="00273795">
            <w:pPr>
              <w:tabs>
                <w:tab w:val="decimal" w:pos="884"/>
              </w:tabs>
              <w:rPr>
                <w:sz w:val="20"/>
              </w:rPr>
            </w:pPr>
          </w:p>
          <w:p w:rsidR="00005095" w:rsidRPr="008906BF" w:rsidRDefault="0090127E" w:rsidP="00273795">
            <w:pPr>
              <w:tabs>
                <w:tab w:val="decimal" w:pos="884"/>
              </w:tabs>
              <w:rPr>
                <w:sz w:val="20"/>
              </w:rPr>
            </w:pPr>
            <w:r w:rsidRPr="008906BF">
              <w:rPr>
                <w:sz w:val="20"/>
              </w:rPr>
              <w:t>4,956</w:t>
            </w:r>
          </w:p>
          <w:p w:rsidR="00005095" w:rsidRPr="008906BF" w:rsidRDefault="009E7CDA" w:rsidP="00273795">
            <w:pPr>
              <w:tabs>
                <w:tab w:val="decimal" w:pos="884"/>
              </w:tabs>
              <w:rPr>
                <w:sz w:val="20"/>
              </w:rPr>
            </w:pPr>
            <w:r w:rsidRPr="008906BF">
              <w:rPr>
                <w:sz w:val="20"/>
              </w:rPr>
              <w:t>153</w:t>
            </w:r>
          </w:p>
          <w:p w:rsidR="00005095" w:rsidRPr="008906BF" w:rsidRDefault="002A0232" w:rsidP="00273795">
            <w:pPr>
              <w:tabs>
                <w:tab w:val="decimal" w:pos="884"/>
              </w:tabs>
              <w:rPr>
                <w:sz w:val="20"/>
              </w:rPr>
            </w:pPr>
            <w:r w:rsidRPr="008906BF">
              <w:rPr>
                <w:sz w:val="20"/>
              </w:rPr>
              <w:t>1,144</w:t>
            </w:r>
          </w:p>
          <w:p w:rsidR="00F47FC4" w:rsidRPr="008906BF" w:rsidRDefault="0090127E" w:rsidP="00273795">
            <w:pPr>
              <w:tabs>
                <w:tab w:val="decimal" w:pos="884"/>
              </w:tabs>
              <w:rPr>
                <w:sz w:val="20"/>
              </w:rPr>
            </w:pPr>
            <w:r w:rsidRPr="008906BF">
              <w:rPr>
                <w:sz w:val="20"/>
              </w:rPr>
              <w:t>985</w:t>
            </w:r>
          </w:p>
          <w:p w:rsidR="00F47FC4" w:rsidRPr="008906BF" w:rsidRDefault="002A0232" w:rsidP="00273795">
            <w:pPr>
              <w:tabs>
                <w:tab w:val="decimal" w:pos="884"/>
              </w:tabs>
              <w:rPr>
                <w:sz w:val="20"/>
              </w:rPr>
            </w:pPr>
            <w:r w:rsidRPr="008906BF">
              <w:rPr>
                <w:sz w:val="20"/>
              </w:rPr>
              <w:t>-</w:t>
            </w:r>
          </w:p>
          <w:p w:rsidR="001A17FE" w:rsidRPr="008906BF" w:rsidRDefault="001A17FE" w:rsidP="00273795">
            <w:pPr>
              <w:tabs>
                <w:tab w:val="decimal" w:pos="884"/>
              </w:tabs>
              <w:rPr>
                <w:sz w:val="20"/>
              </w:rPr>
            </w:pPr>
            <w:r w:rsidRPr="008906BF">
              <w:rPr>
                <w:sz w:val="20"/>
              </w:rPr>
              <w:t>-</w:t>
            </w:r>
          </w:p>
          <w:p w:rsidR="00F47FC4" w:rsidRPr="008906BF" w:rsidRDefault="00F47FC4" w:rsidP="00273795">
            <w:pPr>
              <w:tabs>
                <w:tab w:val="decimal" w:pos="884"/>
              </w:tabs>
              <w:rPr>
                <w:sz w:val="20"/>
              </w:rPr>
            </w:pPr>
            <w:r w:rsidRPr="008906BF">
              <w:rPr>
                <w:sz w:val="20"/>
              </w:rPr>
              <w:t>3,134</w:t>
            </w:r>
          </w:p>
          <w:p w:rsidR="00F47FC4" w:rsidRPr="008906BF" w:rsidRDefault="00F47FC4" w:rsidP="00273795">
            <w:pPr>
              <w:tabs>
                <w:tab w:val="decimal" w:pos="884"/>
              </w:tabs>
              <w:rPr>
                <w:sz w:val="20"/>
              </w:rPr>
            </w:pPr>
            <w:r w:rsidRPr="008906BF">
              <w:rPr>
                <w:sz w:val="20"/>
              </w:rPr>
              <w:t>840</w:t>
            </w:r>
          </w:p>
          <w:p w:rsidR="002A0232" w:rsidRPr="008906BF" w:rsidRDefault="002A0232" w:rsidP="00273795">
            <w:pPr>
              <w:tabs>
                <w:tab w:val="decimal" w:pos="884"/>
              </w:tabs>
              <w:rPr>
                <w:sz w:val="20"/>
              </w:rPr>
            </w:pPr>
            <w:r w:rsidRPr="008906BF">
              <w:rPr>
                <w:sz w:val="20"/>
              </w:rPr>
              <w:t>1,500</w:t>
            </w:r>
          </w:p>
          <w:p w:rsidR="002A0232" w:rsidRPr="008906BF" w:rsidRDefault="00561943" w:rsidP="00273795">
            <w:pPr>
              <w:tabs>
                <w:tab w:val="decimal" w:pos="884"/>
              </w:tabs>
              <w:rPr>
                <w:sz w:val="20"/>
              </w:rPr>
            </w:pPr>
            <w:r>
              <w:rPr>
                <w:sz w:val="20"/>
              </w:rPr>
              <w:t>-</w:t>
            </w:r>
          </w:p>
          <w:p w:rsidR="002A0232" w:rsidRPr="008906BF" w:rsidRDefault="00561943" w:rsidP="00273795">
            <w:pPr>
              <w:tabs>
                <w:tab w:val="decimal" w:pos="884"/>
              </w:tabs>
              <w:rPr>
                <w:sz w:val="20"/>
              </w:rPr>
            </w:pPr>
            <w:r>
              <w:rPr>
                <w:sz w:val="20"/>
              </w:rPr>
              <w:t>-</w:t>
            </w:r>
          </w:p>
          <w:p w:rsidR="002A0232" w:rsidRPr="008906BF" w:rsidRDefault="00561943" w:rsidP="00273795">
            <w:pPr>
              <w:tabs>
                <w:tab w:val="decimal" w:pos="884"/>
              </w:tabs>
              <w:rPr>
                <w:sz w:val="20"/>
              </w:rPr>
            </w:pPr>
            <w:r>
              <w:rPr>
                <w:sz w:val="20"/>
              </w:rPr>
              <w:t>-</w:t>
            </w:r>
          </w:p>
          <w:p w:rsidR="00AD07F5" w:rsidRPr="008906BF" w:rsidRDefault="002E022F" w:rsidP="00273795">
            <w:pPr>
              <w:tabs>
                <w:tab w:val="decimal" w:pos="884"/>
              </w:tabs>
              <w:rPr>
                <w:sz w:val="20"/>
              </w:rPr>
            </w:pPr>
            <w:r w:rsidRPr="008906BF">
              <w:rPr>
                <w:sz w:val="20"/>
              </w:rPr>
              <w:t>4,230</w:t>
            </w:r>
          </w:p>
          <w:p w:rsidR="00F47FC4" w:rsidRPr="008906BF" w:rsidRDefault="002A0232" w:rsidP="00273795">
            <w:pPr>
              <w:tabs>
                <w:tab w:val="decimal" w:pos="884"/>
              </w:tabs>
              <w:rPr>
                <w:sz w:val="20"/>
                <w:u w:val="single"/>
              </w:rPr>
            </w:pPr>
            <w:r w:rsidRPr="008906BF">
              <w:rPr>
                <w:sz w:val="20"/>
                <w:u w:val="single"/>
              </w:rPr>
              <w:t xml:space="preserve">          -</w:t>
            </w:r>
          </w:p>
          <w:p w:rsidR="00F47FC4" w:rsidRPr="008906BF" w:rsidRDefault="00F47FC4" w:rsidP="00273795">
            <w:pPr>
              <w:tabs>
                <w:tab w:val="decimal" w:pos="884"/>
              </w:tabs>
              <w:rPr>
                <w:sz w:val="20"/>
                <w:u w:val="single"/>
              </w:rPr>
            </w:pPr>
          </w:p>
        </w:tc>
      </w:tr>
      <w:tr w:rsidR="00273795" w:rsidRPr="00D177C1" w:rsidTr="00273795">
        <w:trPr>
          <w:jc w:val="center"/>
        </w:trPr>
        <w:tc>
          <w:tcPr>
            <w:tcW w:w="3085" w:type="dxa"/>
            <w:shd w:val="clear" w:color="auto" w:fill="auto"/>
          </w:tcPr>
          <w:p w:rsidR="00273795" w:rsidRPr="00D177C1" w:rsidRDefault="00273795" w:rsidP="00273795">
            <w:pPr>
              <w:ind w:left="284"/>
              <w:rPr>
                <w:sz w:val="20"/>
              </w:rPr>
            </w:pPr>
          </w:p>
        </w:tc>
        <w:tc>
          <w:tcPr>
            <w:tcW w:w="1134" w:type="dxa"/>
            <w:shd w:val="clear" w:color="auto" w:fill="auto"/>
          </w:tcPr>
          <w:p w:rsidR="00273795" w:rsidRPr="00D177C1" w:rsidRDefault="00AD07F5" w:rsidP="00273795">
            <w:pPr>
              <w:tabs>
                <w:tab w:val="decimal" w:pos="884"/>
              </w:tabs>
              <w:rPr>
                <w:sz w:val="20"/>
                <w:u w:val="single"/>
              </w:rPr>
            </w:pPr>
            <w:r>
              <w:rPr>
                <w:sz w:val="20"/>
                <w:u w:val="single"/>
              </w:rPr>
              <w:t xml:space="preserve">   </w:t>
            </w:r>
            <w:r w:rsidR="00220D94">
              <w:rPr>
                <w:sz w:val="20"/>
                <w:u w:val="single"/>
              </w:rPr>
              <w:t>18,643</w:t>
            </w:r>
          </w:p>
        </w:tc>
        <w:tc>
          <w:tcPr>
            <w:tcW w:w="1418" w:type="dxa"/>
            <w:shd w:val="clear" w:color="auto" w:fill="auto"/>
          </w:tcPr>
          <w:p w:rsidR="00273795" w:rsidRPr="00F10384" w:rsidRDefault="00F47FC4" w:rsidP="002A0232">
            <w:pPr>
              <w:tabs>
                <w:tab w:val="decimal" w:pos="884"/>
              </w:tabs>
              <w:rPr>
                <w:sz w:val="20"/>
                <w:u w:val="single"/>
              </w:rPr>
            </w:pPr>
            <w:r w:rsidRPr="00F10384">
              <w:rPr>
                <w:sz w:val="20"/>
                <w:u w:val="single"/>
              </w:rPr>
              <w:t xml:space="preserve">  </w:t>
            </w:r>
            <w:r w:rsidR="002A0232">
              <w:rPr>
                <w:sz w:val="20"/>
                <w:u w:val="single"/>
              </w:rPr>
              <w:t>35,70</w:t>
            </w:r>
            <w:r w:rsidR="00073CD7">
              <w:rPr>
                <w:sz w:val="20"/>
                <w:u w:val="single"/>
              </w:rPr>
              <w:t>6</w:t>
            </w:r>
          </w:p>
        </w:tc>
        <w:tc>
          <w:tcPr>
            <w:tcW w:w="1275" w:type="dxa"/>
            <w:shd w:val="clear" w:color="auto" w:fill="auto"/>
          </w:tcPr>
          <w:p w:rsidR="00273795" w:rsidRPr="00F10384" w:rsidRDefault="002A0232" w:rsidP="00273795">
            <w:pPr>
              <w:tabs>
                <w:tab w:val="decimal" w:pos="884"/>
              </w:tabs>
              <w:rPr>
                <w:sz w:val="20"/>
                <w:u w:val="single"/>
              </w:rPr>
            </w:pPr>
            <w:r>
              <w:rPr>
                <w:sz w:val="20"/>
                <w:u w:val="single"/>
              </w:rPr>
              <w:t xml:space="preserve">   (29,994</w:t>
            </w:r>
            <w:r w:rsidR="00273795" w:rsidRPr="00F10384">
              <w:rPr>
                <w:sz w:val="20"/>
                <w:u w:val="single"/>
              </w:rPr>
              <w:t>)</w:t>
            </w:r>
          </w:p>
        </w:tc>
        <w:tc>
          <w:tcPr>
            <w:tcW w:w="1329" w:type="dxa"/>
            <w:shd w:val="clear" w:color="auto" w:fill="auto"/>
          </w:tcPr>
          <w:p w:rsidR="00273795" w:rsidRPr="00F10384" w:rsidRDefault="002A0232" w:rsidP="00273795">
            <w:pPr>
              <w:tabs>
                <w:tab w:val="decimal" w:pos="884"/>
              </w:tabs>
              <w:rPr>
                <w:sz w:val="20"/>
                <w:u w:val="single"/>
              </w:rPr>
            </w:pPr>
            <w:r>
              <w:rPr>
                <w:sz w:val="20"/>
                <w:u w:val="single"/>
              </w:rPr>
              <w:t>24,35</w:t>
            </w:r>
            <w:r w:rsidR="00503EEE">
              <w:rPr>
                <w:sz w:val="20"/>
                <w:u w:val="single"/>
              </w:rPr>
              <w:t>5</w:t>
            </w:r>
          </w:p>
        </w:tc>
      </w:tr>
      <w:tr w:rsidR="00273795" w:rsidRPr="00D177C1" w:rsidTr="00273795">
        <w:trPr>
          <w:jc w:val="center"/>
        </w:trPr>
        <w:tc>
          <w:tcPr>
            <w:tcW w:w="3085" w:type="dxa"/>
            <w:shd w:val="clear" w:color="auto" w:fill="auto"/>
          </w:tcPr>
          <w:p w:rsidR="00273795" w:rsidRPr="00D177C1" w:rsidRDefault="00273795" w:rsidP="00273795">
            <w:pPr>
              <w:ind w:left="284"/>
              <w:rPr>
                <w:sz w:val="20"/>
              </w:rPr>
            </w:pPr>
          </w:p>
        </w:tc>
        <w:tc>
          <w:tcPr>
            <w:tcW w:w="1134" w:type="dxa"/>
            <w:shd w:val="clear" w:color="auto" w:fill="auto"/>
          </w:tcPr>
          <w:p w:rsidR="00273795" w:rsidRPr="00D177C1" w:rsidRDefault="00273795" w:rsidP="00273795">
            <w:pPr>
              <w:tabs>
                <w:tab w:val="decimal" w:pos="884"/>
              </w:tabs>
              <w:rPr>
                <w:sz w:val="20"/>
              </w:rPr>
            </w:pPr>
          </w:p>
        </w:tc>
        <w:tc>
          <w:tcPr>
            <w:tcW w:w="1418" w:type="dxa"/>
            <w:shd w:val="clear" w:color="auto" w:fill="auto"/>
          </w:tcPr>
          <w:p w:rsidR="00273795" w:rsidRPr="00F10384" w:rsidRDefault="00273795" w:rsidP="00273795">
            <w:pPr>
              <w:tabs>
                <w:tab w:val="decimal" w:pos="884"/>
              </w:tabs>
              <w:rPr>
                <w:sz w:val="20"/>
              </w:rPr>
            </w:pPr>
          </w:p>
        </w:tc>
        <w:tc>
          <w:tcPr>
            <w:tcW w:w="1275" w:type="dxa"/>
            <w:shd w:val="clear" w:color="auto" w:fill="auto"/>
          </w:tcPr>
          <w:p w:rsidR="00273795" w:rsidRPr="00F10384" w:rsidRDefault="00273795" w:rsidP="00273795">
            <w:pPr>
              <w:tabs>
                <w:tab w:val="decimal" w:pos="884"/>
              </w:tabs>
              <w:rPr>
                <w:sz w:val="20"/>
              </w:rPr>
            </w:pPr>
          </w:p>
        </w:tc>
        <w:tc>
          <w:tcPr>
            <w:tcW w:w="1329" w:type="dxa"/>
            <w:shd w:val="clear" w:color="auto" w:fill="auto"/>
          </w:tcPr>
          <w:p w:rsidR="00273795" w:rsidRPr="00F10384" w:rsidRDefault="00273795" w:rsidP="00273795">
            <w:pPr>
              <w:tabs>
                <w:tab w:val="decimal" w:pos="884"/>
              </w:tabs>
              <w:rPr>
                <w:sz w:val="20"/>
              </w:rPr>
            </w:pPr>
          </w:p>
        </w:tc>
      </w:tr>
      <w:tr w:rsidR="00273795" w:rsidRPr="00D177C1" w:rsidTr="00273795">
        <w:trPr>
          <w:jc w:val="center"/>
        </w:trPr>
        <w:tc>
          <w:tcPr>
            <w:tcW w:w="3085" w:type="dxa"/>
            <w:shd w:val="clear" w:color="auto" w:fill="auto"/>
          </w:tcPr>
          <w:p w:rsidR="00273795" w:rsidRPr="00D177C1" w:rsidRDefault="00273795" w:rsidP="00273795">
            <w:pPr>
              <w:rPr>
                <w:b/>
                <w:sz w:val="20"/>
              </w:rPr>
            </w:pPr>
            <w:r w:rsidRPr="00D177C1">
              <w:rPr>
                <w:b/>
                <w:sz w:val="20"/>
              </w:rPr>
              <w:t>Total funds</w:t>
            </w:r>
          </w:p>
        </w:tc>
        <w:tc>
          <w:tcPr>
            <w:tcW w:w="1134" w:type="dxa"/>
            <w:shd w:val="clear" w:color="auto" w:fill="auto"/>
          </w:tcPr>
          <w:p w:rsidR="00273795" w:rsidRPr="00D177C1" w:rsidRDefault="00273795" w:rsidP="00F47FC4">
            <w:pPr>
              <w:tabs>
                <w:tab w:val="decimal" w:pos="904"/>
              </w:tabs>
              <w:rPr>
                <w:sz w:val="20"/>
                <w:u w:val="single"/>
              </w:rPr>
            </w:pPr>
            <w:r w:rsidRPr="00D177C1">
              <w:rPr>
                <w:sz w:val="20"/>
                <w:u w:val="single"/>
              </w:rPr>
              <w:t xml:space="preserve"> </w:t>
            </w:r>
            <w:r w:rsidR="00F47FC4">
              <w:rPr>
                <w:sz w:val="20"/>
                <w:u w:val="single"/>
              </w:rPr>
              <w:t>2</w:t>
            </w:r>
            <w:r w:rsidR="00220D94">
              <w:rPr>
                <w:sz w:val="20"/>
                <w:u w:val="single"/>
              </w:rPr>
              <w:t>24,673</w:t>
            </w:r>
          </w:p>
        </w:tc>
        <w:tc>
          <w:tcPr>
            <w:tcW w:w="1418" w:type="dxa"/>
            <w:shd w:val="clear" w:color="auto" w:fill="auto"/>
          </w:tcPr>
          <w:p w:rsidR="00273795" w:rsidRPr="00F10384" w:rsidRDefault="0090127E" w:rsidP="0090127E">
            <w:pPr>
              <w:tabs>
                <w:tab w:val="decimal" w:pos="884"/>
              </w:tabs>
              <w:rPr>
                <w:sz w:val="20"/>
                <w:u w:val="single"/>
              </w:rPr>
            </w:pPr>
            <w:r>
              <w:rPr>
                <w:sz w:val="20"/>
                <w:u w:val="single"/>
              </w:rPr>
              <w:t>253</w:t>
            </w:r>
            <w:r w:rsidR="00F47FC4" w:rsidRPr="00F10384">
              <w:rPr>
                <w:sz w:val="20"/>
                <w:u w:val="single"/>
              </w:rPr>
              <w:t>,</w:t>
            </w:r>
            <w:r>
              <w:rPr>
                <w:sz w:val="20"/>
                <w:u w:val="single"/>
              </w:rPr>
              <w:t>90</w:t>
            </w:r>
            <w:r w:rsidR="00073CD7">
              <w:rPr>
                <w:sz w:val="20"/>
                <w:u w:val="single"/>
              </w:rPr>
              <w:t>7</w:t>
            </w:r>
          </w:p>
        </w:tc>
        <w:tc>
          <w:tcPr>
            <w:tcW w:w="1275" w:type="dxa"/>
            <w:shd w:val="clear" w:color="auto" w:fill="auto"/>
          </w:tcPr>
          <w:p w:rsidR="00273795" w:rsidRPr="00F10384" w:rsidRDefault="00273795" w:rsidP="00F47FC4">
            <w:pPr>
              <w:tabs>
                <w:tab w:val="decimal" w:pos="884"/>
              </w:tabs>
              <w:rPr>
                <w:sz w:val="20"/>
                <w:u w:val="single"/>
              </w:rPr>
            </w:pPr>
            <w:r w:rsidRPr="00F10384">
              <w:rPr>
                <w:sz w:val="20"/>
                <w:u w:val="single"/>
              </w:rPr>
              <w:t xml:space="preserve"> (</w:t>
            </w:r>
            <w:r w:rsidR="00FD1371">
              <w:rPr>
                <w:sz w:val="20"/>
                <w:u w:val="single"/>
              </w:rPr>
              <w:t>213,123</w:t>
            </w:r>
            <w:r w:rsidRPr="00F10384">
              <w:rPr>
                <w:sz w:val="20"/>
                <w:u w:val="single"/>
              </w:rPr>
              <w:t>)</w:t>
            </w:r>
          </w:p>
        </w:tc>
        <w:tc>
          <w:tcPr>
            <w:tcW w:w="1329" w:type="dxa"/>
            <w:shd w:val="clear" w:color="auto" w:fill="auto"/>
          </w:tcPr>
          <w:p w:rsidR="00273795" w:rsidRPr="00F10384" w:rsidRDefault="0090127E" w:rsidP="00273795">
            <w:pPr>
              <w:tabs>
                <w:tab w:val="decimal" w:pos="904"/>
              </w:tabs>
              <w:rPr>
                <w:sz w:val="20"/>
                <w:u w:val="single"/>
              </w:rPr>
            </w:pPr>
            <w:r>
              <w:rPr>
                <w:sz w:val="20"/>
                <w:u w:val="single"/>
              </w:rPr>
              <w:t>265,45</w:t>
            </w:r>
            <w:r w:rsidR="00073CD7">
              <w:rPr>
                <w:sz w:val="20"/>
                <w:u w:val="single"/>
              </w:rPr>
              <w:t>7</w:t>
            </w:r>
          </w:p>
        </w:tc>
      </w:tr>
    </w:tbl>
    <w:p w:rsidR="00273795" w:rsidRPr="00D177C1" w:rsidRDefault="00273795" w:rsidP="00273795">
      <w:pPr>
        <w:rPr>
          <w:sz w:val="20"/>
        </w:rPr>
      </w:pPr>
    </w:p>
    <w:p w:rsidR="00DC5773" w:rsidRDefault="00DC5773" w:rsidP="00273795">
      <w:pPr>
        <w:tabs>
          <w:tab w:val="left" w:pos="426"/>
        </w:tabs>
        <w:rPr>
          <w:sz w:val="20"/>
        </w:rPr>
      </w:pPr>
    </w:p>
    <w:p w:rsidR="00273795" w:rsidRPr="00D177C1" w:rsidRDefault="00273795" w:rsidP="00273795">
      <w:pPr>
        <w:tabs>
          <w:tab w:val="left" w:pos="426"/>
        </w:tabs>
        <w:rPr>
          <w:sz w:val="20"/>
        </w:rPr>
      </w:pPr>
      <w:r w:rsidRPr="00D177C1">
        <w:rPr>
          <w:sz w:val="20"/>
        </w:rPr>
        <w:t>Details of the various funds held by the charity are as follows:</w:t>
      </w:r>
    </w:p>
    <w:p w:rsidR="00273795" w:rsidRPr="00D177C1" w:rsidRDefault="00273795" w:rsidP="00273795">
      <w:pPr>
        <w:tabs>
          <w:tab w:val="left" w:pos="426"/>
        </w:tabs>
        <w:rPr>
          <w:sz w:val="20"/>
        </w:rPr>
      </w:pPr>
    </w:p>
    <w:p w:rsidR="000C23AD" w:rsidRDefault="000C23AD" w:rsidP="00273795">
      <w:pPr>
        <w:tabs>
          <w:tab w:val="left" w:pos="426"/>
        </w:tabs>
        <w:rPr>
          <w:b/>
          <w:sz w:val="20"/>
        </w:rPr>
      </w:pPr>
    </w:p>
    <w:p w:rsidR="00273795" w:rsidRPr="00D177C1" w:rsidRDefault="00273795" w:rsidP="00273795">
      <w:pPr>
        <w:tabs>
          <w:tab w:val="left" w:pos="426"/>
        </w:tabs>
        <w:rPr>
          <w:b/>
          <w:sz w:val="20"/>
        </w:rPr>
      </w:pPr>
      <w:r w:rsidRPr="00D177C1">
        <w:rPr>
          <w:b/>
          <w:sz w:val="20"/>
        </w:rPr>
        <w:t>Name of Fund</w:t>
      </w:r>
      <w:r w:rsidRPr="00D177C1">
        <w:rPr>
          <w:b/>
          <w:sz w:val="20"/>
        </w:rPr>
        <w:tab/>
      </w:r>
      <w:r w:rsidRPr="00D177C1">
        <w:rPr>
          <w:b/>
          <w:sz w:val="20"/>
        </w:rPr>
        <w:tab/>
      </w:r>
      <w:r w:rsidRPr="00D177C1">
        <w:rPr>
          <w:b/>
          <w:sz w:val="20"/>
        </w:rPr>
        <w:tab/>
        <w:t>Description, nature and purposes of the fund</w:t>
      </w:r>
    </w:p>
    <w:p w:rsidR="000C23AD" w:rsidRDefault="000C23AD" w:rsidP="00273795">
      <w:pPr>
        <w:tabs>
          <w:tab w:val="left" w:pos="426"/>
          <w:tab w:val="left" w:pos="2835"/>
        </w:tabs>
        <w:rPr>
          <w:sz w:val="20"/>
          <w:u w:val="single"/>
        </w:rPr>
      </w:pPr>
    </w:p>
    <w:p w:rsidR="00273795" w:rsidRPr="00D177C1" w:rsidRDefault="00273795" w:rsidP="00273795">
      <w:pPr>
        <w:tabs>
          <w:tab w:val="left" w:pos="426"/>
          <w:tab w:val="left" w:pos="2835"/>
        </w:tabs>
        <w:rPr>
          <w:sz w:val="20"/>
          <w:u w:val="single"/>
        </w:rPr>
      </w:pPr>
      <w:r w:rsidRPr="00D177C1">
        <w:rPr>
          <w:sz w:val="20"/>
          <w:u w:val="single"/>
        </w:rPr>
        <w:t>Unrestricted funds</w:t>
      </w:r>
    </w:p>
    <w:p w:rsidR="00273795" w:rsidRPr="00D177C1" w:rsidRDefault="00273795" w:rsidP="00273795">
      <w:pPr>
        <w:tabs>
          <w:tab w:val="left" w:pos="426"/>
          <w:tab w:val="left" w:pos="2835"/>
        </w:tabs>
        <w:rPr>
          <w:sz w:val="20"/>
        </w:rPr>
      </w:pPr>
    </w:p>
    <w:p w:rsidR="00273795" w:rsidRDefault="00273795" w:rsidP="00273795">
      <w:pPr>
        <w:tabs>
          <w:tab w:val="left" w:pos="426"/>
          <w:tab w:val="left" w:pos="2835"/>
        </w:tabs>
        <w:rPr>
          <w:sz w:val="20"/>
        </w:rPr>
      </w:pPr>
      <w:r w:rsidRPr="00D177C1">
        <w:rPr>
          <w:sz w:val="20"/>
        </w:rPr>
        <w:t>General fund</w:t>
      </w:r>
      <w:r w:rsidRPr="00D177C1">
        <w:rPr>
          <w:sz w:val="20"/>
        </w:rPr>
        <w:tab/>
      </w:r>
      <w:proofErr w:type="gramStart"/>
      <w:r w:rsidRPr="00D177C1">
        <w:rPr>
          <w:sz w:val="20"/>
        </w:rPr>
        <w:t>Any</w:t>
      </w:r>
      <w:proofErr w:type="gramEnd"/>
      <w:r w:rsidRPr="00D177C1">
        <w:rPr>
          <w:sz w:val="20"/>
        </w:rPr>
        <w:t xml:space="preserve"> monies not included in any other fund.</w:t>
      </w:r>
    </w:p>
    <w:p w:rsidR="00BC36C4" w:rsidRDefault="00BC36C4" w:rsidP="00273795">
      <w:pPr>
        <w:tabs>
          <w:tab w:val="left" w:pos="426"/>
          <w:tab w:val="left" w:pos="2835"/>
        </w:tabs>
        <w:rPr>
          <w:sz w:val="20"/>
        </w:rPr>
      </w:pPr>
    </w:p>
    <w:p w:rsidR="00BC36C4" w:rsidRPr="00D177C1" w:rsidRDefault="00BC36C4" w:rsidP="00273795">
      <w:pPr>
        <w:tabs>
          <w:tab w:val="left" w:pos="426"/>
          <w:tab w:val="left" w:pos="2835"/>
        </w:tabs>
        <w:rPr>
          <w:sz w:val="20"/>
        </w:rPr>
      </w:pPr>
      <w:r>
        <w:rPr>
          <w:sz w:val="20"/>
        </w:rPr>
        <w:t>Designated Fund</w:t>
      </w:r>
      <w:r>
        <w:rPr>
          <w:sz w:val="20"/>
        </w:rPr>
        <w:tab/>
      </w:r>
      <w:bookmarkStart w:id="1" w:name="OLE_LINK1"/>
      <w:bookmarkStart w:id="2" w:name="OLE_LINK2"/>
      <w:r w:rsidR="000C23AD">
        <w:rPr>
          <w:sz w:val="20"/>
        </w:rPr>
        <w:t>The Board of Trustees have n</w:t>
      </w:r>
      <w:r>
        <w:rPr>
          <w:sz w:val="20"/>
        </w:rPr>
        <w:t xml:space="preserve">ominally set aside monies to cover running </w:t>
      </w:r>
      <w:r>
        <w:rPr>
          <w:sz w:val="20"/>
        </w:rPr>
        <w:tab/>
      </w:r>
      <w:r>
        <w:rPr>
          <w:sz w:val="20"/>
        </w:rPr>
        <w:tab/>
      </w:r>
      <w:r>
        <w:rPr>
          <w:sz w:val="20"/>
        </w:rPr>
        <w:tab/>
        <w:t xml:space="preserve">costs for 6 months, including any winding up or redundancy costs, to ensure </w:t>
      </w:r>
      <w:r>
        <w:rPr>
          <w:sz w:val="20"/>
        </w:rPr>
        <w:tab/>
      </w:r>
      <w:r>
        <w:rPr>
          <w:sz w:val="20"/>
        </w:rPr>
        <w:tab/>
        <w:t xml:space="preserve">that there are adequate funds in the event that the charity is unable to </w:t>
      </w:r>
      <w:r>
        <w:rPr>
          <w:sz w:val="20"/>
        </w:rPr>
        <w:tab/>
      </w:r>
      <w:r>
        <w:rPr>
          <w:sz w:val="20"/>
        </w:rPr>
        <w:tab/>
      </w:r>
      <w:r>
        <w:rPr>
          <w:sz w:val="20"/>
        </w:rPr>
        <w:tab/>
        <w:t xml:space="preserve">continue to operate due to insufficient income from charitable donations and </w:t>
      </w:r>
      <w:r>
        <w:rPr>
          <w:sz w:val="20"/>
        </w:rPr>
        <w:tab/>
      </w:r>
      <w:r>
        <w:rPr>
          <w:sz w:val="20"/>
        </w:rPr>
        <w:tab/>
        <w:t>grants.</w:t>
      </w:r>
      <w:bookmarkEnd w:id="1"/>
      <w:bookmarkEnd w:id="2"/>
    </w:p>
    <w:p w:rsidR="008D1140" w:rsidRDefault="008D1140" w:rsidP="00273795">
      <w:pPr>
        <w:tabs>
          <w:tab w:val="left" w:pos="426"/>
          <w:tab w:val="left" w:pos="2835"/>
        </w:tabs>
        <w:rPr>
          <w:sz w:val="20"/>
          <w:u w:val="single"/>
        </w:rPr>
      </w:pPr>
    </w:p>
    <w:p w:rsidR="000C23AD" w:rsidRDefault="000C23AD" w:rsidP="00273795">
      <w:pPr>
        <w:tabs>
          <w:tab w:val="left" w:pos="426"/>
          <w:tab w:val="left" w:pos="2835"/>
        </w:tabs>
        <w:rPr>
          <w:sz w:val="20"/>
          <w:u w:val="single"/>
        </w:rPr>
      </w:pPr>
    </w:p>
    <w:p w:rsidR="000C23AD" w:rsidRDefault="000C23AD" w:rsidP="00273795">
      <w:pPr>
        <w:tabs>
          <w:tab w:val="left" w:pos="426"/>
          <w:tab w:val="left" w:pos="2835"/>
        </w:tabs>
        <w:rPr>
          <w:sz w:val="20"/>
          <w:u w:val="single"/>
        </w:rPr>
      </w:pPr>
    </w:p>
    <w:p w:rsidR="000C23AD" w:rsidRDefault="000C23AD" w:rsidP="00273795">
      <w:pPr>
        <w:tabs>
          <w:tab w:val="left" w:pos="426"/>
          <w:tab w:val="left" w:pos="2835"/>
        </w:tabs>
        <w:rPr>
          <w:sz w:val="20"/>
          <w:u w:val="single"/>
        </w:rPr>
      </w:pPr>
    </w:p>
    <w:p w:rsidR="00273795" w:rsidRPr="00D177C1" w:rsidRDefault="00273795" w:rsidP="00273795">
      <w:pPr>
        <w:tabs>
          <w:tab w:val="left" w:pos="426"/>
          <w:tab w:val="left" w:pos="2835"/>
        </w:tabs>
        <w:rPr>
          <w:sz w:val="20"/>
          <w:u w:val="single"/>
        </w:rPr>
      </w:pPr>
      <w:r w:rsidRPr="00D177C1">
        <w:rPr>
          <w:sz w:val="20"/>
          <w:u w:val="single"/>
        </w:rPr>
        <w:t>Restricted funds</w:t>
      </w:r>
    </w:p>
    <w:p w:rsidR="00273795" w:rsidRPr="00D177C1" w:rsidRDefault="00273795" w:rsidP="00273795">
      <w:pPr>
        <w:tabs>
          <w:tab w:val="left" w:pos="426"/>
          <w:tab w:val="left" w:pos="2835"/>
        </w:tabs>
        <w:rPr>
          <w:sz w:val="20"/>
        </w:rPr>
      </w:pPr>
    </w:p>
    <w:p w:rsidR="00273795" w:rsidRPr="00D177C1" w:rsidRDefault="00273795" w:rsidP="00273795">
      <w:pPr>
        <w:tabs>
          <w:tab w:val="left" w:pos="426"/>
          <w:tab w:val="left" w:pos="2835"/>
        </w:tabs>
        <w:rPr>
          <w:sz w:val="20"/>
        </w:rPr>
      </w:pPr>
      <w:r w:rsidRPr="00D177C1">
        <w:rPr>
          <w:sz w:val="20"/>
        </w:rPr>
        <w:t>Activity Grants</w:t>
      </w:r>
      <w:r w:rsidRPr="00D177C1">
        <w:rPr>
          <w:sz w:val="20"/>
        </w:rPr>
        <w:tab/>
        <w:t xml:space="preserve">Monies provided for Easter and </w:t>
      </w:r>
      <w:proofErr w:type="gramStart"/>
      <w:r w:rsidRPr="00D177C1">
        <w:rPr>
          <w:sz w:val="20"/>
        </w:rPr>
        <w:t>Summer</w:t>
      </w:r>
      <w:proofErr w:type="gramEnd"/>
      <w:r w:rsidRPr="00D177C1">
        <w:rPr>
          <w:sz w:val="20"/>
        </w:rPr>
        <w:t xml:space="preserve"> play schemes.</w:t>
      </w:r>
    </w:p>
    <w:p w:rsidR="00273795" w:rsidRPr="00D177C1" w:rsidRDefault="00273795" w:rsidP="00273795">
      <w:pPr>
        <w:tabs>
          <w:tab w:val="left" w:pos="426"/>
          <w:tab w:val="left" w:pos="2835"/>
        </w:tabs>
        <w:rPr>
          <w:sz w:val="20"/>
        </w:rPr>
      </w:pPr>
    </w:p>
    <w:p w:rsidR="00DC5773" w:rsidRPr="00964820" w:rsidRDefault="00DC5773" w:rsidP="00273795">
      <w:pPr>
        <w:tabs>
          <w:tab w:val="left" w:pos="426"/>
          <w:tab w:val="left" w:pos="2835"/>
        </w:tabs>
        <w:ind w:left="2835" w:hanging="2835"/>
        <w:rPr>
          <w:sz w:val="20"/>
        </w:rPr>
      </w:pPr>
      <w:r w:rsidRPr="00964820">
        <w:rPr>
          <w:sz w:val="20"/>
        </w:rPr>
        <w:t>Church Urban Fund</w:t>
      </w:r>
      <w:r w:rsidRPr="00964820">
        <w:rPr>
          <w:sz w:val="20"/>
        </w:rPr>
        <w:tab/>
      </w:r>
      <w:r w:rsidR="00C5694C" w:rsidRPr="00964820">
        <w:rPr>
          <w:sz w:val="20"/>
        </w:rPr>
        <w:t>A grant to provide IT equipment and additional support for young people in the area to help them find employment.</w:t>
      </w:r>
    </w:p>
    <w:p w:rsidR="00DC5773" w:rsidRPr="00964820" w:rsidRDefault="00DC5773" w:rsidP="00273795">
      <w:pPr>
        <w:tabs>
          <w:tab w:val="left" w:pos="426"/>
          <w:tab w:val="left" w:pos="2835"/>
        </w:tabs>
        <w:ind w:left="2835" w:hanging="2835"/>
        <w:rPr>
          <w:sz w:val="20"/>
        </w:rPr>
      </w:pPr>
    </w:p>
    <w:p w:rsidR="00273795" w:rsidRPr="00964820" w:rsidRDefault="00273795" w:rsidP="00273795">
      <w:pPr>
        <w:tabs>
          <w:tab w:val="left" w:pos="426"/>
          <w:tab w:val="left" w:pos="2835"/>
        </w:tabs>
        <w:ind w:left="2835" w:hanging="2835"/>
        <w:rPr>
          <w:sz w:val="20"/>
        </w:rPr>
      </w:pPr>
      <w:r w:rsidRPr="00964820">
        <w:rPr>
          <w:sz w:val="20"/>
        </w:rPr>
        <w:t xml:space="preserve">Computer Grant     </w:t>
      </w:r>
      <w:r w:rsidRPr="00964820">
        <w:rPr>
          <w:sz w:val="20"/>
        </w:rPr>
        <w:tab/>
        <w:t>A grant to purchase computer equipment and software and provide tuition to potential users.</w:t>
      </w:r>
    </w:p>
    <w:p w:rsidR="00273795" w:rsidRPr="00964820" w:rsidRDefault="00273795" w:rsidP="00273795">
      <w:pPr>
        <w:tabs>
          <w:tab w:val="left" w:pos="426"/>
          <w:tab w:val="left" w:pos="2835"/>
        </w:tabs>
        <w:ind w:left="3600" w:hanging="3600"/>
        <w:rPr>
          <w:sz w:val="20"/>
        </w:rPr>
      </w:pPr>
    </w:p>
    <w:p w:rsidR="00DC5773" w:rsidRPr="00964820" w:rsidRDefault="00DC5773" w:rsidP="008D1140">
      <w:pPr>
        <w:tabs>
          <w:tab w:val="left" w:pos="426"/>
          <w:tab w:val="left" w:pos="2835"/>
        </w:tabs>
        <w:ind w:left="2835" w:hanging="2835"/>
        <w:jc w:val="left"/>
        <w:rPr>
          <w:sz w:val="20"/>
        </w:rPr>
      </w:pPr>
      <w:r w:rsidRPr="00964820">
        <w:rPr>
          <w:sz w:val="20"/>
        </w:rPr>
        <w:t>Club Leader Salary Grant</w:t>
      </w:r>
      <w:r w:rsidR="00480F50" w:rsidRPr="00964820">
        <w:rPr>
          <w:sz w:val="20"/>
        </w:rPr>
        <w:tab/>
        <w:t>A specific dona</w:t>
      </w:r>
      <w:r w:rsidR="00C5694C" w:rsidRPr="00964820">
        <w:rPr>
          <w:sz w:val="20"/>
        </w:rPr>
        <w:t>tion to fund part of the Senior Youth workers salary.</w:t>
      </w:r>
    </w:p>
    <w:p w:rsidR="00DC5773" w:rsidRPr="00964820" w:rsidRDefault="00DC5773" w:rsidP="008D1140">
      <w:pPr>
        <w:tabs>
          <w:tab w:val="left" w:pos="426"/>
          <w:tab w:val="left" w:pos="2835"/>
        </w:tabs>
        <w:ind w:left="2835" w:hanging="2835"/>
        <w:jc w:val="left"/>
        <w:rPr>
          <w:sz w:val="20"/>
        </w:rPr>
      </w:pPr>
    </w:p>
    <w:p w:rsidR="00273795" w:rsidRPr="00964820" w:rsidRDefault="00273795" w:rsidP="008D1140">
      <w:pPr>
        <w:tabs>
          <w:tab w:val="left" w:pos="426"/>
          <w:tab w:val="left" w:pos="2835"/>
        </w:tabs>
        <w:ind w:left="2835" w:hanging="2835"/>
        <w:jc w:val="left"/>
        <w:rPr>
          <w:sz w:val="20"/>
        </w:rPr>
      </w:pPr>
      <w:r w:rsidRPr="00964820">
        <w:rPr>
          <w:sz w:val="20"/>
        </w:rPr>
        <w:t xml:space="preserve">Joseph </w:t>
      </w:r>
      <w:proofErr w:type="spellStart"/>
      <w:r w:rsidRPr="00964820">
        <w:rPr>
          <w:sz w:val="20"/>
        </w:rPr>
        <w:t>Lappin</w:t>
      </w:r>
      <w:proofErr w:type="spellEnd"/>
      <w:r w:rsidRPr="00964820">
        <w:rPr>
          <w:sz w:val="20"/>
        </w:rPr>
        <w:t xml:space="preserve"> Memorial Fund </w:t>
      </w:r>
      <w:r w:rsidRPr="00964820">
        <w:rPr>
          <w:sz w:val="20"/>
        </w:rPr>
        <w:tab/>
        <w:t>Grants and donations received to m</w:t>
      </w:r>
      <w:r w:rsidR="008D1140" w:rsidRPr="00964820">
        <w:rPr>
          <w:sz w:val="20"/>
        </w:rPr>
        <w:t xml:space="preserve">aintain the memorial garden and to </w:t>
      </w:r>
      <w:r w:rsidRPr="00964820">
        <w:rPr>
          <w:sz w:val="20"/>
        </w:rPr>
        <w:t>purchase musical equipment.</w:t>
      </w:r>
    </w:p>
    <w:p w:rsidR="00273795" w:rsidRPr="00964820" w:rsidRDefault="00273795" w:rsidP="008D1140">
      <w:pPr>
        <w:tabs>
          <w:tab w:val="left" w:pos="426"/>
          <w:tab w:val="left" w:pos="2835"/>
        </w:tabs>
        <w:ind w:left="2835" w:hanging="2835"/>
        <w:rPr>
          <w:sz w:val="20"/>
        </w:rPr>
      </w:pPr>
    </w:p>
    <w:p w:rsidR="00273795" w:rsidRPr="00964820" w:rsidRDefault="00CD26F0" w:rsidP="00273795">
      <w:pPr>
        <w:tabs>
          <w:tab w:val="left" w:pos="567"/>
          <w:tab w:val="left" w:pos="2835"/>
        </w:tabs>
        <w:ind w:left="3600" w:hanging="3600"/>
        <w:rPr>
          <w:sz w:val="20"/>
        </w:rPr>
      </w:pPr>
      <w:r w:rsidRPr="00964820">
        <w:rPr>
          <w:sz w:val="20"/>
        </w:rPr>
        <w:t xml:space="preserve">Symphony, </w:t>
      </w:r>
      <w:r w:rsidR="0018739D" w:rsidRPr="00964820">
        <w:rPr>
          <w:sz w:val="20"/>
        </w:rPr>
        <w:t>LHT</w:t>
      </w:r>
      <w:r w:rsidR="00273795" w:rsidRPr="00964820">
        <w:rPr>
          <w:sz w:val="20"/>
        </w:rPr>
        <w:t xml:space="preserve">      </w:t>
      </w:r>
      <w:r w:rsidR="00273795" w:rsidRPr="00964820">
        <w:rPr>
          <w:sz w:val="20"/>
        </w:rPr>
        <w:tab/>
        <w:t xml:space="preserve">Grants provided for specific purposes, such as </w:t>
      </w:r>
      <w:proofErr w:type="gramStart"/>
      <w:r w:rsidR="00273795" w:rsidRPr="00964820">
        <w:rPr>
          <w:sz w:val="20"/>
        </w:rPr>
        <w:t>Summer</w:t>
      </w:r>
      <w:proofErr w:type="gramEnd"/>
      <w:r w:rsidR="00273795" w:rsidRPr="00964820">
        <w:rPr>
          <w:sz w:val="20"/>
        </w:rPr>
        <w:t xml:space="preserve"> activities, re-fit </w:t>
      </w:r>
    </w:p>
    <w:p w:rsidR="00273795" w:rsidRPr="00964820" w:rsidRDefault="0018739D" w:rsidP="00273795">
      <w:pPr>
        <w:tabs>
          <w:tab w:val="left" w:pos="567"/>
          <w:tab w:val="left" w:pos="2835"/>
        </w:tabs>
        <w:ind w:left="3600" w:hanging="3600"/>
        <w:rPr>
          <w:sz w:val="20"/>
        </w:rPr>
      </w:pPr>
      <w:r w:rsidRPr="00964820">
        <w:rPr>
          <w:sz w:val="20"/>
        </w:rPr>
        <w:tab/>
      </w:r>
      <w:r w:rsidR="008D1140" w:rsidRPr="00964820">
        <w:rPr>
          <w:sz w:val="20"/>
        </w:rPr>
        <w:tab/>
      </w:r>
      <w:proofErr w:type="gramStart"/>
      <w:r w:rsidR="00273795" w:rsidRPr="00964820">
        <w:rPr>
          <w:sz w:val="20"/>
        </w:rPr>
        <w:t>girls</w:t>
      </w:r>
      <w:proofErr w:type="gramEnd"/>
      <w:r w:rsidR="00273795" w:rsidRPr="00964820">
        <w:rPr>
          <w:sz w:val="20"/>
        </w:rPr>
        <w:t xml:space="preserve"> activi</w:t>
      </w:r>
      <w:r w:rsidRPr="00964820">
        <w:rPr>
          <w:sz w:val="20"/>
        </w:rPr>
        <w:t>ty room</w:t>
      </w:r>
      <w:r w:rsidR="00273795" w:rsidRPr="00964820">
        <w:rPr>
          <w:sz w:val="20"/>
        </w:rPr>
        <w:t>.</w:t>
      </w:r>
    </w:p>
    <w:p w:rsidR="00273795" w:rsidRPr="00964820" w:rsidRDefault="00273795" w:rsidP="00273795">
      <w:pPr>
        <w:tabs>
          <w:tab w:val="left" w:pos="567"/>
          <w:tab w:val="left" w:pos="2835"/>
        </w:tabs>
        <w:ind w:left="3600" w:hanging="3600"/>
        <w:rPr>
          <w:sz w:val="20"/>
        </w:rPr>
      </w:pPr>
    </w:p>
    <w:p w:rsidR="00DC5773" w:rsidRPr="00964820" w:rsidRDefault="00DC5773" w:rsidP="00DC5773">
      <w:pPr>
        <w:tabs>
          <w:tab w:val="left" w:pos="2835"/>
        </w:tabs>
        <w:ind w:left="2835" w:hanging="2835"/>
        <w:rPr>
          <w:sz w:val="20"/>
        </w:rPr>
      </w:pPr>
      <w:r w:rsidRPr="00964820">
        <w:rPr>
          <w:sz w:val="20"/>
        </w:rPr>
        <w:t>Duchy of Lancaster Fund</w:t>
      </w:r>
      <w:r w:rsidRPr="00964820">
        <w:rPr>
          <w:sz w:val="20"/>
        </w:rPr>
        <w:tab/>
        <w:t>A grant for the purchase of Cookery and Kitchen equipment.</w:t>
      </w:r>
    </w:p>
    <w:p w:rsidR="00DC5773" w:rsidRPr="00964820" w:rsidRDefault="00DC5773" w:rsidP="00DC5773">
      <w:pPr>
        <w:tabs>
          <w:tab w:val="left" w:pos="2835"/>
        </w:tabs>
        <w:ind w:left="2835" w:hanging="2835"/>
        <w:rPr>
          <w:sz w:val="20"/>
        </w:rPr>
      </w:pPr>
    </w:p>
    <w:p w:rsidR="00DC5773" w:rsidRPr="00964820" w:rsidRDefault="00DC5773" w:rsidP="00DC5773">
      <w:pPr>
        <w:tabs>
          <w:tab w:val="left" w:pos="2835"/>
        </w:tabs>
        <w:ind w:left="2835" w:hanging="2835"/>
        <w:rPr>
          <w:sz w:val="20"/>
        </w:rPr>
      </w:pPr>
      <w:r w:rsidRPr="00964820">
        <w:rPr>
          <w:sz w:val="20"/>
        </w:rPr>
        <w:t>Environmental projects</w:t>
      </w:r>
      <w:r w:rsidRPr="00964820">
        <w:rPr>
          <w:sz w:val="20"/>
        </w:rPr>
        <w:tab/>
        <w:t>Grant to involve the young people in environmental projects around the local area.</w:t>
      </w:r>
    </w:p>
    <w:p w:rsidR="00DC5773" w:rsidRPr="00964820" w:rsidRDefault="00DC5773" w:rsidP="00273795">
      <w:pPr>
        <w:tabs>
          <w:tab w:val="left" w:pos="567"/>
          <w:tab w:val="left" w:pos="2835"/>
        </w:tabs>
        <w:rPr>
          <w:sz w:val="20"/>
        </w:rPr>
      </w:pPr>
    </w:p>
    <w:p w:rsidR="00273795" w:rsidRPr="00964820" w:rsidRDefault="00273795" w:rsidP="00273795">
      <w:pPr>
        <w:tabs>
          <w:tab w:val="left" w:pos="567"/>
          <w:tab w:val="left" w:pos="2835"/>
        </w:tabs>
        <w:rPr>
          <w:rFonts w:cs="Arial"/>
          <w:sz w:val="20"/>
        </w:rPr>
      </w:pPr>
      <w:r w:rsidRPr="00964820">
        <w:rPr>
          <w:sz w:val="20"/>
        </w:rPr>
        <w:t xml:space="preserve">Causeway Exchange               </w:t>
      </w:r>
      <w:r w:rsidRPr="00964820">
        <w:rPr>
          <w:sz w:val="20"/>
        </w:rPr>
        <w:tab/>
        <w:t xml:space="preserve">Grant to </w:t>
      </w:r>
      <w:r w:rsidRPr="00964820">
        <w:rPr>
          <w:rFonts w:cs="Arial"/>
          <w:sz w:val="20"/>
        </w:rPr>
        <w:t>deliver a tri lateral exchange programme with Belfast and</w:t>
      </w:r>
    </w:p>
    <w:p w:rsidR="00273795" w:rsidRPr="00964820" w:rsidRDefault="00273795" w:rsidP="00273795">
      <w:pPr>
        <w:tabs>
          <w:tab w:val="left" w:pos="567"/>
          <w:tab w:val="left" w:pos="2835"/>
        </w:tabs>
        <w:rPr>
          <w:rFonts w:cs="Arial"/>
          <w:sz w:val="20"/>
        </w:rPr>
      </w:pPr>
      <w:r w:rsidRPr="00964820">
        <w:rPr>
          <w:sz w:val="20"/>
        </w:rPr>
        <w:tab/>
      </w:r>
      <w:r w:rsidRPr="00964820">
        <w:rPr>
          <w:rFonts w:cs="Arial"/>
          <w:sz w:val="20"/>
        </w:rPr>
        <w:tab/>
      </w:r>
      <w:proofErr w:type="gramStart"/>
      <w:r w:rsidRPr="00964820">
        <w:rPr>
          <w:rFonts w:cs="Arial"/>
          <w:sz w:val="20"/>
        </w:rPr>
        <w:t>Dublin for 12 young people.</w:t>
      </w:r>
      <w:proofErr w:type="gramEnd"/>
    </w:p>
    <w:p w:rsidR="00273795" w:rsidRPr="00964820" w:rsidRDefault="00273795" w:rsidP="00273795">
      <w:pPr>
        <w:tabs>
          <w:tab w:val="left" w:pos="567"/>
          <w:tab w:val="left" w:pos="2835"/>
        </w:tabs>
        <w:rPr>
          <w:rFonts w:cs="Arial"/>
          <w:sz w:val="20"/>
        </w:rPr>
      </w:pPr>
    </w:p>
    <w:p w:rsidR="00273795" w:rsidRPr="00964820" w:rsidRDefault="00273795" w:rsidP="00273795">
      <w:pPr>
        <w:tabs>
          <w:tab w:val="left" w:pos="567"/>
          <w:tab w:val="left" w:pos="2835"/>
        </w:tabs>
        <w:ind w:left="2835" w:hanging="2835"/>
        <w:rPr>
          <w:rFonts w:cs="Arial"/>
          <w:sz w:val="20"/>
        </w:rPr>
      </w:pPr>
      <w:r w:rsidRPr="00964820">
        <w:rPr>
          <w:rFonts w:cs="Arial"/>
          <w:sz w:val="20"/>
        </w:rPr>
        <w:t>Leeds Building Society</w:t>
      </w:r>
      <w:r w:rsidRPr="00964820">
        <w:rPr>
          <w:rFonts w:cs="Arial"/>
          <w:sz w:val="20"/>
        </w:rPr>
        <w:tab/>
        <w:t>Grant received for funding sports equipment including a table tennis table.</w:t>
      </w:r>
    </w:p>
    <w:p w:rsidR="00273795" w:rsidRPr="00964820" w:rsidRDefault="00273795" w:rsidP="00273795">
      <w:pPr>
        <w:tabs>
          <w:tab w:val="left" w:pos="2835"/>
        </w:tabs>
        <w:rPr>
          <w:rFonts w:cs="Arial"/>
          <w:sz w:val="20"/>
        </w:rPr>
      </w:pPr>
    </w:p>
    <w:p w:rsidR="00273795" w:rsidRPr="00964820" w:rsidRDefault="00273795" w:rsidP="00273795">
      <w:pPr>
        <w:tabs>
          <w:tab w:val="left" w:pos="2835"/>
        </w:tabs>
        <w:rPr>
          <w:sz w:val="20"/>
        </w:rPr>
      </w:pPr>
      <w:r w:rsidRPr="00964820">
        <w:rPr>
          <w:rFonts w:cs="Arial"/>
          <w:sz w:val="20"/>
        </w:rPr>
        <w:t>Community Foundation</w:t>
      </w:r>
      <w:r w:rsidRPr="00964820">
        <w:rPr>
          <w:rFonts w:cs="Arial"/>
          <w:sz w:val="20"/>
        </w:rPr>
        <w:tab/>
      </w:r>
      <w:r w:rsidR="008D1140" w:rsidRPr="00964820">
        <w:rPr>
          <w:sz w:val="20"/>
        </w:rPr>
        <w:t xml:space="preserve">This is a grant for </w:t>
      </w:r>
      <w:r w:rsidRPr="00964820">
        <w:rPr>
          <w:sz w:val="20"/>
        </w:rPr>
        <w:t>projec</w:t>
      </w:r>
      <w:r w:rsidR="008D1140" w:rsidRPr="00964820">
        <w:rPr>
          <w:sz w:val="20"/>
        </w:rPr>
        <w:t>ts</w:t>
      </w:r>
      <w:r w:rsidRPr="00964820">
        <w:rPr>
          <w:sz w:val="20"/>
        </w:rPr>
        <w:t xml:space="preserve"> involving the Police and Young People.</w:t>
      </w:r>
    </w:p>
    <w:p w:rsidR="002A0232" w:rsidRPr="00964820" w:rsidRDefault="002A0232" w:rsidP="00273795">
      <w:pPr>
        <w:tabs>
          <w:tab w:val="left" w:pos="2835"/>
        </w:tabs>
        <w:rPr>
          <w:sz w:val="20"/>
        </w:rPr>
      </w:pPr>
    </w:p>
    <w:p w:rsidR="0018739D" w:rsidRPr="00964820" w:rsidRDefault="00DC5773" w:rsidP="00480F50">
      <w:pPr>
        <w:tabs>
          <w:tab w:val="left" w:pos="2835"/>
        </w:tabs>
        <w:ind w:left="2835" w:hanging="2835"/>
        <w:rPr>
          <w:sz w:val="20"/>
        </w:rPr>
      </w:pPr>
      <w:proofErr w:type="gramStart"/>
      <w:r w:rsidRPr="00964820">
        <w:rPr>
          <w:sz w:val="20"/>
        </w:rPr>
        <w:t xml:space="preserve">Symphony LHT Climbing </w:t>
      </w:r>
      <w:r w:rsidR="0018739D" w:rsidRPr="00964820">
        <w:rPr>
          <w:sz w:val="20"/>
        </w:rPr>
        <w:tab/>
        <w:t>A grant for outdoor activities for the young people such as climbing tuition.</w:t>
      </w:r>
      <w:proofErr w:type="gramEnd"/>
    </w:p>
    <w:p w:rsidR="00480F50" w:rsidRPr="00964820" w:rsidRDefault="00480F50" w:rsidP="00480F50">
      <w:pPr>
        <w:tabs>
          <w:tab w:val="left" w:pos="2835"/>
        </w:tabs>
        <w:ind w:left="2835" w:hanging="2835"/>
        <w:rPr>
          <w:sz w:val="20"/>
        </w:rPr>
      </w:pPr>
      <w:r w:rsidRPr="00964820">
        <w:rPr>
          <w:sz w:val="20"/>
        </w:rPr>
        <w:t xml:space="preserve">Tuition </w:t>
      </w:r>
      <w:r w:rsidR="0018739D" w:rsidRPr="00964820">
        <w:rPr>
          <w:sz w:val="20"/>
        </w:rPr>
        <w:tab/>
      </w:r>
    </w:p>
    <w:p w:rsidR="00DC5773" w:rsidRPr="00964820" w:rsidRDefault="00DC5773" w:rsidP="00DC5773">
      <w:pPr>
        <w:tabs>
          <w:tab w:val="left" w:pos="2835"/>
        </w:tabs>
        <w:ind w:left="2835" w:hanging="2835"/>
        <w:rPr>
          <w:sz w:val="20"/>
        </w:rPr>
      </w:pPr>
      <w:r w:rsidRPr="00964820">
        <w:rPr>
          <w:sz w:val="20"/>
        </w:rPr>
        <w:tab/>
      </w:r>
    </w:p>
    <w:p w:rsidR="00DC5773" w:rsidRPr="00964820" w:rsidRDefault="00DC5773" w:rsidP="00DC5773">
      <w:pPr>
        <w:tabs>
          <w:tab w:val="left" w:pos="2835"/>
        </w:tabs>
        <w:ind w:left="2835" w:hanging="2835"/>
        <w:rPr>
          <w:sz w:val="20"/>
        </w:rPr>
      </w:pPr>
      <w:proofErr w:type="gramStart"/>
      <w:r w:rsidRPr="00964820">
        <w:rPr>
          <w:sz w:val="20"/>
        </w:rPr>
        <w:t>Anne Duchess of Westminster</w:t>
      </w:r>
      <w:r w:rsidRPr="00964820">
        <w:rPr>
          <w:sz w:val="20"/>
        </w:rPr>
        <w:tab/>
        <w:t>A grant to provide catering for children in the youth club.</w:t>
      </w:r>
      <w:proofErr w:type="gramEnd"/>
    </w:p>
    <w:p w:rsidR="00DC5773" w:rsidRPr="00964820" w:rsidRDefault="00DC5773" w:rsidP="00273795">
      <w:pPr>
        <w:tabs>
          <w:tab w:val="left" w:pos="2835"/>
        </w:tabs>
        <w:rPr>
          <w:sz w:val="20"/>
        </w:rPr>
      </w:pPr>
    </w:p>
    <w:p w:rsidR="002A0232" w:rsidRPr="00964820" w:rsidRDefault="00CD26F0" w:rsidP="00273795">
      <w:pPr>
        <w:tabs>
          <w:tab w:val="left" w:pos="2835"/>
        </w:tabs>
        <w:rPr>
          <w:sz w:val="20"/>
        </w:rPr>
      </w:pPr>
      <w:r w:rsidRPr="00964820">
        <w:rPr>
          <w:sz w:val="20"/>
        </w:rPr>
        <w:t>Scripture Readers</w:t>
      </w:r>
      <w:r w:rsidRPr="00964820">
        <w:rPr>
          <w:sz w:val="20"/>
        </w:rPr>
        <w:tab/>
        <w:t>These are donations towards the cost of Youth Worker’s salary.</w:t>
      </w:r>
    </w:p>
    <w:p w:rsidR="00CD26F0" w:rsidRPr="00964820" w:rsidRDefault="00CD26F0" w:rsidP="00273795">
      <w:pPr>
        <w:tabs>
          <w:tab w:val="left" w:pos="2835"/>
        </w:tabs>
        <w:rPr>
          <w:sz w:val="20"/>
        </w:rPr>
      </w:pPr>
    </w:p>
    <w:p w:rsidR="00273795" w:rsidRPr="00964820" w:rsidRDefault="00DC5773" w:rsidP="00273795">
      <w:pPr>
        <w:tabs>
          <w:tab w:val="left" w:pos="2835"/>
        </w:tabs>
        <w:rPr>
          <w:rFonts w:cs="Arial"/>
          <w:sz w:val="20"/>
        </w:rPr>
      </w:pPr>
      <w:r w:rsidRPr="00964820">
        <w:rPr>
          <w:rFonts w:cs="Arial"/>
          <w:sz w:val="20"/>
        </w:rPr>
        <w:t>Liverpool County FA</w:t>
      </w:r>
      <w:r w:rsidRPr="00964820">
        <w:rPr>
          <w:rFonts w:cs="Arial"/>
          <w:sz w:val="20"/>
        </w:rPr>
        <w:tab/>
      </w:r>
      <w:proofErr w:type="gramStart"/>
      <w:r w:rsidR="00B128D0" w:rsidRPr="00964820">
        <w:rPr>
          <w:rFonts w:cs="Arial"/>
          <w:sz w:val="20"/>
        </w:rPr>
        <w:t>A</w:t>
      </w:r>
      <w:proofErr w:type="gramEnd"/>
      <w:r w:rsidR="00B128D0" w:rsidRPr="00964820">
        <w:rPr>
          <w:rFonts w:cs="Arial"/>
          <w:sz w:val="20"/>
        </w:rPr>
        <w:t xml:space="preserve"> grant to cover c</w:t>
      </w:r>
      <w:r w:rsidR="00C5694C" w:rsidRPr="00964820">
        <w:rPr>
          <w:rFonts w:cs="Arial"/>
          <w:sz w:val="20"/>
        </w:rPr>
        <w:t xml:space="preserve">oaching fees for the Junior football Team run by a </w:t>
      </w:r>
      <w:r w:rsidR="00B128D0" w:rsidRPr="00964820">
        <w:rPr>
          <w:rFonts w:cs="Arial"/>
          <w:sz w:val="20"/>
        </w:rPr>
        <w:tab/>
      </w:r>
      <w:r w:rsidR="00C5694C" w:rsidRPr="00964820">
        <w:rPr>
          <w:rFonts w:cs="Arial"/>
          <w:sz w:val="20"/>
        </w:rPr>
        <w:t>member of the club staff.</w:t>
      </w:r>
    </w:p>
    <w:p w:rsidR="00DC5773" w:rsidRPr="00964820" w:rsidRDefault="00DC5773" w:rsidP="00273795">
      <w:pPr>
        <w:tabs>
          <w:tab w:val="left" w:pos="2835"/>
        </w:tabs>
        <w:rPr>
          <w:rFonts w:cs="Arial"/>
          <w:sz w:val="20"/>
        </w:rPr>
      </w:pPr>
    </w:p>
    <w:p w:rsidR="00DC5773" w:rsidRPr="00964820" w:rsidRDefault="00DC5773" w:rsidP="00273795">
      <w:pPr>
        <w:tabs>
          <w:tab w:val="left" w:pos="2835"/>
        </w:tabs>
        <w:rPr>
          <w:rFonts w:cs="Arial"/>
          <w:sz w:val="20"/>
        </w:rPr>
      </w:pPr>
      <w:r w:rsidRPr="00964820">
        <w:rPr>
          <w:rFonts w:cs="Arial"/>
          <w:sz w:val="20"/>
        </w:rPr>
        <w:t>LHT Community Support</w:t>
      </w:r>
      <w:r w:rsidRPr="00964820">
        <w:rPr>
          <w:rFonts w:cs="Arial"/>
          <w:sz w:val="20"/>
        </w:rPr>
        <w:tab/>
      </w:r>
      <w:r w:rsidR="00C5694C" w:rsidRPr="00964820">
        <w:rPr>
          <w:rFonts w:cs="Arial"/>
          <w:sz w:val="20"/>
        </w:rPr>
        <w:t xml:space="preserve">This was a donation towards </w:t>
      </w:r>
      <w:proofErr w:type="gramStart"/>
      <w:r w:rsidR="00C5694C" w:rsidRPr="00964820">
        <w:rPr>
          <w:rFonts w:cs="Arial"/>
          <w:sz w:val="20"/>
        </w:rPr>
        <w:t>the a</w:t>
      </w:r>
      <w:proofErr w:type="gramEnd"/>
      <w:r w:rsidR="00C5694C" w:rsidRPr="00964820">
        <w:rPr>
          <w:rFonts w:cs="Arial"/>
          <w:sz w:val="20"/>
        </w:rPr>
        <w:t xml:space="preserve"> Christmas Party for Pensioners in the </w:t>
      </w:r>
      <w:r w:rsidR="00C5694C" w:rsidRPr="00964820">
        <w:rPr>
          <w:rFonts w:cs="Arial"/>
          <w:sz w:val="20"/>
        </w:rPr>
        <w:tab/>
      </w:r>
      <w:r w:rsidR="00C5694C" w:rsidRPr="00964820">
        <w:rPr>
          <w:rFonts w:cs="Arial"/>
          <w:sz w:val="20"/>
        </w:rPr>
        <w:tab/>
        <w:t>area.</w:t>
      </w:r>
    </w:p>
    <w:p w:rsidR="00DC5773" w:rsidRPr="00964820" w:rsidRDefault="00DC5773" w:rsidP="00273795">
      <w:pPr>
        <w:tabs>
          <w:tab w:val="left" w:pos="2835"/>
        </w:tabs>
        <w:rPr>
          <w:rFonts w:cs="Arial"/>
          <w:sz w:val="20"/>
        </w:rPr>
      </w:pPr>
    </w:p>
    <w:p w:rsidR="00DC5773" w:rsidRPr="00964820" w:rsidRDefault="00864A9C" w:rsidP="00273795">
      <w:pPr>
        <w:tabs>
          <w:tab w:val="left" w:pos="2835"/>
        </w:tabs>
        <w:rPr>
          <w:rFonts w:cs="Arial"/>
          <w:sz w:val="20"/>
        </w:rPr>
      </w:pPr>
      <w:proofErr w:type="spellStart"/>
      <w:r>
        <w:rPr>
          <w:rFonts w:cs="Arial"/>
          <w:sz w:val="20"/>
        </w:rPr>
        <w:t>Altra</w:t>
      </w:r>
      <w:r w:rsidR="00DC5773" w:rsidRPr="00964820">
        <w:rPr>
          <w:rFonts w:cs="Arial"/>
          <w:sz w:val="20"/>
        </w:rPr>
        <w:t>d</w:t>
      </w:r>
      <w:proofErr w:type="spellEnd"/>
      <w:r w:rsidR="00DC5773" w:rsidRPr="00964820">
        <w:rPr>
          <w:rFonts w:cs="Arial"/>
          <w:sz w:val="20"/>
        </w:rPr>
        <w:t xml:space="preserve"> NSG</w:t>
      </w:r>
      <w:r w:rsidR="00480F50" w:rsidRPr="00964820">
        <w:rPr>
          <w:rFonts w:cs="Arial"/>
          <w:sz w:val="20"/>
        </w:rPr>
        <w:tab/>
        <w:t xml:space="preserve">A donation to provide support to young people </w:t>
      </w:r>
      <w:r w:rsidR="0018739D" w:rsidRPr="00964820">
        <w:rPr>
          <w:rFonts w:cs="Arial"/>
          <w:sz w:val="20"/>
        </w:rPr>
        <w:t>i</w:t>
      </w:r>
      <w:r w:rsidR="00480F50" w:rsidRPr="00964820">
        <w:rPr>
          <w:rFonts w:cs="Arial"/>
          <w:sz w:val="20"/>
        </w:rPr>
        <w:t xml:space="preserve">n the area to help them find </w:t>
      </w:r>
      <w:r w:rsidR="00480F50" w:rsidRPr="00964820">
        <w:rPr>
          <w:rFonts w:cs="Arial"/>
          <w:sz w:val="20"/>
        </w:rPr>
        <w:tab/>
        <w:t xml:space="preserve">employment. </w:t>
      </w:r>
    </w:p>
    <w:p w:rsidR="00DC5773" w:rsidRPr="00964820" w:rsidRDefault="00DC5773" w:rsidP="00273795">
      <w:pPr>
        <w:tabs>
          <w:tab w:val="left" w:pos="2835"/>
        </w:tabs>
        <w:rPr>
          <w:rFonts w:cs="Arial"/>
          <w:sz w:val="20"/>
        </w:rPr>
      </w:pPr>
    </w:p>
    <w:p w:rsidR="00273795" w:rsidRPr="00D177C1" w:rsidRDefault="00DC5773" w:rsidP="00480F50">
      <w:pPr>
        <w:tabs>
          <w:tab w:val="left" w:pos="2835"/>
        </w:tabs>
        <w:rPr>
          <w:rFonts w:cs="Arial"/>
          <w:sz w:val="20"/>
        </w:rPr>
      </w:pPr>
      <w:r w:rsidRPr="00964820">
        <w:rPr>
          <w:rFonts w:cs="Arial"/>
          <w:sz w:val="20"/>
        </w:rPr>
        <w:t>Malawi</w:t>
      </w:r>
      <w:r w:rsidR="00480F50" w:rsidRPr="00964820">
        <w:rPr>
          <w:rFonts w:cs="Arial"/>
          <w:sz w:val="20"/>
        </w:rPr>
        <w:tab/>
        <w:t xml:space="preserve">Funds </w:t>
      </w:r>
      <w:proofErr w:type="gramStart"/>
      <w:r w:rsidR="00480F50" w:rsidRPr="00964820">
        <w:rPr>
          <w:rFonts w:cs="Arial"/>
          <w:sz w:val="20"/>
        </w:rPr>
        <w:t>raised</w:t>
      </w:r>
      <w:proofErr w:type="gramEnd"/>
      <w:r w:rsidR="00480F50" w:rsidRPr="00964820">
        <w:rPr>
          <w:rFonts w:cs="Arial"/>
          <w:sz w:val="20"/>
        </w:rPr>
        <w:t xml:space="preserve"> to enable a group of young people to travel to Malawi with </w:t>
      </w:r>
      <w:r w:rsidR="00480F50" w:rsidRPr="00964820">
        <w:rPr>
          <w:rFonts w:cs="Arial"/>
          <w:sz w:val="20"/>
        </w:rPr>
        <w:tab/>
        <w:t xml:space="preserve">pupils from Shrewsbury school to participate in a two week volunteering </w:t>
      </w:r>
      <w:r w:rsidR="00480F50" w:rsidRPr="00964820">
        <w:rPr>
          <w:rFonts w:cs="Arial"/>
          <w:sz w:val="20"/>
        </w:rPr>
        <w:tab/>
        <w:t>project run by Medic Malawi.</w:t>
      </w:r>
      <w:r w:rsidR="00480F50">
        <w:rPr>
          <w:rFonts w:cs="Arial"/>
          <w:sz w:val="20"/>
        </w:rPr>
        <w:t xml:space="preserve"> </w:t>
      </w: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DC5773" w:rsidRDefault="00DC5773" w:rsidP="00273795">
      <w:pPr>
        <w:ind w:left="426" w:hanging="426"/>
        <w:rPr>
          <w:b/>
          <w:sz w:val="20"/>
        </w:rPr>
      </w:pPr>
    </w:p>
    <w:p w:rsidR="00864A9C" w:rsidRDefault="00864A9C" w:rsidP="00273795">
      <w:pPr>
        <w:ind w:left="426" w:hanging="426"/>
        <w:rPr>
          <w:b/>
          <w:sz w:val="20"/>
        </w:rPr>
      </w:pPr>
    </w:p>
    <w:p w:rsidR="00273795" w:rsidRDefault="00273795" w:rsidP="00273795">
      <w:pPr>
        <w:ind w:left="426" w:hanging="426"/>
        <w:rPr>
          <w:b/>
          <w:sz w:val="20"/>
        </w:rPr>
      </w:pPr>
      <w:r w:rsidRPr="00D177C1">
        <w:rPr>
          <w:b/>
          <w:sz w:val="20"/>
        </w:rPr>
        <w:lastRenderedPageBreak/>
        <w:t>14.</w:t>
      </w:r>
      <w:r w:rsidRPr="00D177C1">
        <w:rPr>
          <w:b/>
          <w:sz w:val="20"/>
        </w:rPr>
        <w:tab/>
        <w:t>TAXATION</w:t>
      </w:r>
    </w:p>
    <w:p w:rsidR="005B5E9E" w:rsidRPr="00D177C1" w:rsidRDefault="005B5E9E" w:rsidP="00273795">
      <w:pPr>
        <w:ind w:left="426" w:hanging="426"/>
        <w:rPr>
          <w:b/>
          <w:sz w:val="20"/>
        </w:rPr>
      </w:pPr>
    </w:p>
    <w:p w:rsidR="00273795" w:rsidRPr="00D177C1" w:rsidRDefault="00273795" w:rsidP="00273795">
      <w:pPr>
        <w:ind w:left="426"/>
        <w:rPr>
          <w:sz w:val="20"/>
        </w:rPr>
      </w:pPr>
      <w:r w:rsidRPr="00D177C1">
        <w:rPr>
          <w:sz w:val="20"/>
        </w:rPr>
        <w:t>As a charity, Shrewsbury House is exempt from tax on income and gains falling within Section 505 of the Taxes Act 1988 or S256 of the Taxation of Chargeable Gains Act 1992 to the extent that these are applied to its charitable objects.  No tax charges have arisen in the Charity.</w:t>
      </w:r>
    </w:p>
    <w:p w:rsidR="00273795" w:rsidRPr="00D177C1" w:rsidRDefault="00273795" w:rsidP="00273795">
      <w:pPr>
        <w:ind w:left="426"/>
        <w:rPr>
          <w:sz w:val="20"/>
        </w:rPr>
      </w:pPr>
    </w:p>
    <w:p w:rsidR="00273795" w:rsidRPr="00D177C1" w:rsidRDefault="00273795" w:rsidP="00273795">
      <w:pPr>
        <w:ind w:left="426"/>
        <w:rPr>
          <w:sz w:val="20"/>
        </w:rPr>
      </w:pPr>
    </w:p>
    <w:p w:rsidR="00273795" w:rsidRDefault="00273795" w:rsidP="00273795">
      <w:pPr>
        <w:ind w:left="426" w:hanging="426"/>
        <w:rPr>
          <w:b/>
          <w:sz w:val="20"/>
        </w:rPr>
      </w:pPr>
      <w:r w:rsidRPr="00D177C1">
        <w:rPr>
          <w:b/>
          <w:sz w:val="20"/>
        </w:rPr>
        <w:t>15.</w:t>
      </w:r>
      <w:r w:rsidRPr="00D177C1">
        <w:rPr>
          <w:b/>
          <w:sz w:val="20"/>
        </w:rPr>
        <w:tab/>
        <w:t>MEMBERS’ LIABILITY</w:t>
      </w:r>
    </w:p>
    <w:p w:rsidR="005B5E9E" w:rsidRPr="00D177C1" w:rsidRDefault="005B5E9E" w:rsidP="00273795">
      <w:pPr>
        <w:ind w:left="426" w:hanging="426"/>
        <w:rPr>
          <w:b/>
          <w:sz w:val="20"/>
        </w:rPr>
      </w:pPr>
    </w:p>
    <w:p w:rsidR="00273795" w:rsidRDefault="00273795" w:rsidP="00273795">
      <w:pPr>
        <w:ind w:left="425"/>
        <w:rPr>
          <w:sz w:val="20"/>
        </w:rPr>
      </w:pPr>
      <w:r w:rsidRPr="00D177C1">
        <w:rPr>
          <w:sz w:val="20"/>
        </w:rPr>
        <w:t>The company is limited by guarantee, and, in the event of the winding up of the company, the liability of each member (including those members who have served within the previous twelve months) is limited to a contribution of £1 towards the cost of dissolution and the liabilities incurred by the charity while the contributor was a member.</w:t>
      </w:r>
    </w:p>
    <w:p w:rsidR="00DC5773" w:rsidRDefault="00DC5773" w:rsidP="00273795">
      <w:pPr>
        <w:ind w:left="425"/>
        <w:rPr>
          <w:sz w:val="20"/>
        </w:rPr>
      </w:pPr>
    </w:p>
    <w:p w:rsidR="00934870" w:rsidRPr="00D177C1" w:rsidRDefault="00EC65CD" w:rsidP="00934870">
      <w:pPr>
        <w:tabs>
          <w:tab w:val="left" w:pos="540"/>
          <w:tab w:val="right" w:pos="9360"/>
        </w:tabs>
        <w:jc w:val="left"/>
        <w:rPr>
          <w:b/>
          <w:sz w:val="20"/>
        </w:rPr>
      </w:pPr>
      <w:r>
        <w:rPr>
          <w:b/>
          <w:caps/>
          <w:sz w:val="20"/>
        </w:rPr>
        <w:t>16.</w:t>
      </w:r>
      <w:r w:rsidR="00934870">
        <w:rPr>
          <w:b/>
          <w:caps/>
          <w:sz w:val="20"/>
        </w:rPr>
        <w:tab/>
      </w:r>
      <w:r w:rsidRPr="00D177C1">
        <w:rPr>
          <w:b/>
          <w:sz w:val="20"/>
        </w:rPr>
        <w:t>INDEPENDENT EXAMINERS REMUNERATION</w:t>
      </w:r>
    </w:p>
    <w:p w:rsidR="00934870" w:rsidRPr="00D177C1" w:rsidRDefault="00934870" w:rsidP="00934870">
      <w:pPr>
        <w:tabs>
          <w:tab w:val="left" w:pos="540"/>
          <w:tab w:val="right" w:pos="9360"/>
        </w:tabs>
        <w:jc w:val="left"/>
        <w:rPr>
          <w:sz w:val="20"/>
        </w:rPr>
      </w:pPr>
      <w:r w:rsidRPr="00D177C1">
        <w:rPr>
          <w:b/>
          <w:sz w:val="20"/>
        </w:rPr>
        <w:tab/>
      </w:r>
    </w:p>
    <w:p w:rsidR="00150B39" w:rsidRDefault="00934870" w:rsidP="00934870">
      <w:pPr>
        <w:tabs>
          <w:tab w:val="left" w:pos="540"/>
          <w:tab w:val="right" w:pos="9360"/>
        </w:tabs>
        <w:ind w:left="540"/>
        <w:jc w:val="left"/>
        <w:rPr>
          <w:sz w:val="20"/>
        </w:rPr>
      </w:pPr>
      <w:r w:rsidRPr="00D177C1">
        <w:rPr>
          <w:sz w:val="20"/>
        </w:rPr>
        <w:t xml:space="preserve">The </w:t>
      </w:r>
      <w:r w:rsidR="00F83D18" w:rsidRPr="00D177C1">
        <w:rPr>
          <w:sz w:val="20"/>
        </w:rPr>
        <w:t>independent examiners</w:t>
      </w:r>
      <w:r w:rsidRPr="00D177C1">
        <w:rPr>
          <w:sz w:val="20"/>
        </w:rPr>
        <w:t xml:space="preserve"> remuneration amounts to an </w:t>
      </w:r>
      <w:r w:rsidR="00F83D18" w:rsidRPr="00D177C1">
        <w:rPr>
          <w:sz w:val="20"/>
        </w:rPr>
        <w:t xml:space="preserve">independent examination </w:t>
      </w:r>
      <w:r w:rsidRPr="00964820">
        <w:rPr>
          <w:sz w:val="20"/>
        </w:rPr>
        <w:t>fee of</w:t>
      </w:r>
      <w:r w:rsidRPr="00964820">
        <w:rPr>
          <w:caps/>
          <w:sz w:val="20"/>
        </w:rPr>
        <w:t xml:space="preserve"> </w:t>
      </w:r>
      <w:r w:rsidR="0073108B" w:rsidRPr="00964820">
        <w:rPr>
          <w:sz w:val="20"/>
        </w:rPr>
        <w:t>£</w:t>
      </w:r>
      <w:r w:rsidR="00DC5773" w:rsidRPr="00964820">
        <w:rPr>
          <w:sz w:val="20"/>
        </w:rPr>
        <w:t>690</w:t>
      </w:r>
      <w:r w:rsidR="0073108B" w:rsidRPr="00D177C1">
        <w:rPr>
          <w:sz w:val="20"/>
        </w:rPr>
        <w:t xml:space="preserve">            </w:t>
      </w:r>
      <w:r w:rsidR="0073108B" w:rsidRPr="00F10384">
        <w:rPr>
          <w:sz w:val="20"/>
        </w:rPr>
        <w:t>(20</w:t>
      </w:r>
      <w:r w:rsidR="00EC65CD" w:rsidRPr="00F10384">
        <w:rPr>
          <w:sz w:val="20"/>
        </w:rPr>
        <w:t>1</w:t>
      </w:r>
      <w:r w:rsidR="004B27DC">
        <w:rPr>
          <w:sz w:val="20"/>
        </w:rPr>
        <w:t>6</w:t>
      </w:r>
      <w:r w:rsidR="0073108B" w:rsidRPr="00F10384">
        <w:rPr>
          <w:sz w:val="20"/>
        </w:rPr>
        <w:t xml:space="preserve"> - £</w:t>
      </w:r>
      <w:r w:rsidR="00CD26F0">
        <w:rPr>
          <w:sz w:val="20"/>
        </w:rPr>
        <w:t>66</w:t>
      </w:r>
      <w:r w:rsidR="004B27DC">
        <w:rPr>
          <w:sz w:val="20"/>
        </w:rPr>
        <w:t>6</w:t>
      </w:r>
      <w:r w:rsidR="00E4414C" w:rsidRPr="00F10384">
        <w:rPr>
          <w:sz w:val="20"/>
        </w:rPr>
        <w:t>)</w:t>
      </w:r>
      <w:r w:rsidR="00EC65CD" w:rsidRPr="00F10384">
        <w:rPr>
          <w:sz w:val="20"/>
        </w:rPr>
        <w:t>.</w:t>
      </w:r>
    </w:p>
    <w:p w:rsidR="00137813" w:rsidRDefault="00137813" w:rsidP="00137813">
      <w:pPr>
        <w:tabs>
          <w:tab w:val="left" w:pos="540"/>
          <w:tab w:val="right" w:pos="9360"/>
        </w:tabs>
        <w:jc w:val="left"/>
        <w:rPr>
          <w:sz w:val="20"/>
        </w:rPr>
      </w:pPr>
    </w:p>
    <w:p w:rsidR="002A689F" w:rsidRDefault="0069175E" w:rsidP="00BC36C4">
      <w:pPr>
        <w:tabs>
          <w:tab w:val="left" w:pos="540"/>
          <w:tab w:val="right" w:pos="9360"/>
        </w:tabs>
        <w:jc w:val="left"/>
        <w:rPr>
          <w:b/>
          <w:sz w:val="20"/>
        </w:rPr>
      </w:pPr>
      <w:r>
        <w:rPr>
          <w:sz w:val="20"/>
        </w:rPr>
        <w:t xml:space="preserve"> </w:t>
      </w:r>
    </w:p>
    <w:p w:rsidR="002A689F" w:rsidRDefault="002A689F" w:rsidP="004B46D5">
      <w:pPr>
        <w:tabs>
          <w:tab w:val="left" w:pos="540"/>
          <w:tab w:val="right" w:pos="9360"/>
        </w:tabs>
        <w:ind w:left="540" w:hanging="540"/>
        <w:jc w:val="left"/>
        <w:rPr>
          <w:b/>
          <w:sz w:val="20"/>
        </w:rPr>
      </w:pPr>
    </w:p>
    <w:sectPr w:rsidR="002A689F" w:rsidSect="00D74690">
      <w:headerReference w:type="default" r:id="rId20"/>
      <w:pgSz w:w="11909" w:h="16834" w:code="9"/>
      <w:pgMar w:top="1440" w:right="864" w:bottom="864" w:left="1440" w:header="72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82F" w:rsidRDefault="008F682F">
      <w:r>
        <w:separator/>
      </w:r>
    </w:p>
  </w:endnote>
  <w:endnote w:type="continuationSeparator" w:id="0">
    <w:p w:rsidR="008F682F" w:rsidRDefault="008F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kzidenz Grotesk BE Regular">
    <w:altName w:val="Akzidenz Grotesk BE 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Default="00893D78">
    <w:pPr>
      <w:pStyle w:val="Footer"/>
      <w:jc w:val="center"/>
    </w:pPr>
    <w:r>
      <w:fldChar w:fldCharType="begin"/>
    </w:r>
    <w:r>
      <w:instrText xml:space="preserve"> PAGE   \* MERGEFORMAT </w:instrText>
    </w:r>
    <w:r>
      <w:fldChar w:fldCharType="separate"/>
    </w:r>
    <w:r w:rsidR="005501D9">
      <w:rPr>
        <w:noProof/>
      </w:rPr>
      <w:t>11</w:t>
    </w:r>
    <w:r>
      <w:rPr>
        <w:noProof/>
      </w:rPr>
      <w:fldChar w:fldCharType="end"/>
    </w:r>
  </w:p>
  <w:p w:rsidR="00893D78" w:rsidRDefault="00893D78" w:rsidP="00031469">
    <w:pPr>
      <w:pStyle w:val="Footer"/>
      <w:tabs>
        <w:tab w:val="clear" w:pos="8640"/>
        <w:tab w:val="right" w:pos="9630"/>
      </w:tabs>
      <w:ind w:left="4879"/>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82F" w:rsidRDefault="008F682F">
      <w:r>
        <w:separator/>
      </w:r>
    </w:p>
  </w:footnote>
  <w:footnote w:type="continuationSeparator" w:id="0">
    <w:p w:rsidR="008F682F" w:rsidRDefault="008F6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D6308B" w:rsidRDefault="00893D78" w:rsidP="00D6308B">
    <w:pPr>
      <w:pStyle w:val="Header"/>
      <w:jc w:val="center"/>
      <w:rPr>
        <w:b/>
        <w:sz w:val="20"/>
      </w:rPr>
    </w:pPr>
    <w:r w:rsidRPr="00D6308B">
      <w:rPr>
        <w:b/>
        <w:sz w:val="20"/>
      </w:rPr>
      <w:t>Shrewsbury House</w:t>
    </w:r>
    <w:r>
      <w:rPr>
        <w:b/>
        <w:sz w:val="20"/>
      </w:rPr>
      <w:t xml:space="preserve"> (Limited by Guarantee)</w:t>
    </w:r>
  </w:p>
  <w:p w:rsidR="00893D78" w:rsidRPr="00D6308B" w:rsidRDefault="00893D78" w:rsidP="00D6308B">
    <w:pPr>
      <w:pStyle w:val="Header"/>
      <w:jc w:val="center"/>
      <w:rPr>
        <w:b/>
        <w:sz w:val="20"/>
      </w:rPr>
    </w:pPr>
  </w:p>
  <w:p w:rsidR="00893D78" w:rsidRDefault="00893D78" w:rsidP="005869B5">
    <w:pPr>
      <w:pStyle w:val="Header"/>
      <w:jc w:val="center"/>
      <w:rPr>
        <w:b/>
        <w:sz w:val="20"/>
      </w:rPr>
    </w:pPr>
    <w:r w:rsidRPr="00D6308B">
      <w:rPr>
        <w:b/>
        <w:sz w:val="20"/>
      </w:rPr>
      <w:t xml:space="preserve">Financial Statements </w:t>
    </w:r>
    <w:r>
      <w:rPr>
        <w:b/>
        <w:sz w:val="20"/>
      </w:rPr>
      <w:t>for the Year Ended 31 March 2017</w:t>
    </w:r>
  </w:p>
  <w:p w:rsidR="00893D78" w:rsidRPr="00D6308B" w:rsidRDefault="00893D78" w:rsidP="00D6308B">
    <w:pPr>
      <w:pStyle w:val="Header"/>
      <w:jc w:val="center"/>
      <w:rPr>
        <w:b/>
        <w:sz w:val="20"/>
      </w:rPr>
    </w:pPr>
    <w:r>
      <w:rPr>
        <w:b/>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8A4F7B" w:rsidRDefault="00893D78" w:rsidP="008A4F7B">
    <w:pPr>
      <w:pStyle w:val="Header"/>
      <w:jc w:val="center"/>
      <w:rPr>
        <w:b/>
        <w:sz w:val="20"/>
      </w:rPr>
    </w:pPr>
    <w:r w:rsidRPr="008A4F7B">
      <w:rPr>
        <w:b/>
        <w:sz w:val="20"/>
      </w:rPr>
      <w:t>Shrewsbury House (Limited by Guarantee)</w:t>
    </w:r>
  </w:p>
  <w:p w:rsidR="00893D78" w:rsidRPr="008A4F7B" w:rsidRDefault="00893D78" w:rsidP="008A4F7B">
    <w:pPr>
      <w:pStyle w:val="Header"/>
      <w:jc w:val="center"/>
      <w:rPr>
        <w:b/>
        <w:sz w:val="20"/>
      </w:rPr>
    </w:pPr>
  </w:p>
  <w:p w:rsidR="00893D78" w:rsidRDefault="00893D78" w:rsidP="008A4F7B">
    <w:pPr>
      <w:pStyle w:val="Header"/>
      <w:jc w:val="center"/>
      <w:rPr>
        <w:b/>
        <w:sz w:val="20"/>
      </w:rPr>
    </w:pPr>
    <w:r w:rsidRPr="008A4F7B">
      <w:rPr>
        <w:b/>
        <w:sz w:val="20"/>
      </w:rPr>
      <w:t>Charity Reference and Administrative Details</w:t>
    </w:r>
    <w:r>
      <w:rPr>
        <w:b/>
        <w:sz w:val="20"/>
      </w:rPr>
      <w:t xml:space="preserve"> for the Year Ended 31 March 2017</w:t>
    </w:r>
  </w:p>
  <w:p w:rsidR="00893D78" w:rsidRPr="008A4F7B" w:rsidRDefault="00893D78" w:rsidP="008A4F7B">
    <w:pPr>
      <w:pStyle w:val="Header"/>
      <w:jc w:val="center"/>
      <w:rPr>
        <w:sz w:val="20"/>
      </w:rPr>
    </w:pPr>
    <w:r>
      <w:rPr>
        <w:b/>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C62DB2" w:rsidRDefault="00893D78" w:rsidP="00C62DB2">
    <w:pPr>
      <w:pStyle w:val="Header"/>
      <w:jc w:val="center"/>
      <w:rPr>
        <w:b/>
        <w:sz w:val="20"/>
      </w:rPr>
    </w:pPr>
    <w:r w:rsidRPr="00C62DB2">
      <w:rPr>
        <w:b/>
        <w:sz w:val="20"/>
      </w:rPr>
      <w:t>Shrewsbury House</w:t>
    </w:r>
    <w:r>
      <w:rPr>
        <w:b/>
        <w:sz w:val="20"/>
      </w:rPr>
      <w:t xml:space="preserve"> (Limited by Guarantee)</w:t>
    </w:r>
  </w:p>
  <w:p w:rsidR="00893D78" w:rsidRPr="00C62DB2" w:rsidRDefault="00893D78" w:rsidP="00C62DB2">
    <w:pPr>
      <w:pStyle w:val="Header"/>
      <w:jc w:val="center"/>
      <w:rPr>
        <w:b/>
        <w:sz w:val="20"/>
      </w:rPr>
    </w:pPr>
  </w:p>
  <w:p w:rsidR="00893D78" w:rsidRDefault="00893D78" w:rsidP="00C62DB2">
    <w:pPr>
      <w:pStyle w:val="Header"/>
      <w:jc w:val="center"/>
      <w:rPr>
        <w:b/>
        <w:sz w:val="20"/>
      </w:rPr>
    </w:pPr>
    <w:r w:rsidRPr="00C62DB2">
      <w:rPr>
        <w:b/>
        <w:sz w:val="20"/>
      </w:rPr>
      <w:t>Tr</w:t>
    </w:r>
    <w:r>
      <w:rPr>
        <w:b/>
        <w:sz w:val="20"/>
      </w:rPr>
      <w:t>ustees’ Annual Report for the Year Ended 31 March 2017</w:t>
    </w:r>
  </w:p>
  <w:p w:rsidR="00893D78" w:rsidRPr="00C62DB2" w:rsidRDefault="00893D78" w:rsidP="00C62DB2">
    <w:pPr>
      <w:pStyle w:val="Header"/>
      <w:jc w:val="center"/>
      <w:rPr>
        <w:sz w:val="20"/>
      </w:rPr>
    </w:pPr>
    <w:r>
      <w:rPr>
        <w:sz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8A4F7B" w:rsidRDefault="00893D78" w:rsidP="008818EE">
    <w:pPr>
      <w:pStyle w:val="Header"/>
      <w:jc w:val="center"/>
      <w:rPr>
        <w:b/>
        <w:sz w:val="20"/>
      </w:rPr>
    </w:pPr>
    <w:r w:rsidRPr="008A4F7B">
      <w:rPr>
        <w:b/>
        <w:sz w:val="20"/>
      </w:rPr>
      <w:t>Shrewsbury House</w:t>
    </w:r>
  </w:p>
  <w:p w:rsidR="00893D78" w:rsidRPr="008A4F7B" w:rsidRDefault="00893D78" w:rsidP="008818EE">
    <w:pPr>
      <w:pStyle w:val="Header"/>
      <w:jc w:val="center"/>
      <w:rPr>
        <w:b/>
        <w:sz w:val="20"/>
      </w:rPr>
    </w:pPr>
  </w:p>
  <w:p w:rsidR="00893D78" w:rsidRPr="008A4F7B" w:rsidRDefault="00893D78" w:rsidP="008818EE">
    <w:pPr>
      <w:pStyle w:val="Header"/>
      <w:jc w:val="center"/>
      <w:rPr>
        <w:b/>
        <w:sz w:val="20"/>
      </w:rPr>
    </w:pPr>
    <w:r w:rsidRPr="008A4F7B">
      <w:rPr>
        <w:b/>
        <w:sz w:val="20"/>
      </w:rPr>
      <w:t xml:space="preserve">Independent Examiners Report </w:t>
    </w:r>
    <w:r>
      <w:rPr>
        <w:b/>
        <w:sz w:val="20"/>
      </w:rPr>
      <w:t>for the Year Ended 31 March 2017</w:t>
    </w:r>
  </w:p>
  <w:p w:rsidR="00893D78" w:rsidRPr="008A4F7B" w:rsidRDefault="00893D78" w:rsidP="008818EE">
    <w:pPr>
      <w:pStyle w:val="Header"/>
      <w:jc w:val="center"/>
    </w:pPr>
    <w:r w:rsidRPr="008A4F7B">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8818EE" w:rsidRDefault="00893D78" w:rsidP="008818EE">
    <w:pPr>
      <w:pStyle w:val="Header"/>
      <w:jc w:val="center"/>
      <w:rPr>
        <w:b/>
        <w:sz w:val="20"/>
      </w:rPr>
    </w:pPr>
    <w:r w:rsidRPr="008818EE">
      <w:rPr>
        <w:b/>
        <w:sz w:val="20"/>
      </w:rPr>
      <w:t>Shrewsbury House (Limited by Guarantee)</w:t>
    </w:r>
  </w:p>
  <w:p w:rsidR="00893D78" w:rsidRPr="008818EE" w:rsidRDefault="00893D78" w:rsidP="008818EE">
    <w:pPr>
      <w:pStyle w:val="Header"/>
      <w:jc w:val="center"/>
      <w:rPr>
        <w:b/>
        <w:sz w:val="20"/>
      </w:rPr>
    </w:pPr>
  </w:p>
  <w:p w:rsidR="00893D78" w:rsidRPr="008818EE" w:rsidRDefault="00893D78" w:rsidP="008818EE">
    <w:pPr>
      <w:pStyle w:val="Header"/>
      <w:jc w:val="center"/>
      <w:rPr>
        <w:b/>
        <w:sz w:val="20"/>
      </w:rPr>
    </w:pPr>
    <w:r w:rsidRPr="008818EE">
      <w:rPr>
        <w:b/>
        <w:sz w:val="20"/>
      </w:rPr>
      <w:t>Statement of Financial Activities (Including Income and Expenditure Account)</w:t>
    </w:r>
  </w:p>
  <w:p w:rsidR="00893D78" w:rsidRPr="008818EE" w:rsidRDefault="00893D78" w:rsidP="008818EE">
    <w:pPr>
      <w:pStyle w:val="Header"/>
      <w:jc w:val="center"/>
      <w:rPr>
        <w:b/>
        <w:sz w:val="20"/>
      </w:rPr>
    </w:pPr>
  </w:p>
  <w:p w:rsidR="00893D78" w:rsidRDefault="00893D78" w:rsidP="008818EE">
    <w:pPr>
      <w:pStyle w:val="Header"/>
      <w:jc w:val="center"/>
      <w:rPr>
        <w:b/>
        <w:sz w:val="20"/>
      </w:rPr>
    </w:pPr>
    <w:proofErr w:type="gramStart"/>
    <w:r w:rsidRPr="008818EE">
      <w:rPr>
        <w:b/>
        <w:sz w:val="20"/>
      </w:rPr>
      <w:t>for</w:t>
    </w:r>
    <w:proofErr w:type="gramEnd"/>
    <w:r>
      <w:rPr>
        <w:b/>
        <w:sz w:val="20"/>
      </w:rPr>
      <w:t xml:space="preserve"> the Year Ended 31 March 2017</w:t>
    </w:r>
  </w:p>
  <w:p w:rsidR="00893D78" w:rsidRPr="008818EE" w:rsidRDefault="00893D78" w:rsidP="008818EE">
    <w:pPr>
      <w:pStyle w:val="Header"/>
      <w:jc w:val="center"/>
      <w:rPr>
        <w:sz w:val="20"/>
      </w:rPr>
    </w:pPr>
    <w:r>
      <w:rPr>
        <w:b/>
        <w:sz w:val="2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Pr="003A1359" w:rsidRDefault="00893D78" w:rsidP="003A1359">
    <w:pPr>
      <w:pStyle w:val="Header"/>
      <w:jc w:val="center"/>
      <w:rPr>
        <w:b/>
        <w:sz w:val="20"/>
      </w:rPr>
    </w:pPr>
    <w:r>
      <w:rPr>
        <w:b/>
        <w:sz w:val="20"/>
      </w:rPr>
      <w:t>Shrewsbury House (Limited by Guarantee)</w:t>
    </w:r>
  </w:p>
  <w:p w:rsidR="00893D78" w:rsidRPr="003A1359" w:rsidRDefault="00893D78" w:rsidP="003A1359">
    <w:pPr>
      <w:pStyle w:val="Header"/>
      <w:jc w:val="center"/>
      <w:rPr>
        <w:b/>
        <w:sz w:val="20"/>
      </w:rPr>
    </w:pPr>
  </w:p>
  <w:p w:rsidR="00893D78" w:rsidRDefault="00893D78" w:rsidP="003A1359">
    <w:pPr>
      <w:pStyle w:val="Header"/>
      <w:jc w:val="center"/>
      <w:rPr>
        <w:b/>
        <w:sz w:val="20"/>
      </w:rPr>
    </w:pPr>
    <w:r w:rsidRPr="003A1359">
      <w:rPr>
        <w:b/>
        <w:sz w:val="20"/>
      </w:rPr>
      <w:t>Balance Sheet</w:t>
    </w:r>
    <w:r>
      <w:rPr>
        <w:b/>
        <w:sz w:val="20"/>
      </w:rPr>
      <w:t xml:space="preserve"> </w:t>
    </w:r>
    <w:r w:rsidRPr="003A1359">
      <w:rPr>
        <w:b/>
        <w:sz w:val="20"/>
      </w:rPr>
      <w:t xml:space="preserve">Year Ended </w:t>
    </w:r>
    <w:r>
      <w:rPr>
        <w:b/>
        <w:sz w:val="20"/>
      </w:rPr>
      <w:t>31 March 2017</w:t>
    </w:r>
  </w:p>
  <w:p w:rsidR="00893D78" w:rsidRPr="003A1359" w:rsidRDefault="00893D78" w:rsidP="003A1359">
    <w:pPr>
      <w:pStyle w:val="Header"/>
      <w:jc w:val="center"/>
      <w:rPr>
        <w:sz w:val="20"/>
      </w:rPr>
    </w:pPr>
    <w:r>
      <w:rPr>
        <w:b/>
        <w:sz w:val="20"/>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D78" w:rsidRDefault="00893D78" w:rsidP="004248F7">
    <w:pPr>
      <w:pStyle w:val="Header"/>
      <w:jc w:val="center"/>
      <w:rPr>
        <w:b/>
      </w:rPr>
    </w:pPr>
    <w:r>
      <w:rPr>
        <w:b/>
      </w:rPr>
      <w:t>Shrewsbury House (Limited by Guarantee)</w:t>
    </w:r>
  </w:p>
  <w:p w:rsidR="00893D78" w:rsidRPr="00894054" w:rsidRDefault="00893D78">
    <w:pPr>
      <w:pStyle w:val="Header"/>
      <w:rPr>
        <w:b/>
      </w:rPr>
    </w:pPr>
  </w:p>
  <w:p w:rsidR="00893D78" w:rsidRDefault="00893D78" w:rsidP="004248F7">
    <w:pPr>
      <w:pStyle w:val="Header"/>
      <w:jc w:val="center"/>
      <w:rPr>
        <w:b/>
      </w:rPr>
    </w:pPr>
    <w:r>
      <w:rPr>
        <w:b/>
      </w:rPr>
      <w:t>Notes to the Financial Statements for the Year</w:t>
    </w:r>
    <w:r w:rsidRPr="00894054">
      <w:rPr>
        <w:b/>
      </w:rPr>
      <w:t xml:space="preserve"> Ended </w:t>
    </w:r>
    <w:r>
      <w:rPr>
        <w:b/>
      </w:rPr>
      <w:t>31 March 2017</w:t>
    </w:r>
  </w:p>
  <w:p w:rsidR="00893D78" w:rsidRDefault="00893D78">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244E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2376B"/>
    <w:multiLevelType w:val="multilevel"/>
    <w:tmpl w:val="A0F0BDAC"/>
    <w:lvl w:ilvl="0">
      <w:start w:val="4"/>
      <w:numFmt w:val="bullet"/>
      <w:lvlText w:val="-"/>
      <w:lvlJc w:val="left"/>
      <w:pPr>
        <w:tabs>
          <w:tab w:val="num" w:pos="720"/>
        </w:tabs>
        <w:ind w:left="720" w:hanging="360"/>
      </w:pPr>
      <w:rPr>
        <w:rFonts w:ascii="Arial" w:eastAsia="Times New Roman" w:hAnsi="Arial" w:cs="Aria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56FDF"/>
    <w:multiLevelType w:val="multilevel"/>
    <w:tmpl w:val="362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BE3252"/>
    <w:multiLevelType w:val="hybridMultilevel"/>
    <w:tmpl w:val="17F47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B35F5C"/>
    <w:multiLevelType w:val="hybridMultilevel"/>
    <w:tmpl w:val="0F78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9B50DF"/>
    <w:multiLevelType w:val="hybridMultilevel"/>
    <w:tmpl w:val="75A252B8"/>
    <w:lvl w:ilvl="0" w:tplc="1FFEC9D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4F60ED"/>
    <w:multiLevelType w:val="hybridMultilevel"/>
    <w:tmpl w:val="323C7C4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nsid w:val="1D5206DD"/>
    <w:multiLevelType w:val="hybridMultilevel"/>
    <w:tmpl w:val="0952FA02"/>
    <w:lvl w:ilvl="0" w:tplc="08090001">
      <w:start w:val="1"/>
      <w:numFmt w:val="bullet"/>
      <w:lvlText w:val=""/>
      <w:lvlJc w:val="left"/>
      <w:pPr>
        <w:ind w:left="1288" w:hanging="360"/>
      </w:pPr>
      <w:rPr>
        <w:rFonts w:ascii="Symbol" w:hAnsi="Symbol" w:hint="default"/>
      </w:rPr>
    </w:lvl>
    <w:lvl w:ilvl="1" w:tplc="0809000F">
      <w:start w:val="1"/>
      <w:numFmt w:val="decimal"/>
      <w:lvlText w:val="%2."/>
      <w:lvlJc w:val="left"/>
      <w:pPr>
        <w:ind w:left="2008" w:hanging="360"/>
      </w:pPr>
      <w:rPr>
        <w:rFonts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nsid w:val="21AF703A"/>
    <w:multiLevelType w:val="hybridMultilevel"/>
    <w:tmpl w:val="5B0A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924D12"/>
    <w:multiLevelType w:val="multilevel"/>
    <w:tmpl w:val="DA7E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195E33"/>
    <w:multiLevelType w:val="hybridMultilevel"/>
    <w:tmpl w:val="93BE8EB2"/>
    <w:lvl w:ilvl="0" w:tplc="1FFEC9D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4B0BE9"/>
    <w:multiLevelType w:val="hybridMultilevel"/>
    <w:tmpl w:val="6BAE6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0127BF"/>
    <w:multiLevelType w:val="multilevel"/>
    <w:tmpl w:val="ED6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793076C"/>
    <w:multiLevelType w:val="singleLevel"/>
    <w:tmpl w:val="AA38BCA2"/>
    <w:lvl w:ilvl="0">
      <w:start w:val="9"/>
      <w:numFmt w:val="decimal"/>
      <w:lvlText w:val="%1"/>
      <w:lvlJc w:val="left"/>
      <w:pPr>
        <w:tabs>
          <w:tab w:val="num" w:pos="720"/>
        </w:tabs>
        <w:ind w:left="720" w:hanging="720"/>
      </w:pPr>
      <w:rPr>
        <w:rFonts w:hint="default"/>
      </w:rPr>
    </w:lvl>
  </w:abstractNum>
  <w:abstractNum w:abstractNumId="14">
    <w:nsid w:val="495176C7"/>
    <w:multiLevelType w:val="hybridMultilevel"/>
    <w:tmpl w:val="E764A794"/>
    <w:lvl w:ilvl="0" w:tplc="5F722428">
      <w:start w:val="2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07815CC"/>
    <w:multiLevelType w:val="hybridMultilevel"/>
    <w:tmpl w:val="7BA02682"/>
    <w:lvl w:ilvl="0" w:tplc="C696F974">
      <w:start w:val="7"/>
      <w:numFmt w:val="bullet"/>
      <w:lvlText w:val="-"/>
      <w:lvlJc w:val="left"/>
      <w:pPr>
        <w:ind w:left="535" w:hanging="360"/>
      </w:pPr>
      <w:rPr>
        <w:rFonts w:ascii="Arial" w:eastAsia="Times New Roman" w:hAnsi="Arial" w:cs="Aria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6">
    <w:nsid w:val="62A51AEF"/>
    <w:multiLevelType w:val="multilevel"/>
    <w:tmpl w:val="E764A794"/>
    <w:lvl w:ilvl="0">
      <w:start w:val="2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59F45AE"/>
    <w:multiLevelType w:val="hybridMultilevel"/>
    <w:tmpl w:val="BA6E84A0"/>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8">
    <w:nsid w:val="66187C35"/>
    <w:multiLevelType w:val="singleLevel"/>
    <w:tmpl w:val="EC564B84"/>
    <w:lvl w:ilvl="0">
      <w:start w:val="1"/>
      <w:numFmt w:val="bullet"/>
      <w:lvlText w:val=""/>
      <w:lvlJc w:val="left"/>
      <w:pPr>
        <w:tabs>
          <w:tab w:val="num" w:pos="518"/>
        </w:tabs>
        <w:ind w:left="518" w:hanging="518"/>
      </w:pPr>
      <w:rPr>
        <w:rFonts w:ascii="Symbol" w:hAnsi="Symbol" w:hint="default"/>
        <w:b w:val="0"/>
        <w:i w:val="0"/>
        <w:sz w:val="22"/>
      </w:rPr>
    </w:lvl>
  </w:abstractNum>
  <w:abstractNum w:abstractNumId="19">
    <w:nsid w:val="68AB3257"/>
    <w:multiLevelType w:val="singleLevel"/>
    <w:tmpl w:val="E5326030"/>
    <w:lvl w:ilvl="0">
      <w:start w:val="21"/>
      <w:numFmt w:val="decimal"/>
      <w:lvlText w:val="%1"/>
      <w:lvlJc w:val="left"/>
      <w:pPr>
        <w:tabs>
          <w:tab w:val="num" w:pos="720"/>
        </w:tabs>
        <w:ind w:left="720" w:hanging="720"/>
      </w:pPr>
      <w:rPr>
        <w:rFonts w:hint="default"/>
      </w:rPr>
    </w:lvl>
  </w:abstractNum>
  <w:abstractNum w:abstractNumId="20">
    <w:nsid w:val="6A145966"/>
    <w:multiLevelType w:val="hybridMultilevel"/>
    <w:tmpl w:val="AA3C3FD6"/>
    <w:lvl w:ilvl="0" w:tplc="8E0E1980">
      <w:start w:val="2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BC0046"/>
    <w:multiLevelType w:val="hybridMultilevel"/>
    <w:tmpl w:val="EB305196"/>
    <w:lvl w:ilvl="0" w:tplc="874E438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6B3B7504"/>
    <w:multiLevelType w:val="singleLevel"/>
    <w:tmpl w:val="EC564B84"/>
    <w:lvl w:ilvl="0">
      <w:start w:val="1"/>
      <w:numFmt w:val="bullet"/>
      <w:lvlText w:val=""/>
      <w:lvlJc w:val="left"/>
      <w:pPr>
        <w:tabs>
          <w:tab w:val="num" w:pos="518"/>
        </w:tabs>
        <w:ind w:left="518" w:hanging="518"/>
      </w:pPr>
      <w:rPr>
        <w:rFonts w:ascii="Symbol" w:hAnsi="Symbol" w:hint="default"/>
        <w:b w:val="0"/>
        <w:i w:val="0"/>
        <w:sz w:val="22"/>
      </w:rPr>
    </w:lvl>
  </w:abstractNum>
  <w:abstractNum w:abstractNumId="23">
    <w:nsid w:val="6B8E6ECF"/>
    <w:multiLevelType w:val="singleLevel"/>
    <w:tmpl w:val="B1603982"/>
    <w:lvl w:ilvl="0">
      <w:start w:val="1"/>
      <w:numFmt w:val="lowerLetter"/>
      <w:lvlText w:val="(%1)"/>
      <w:lvlJc w:val="left"/>
      <w:pPr>
        <w:tabs>
          <w:tab w:val="num" w:pos="540"/>
        </w:tabs>
        <w:ind w:left="540" w:hanging="540"/>
      </w:pPr>
      <w:rPr>
        <w:rFonts w:hint="default"/>
      </w:rPr>
    </w:lvl>
  </w:abstractNum>
  <w:abstractNum w:abstractNumId="24">
    <w:nsid w:val="70D73FCE"/>
    <w:multiLevelType w:val="singleLevel"/>
    <w:tmpl w:val="099A9DDC"/>
    <w:lvl w:ilvl="0">
      <w:start w:val="22"/>
      <w:numFmt w:val="decimal"/>
      <w:lvlText w:val="%1"/>
      <w:lvlJc w:val="left"/>
      <w:pPr>
        <w:tabs>
          <w:tab w:val="num" w:pos="720"/>
        </w:tabs>
        <w:ind w:left="720" w:hanging="720"/>
      </w:pPr>
      <w:rPr>
        <w:rFonts w:hint="default"/>
      </w:rPr>
    </w:lvl>
  </w:abstractNum>
  <w:abstractNum w:abstractNumId="25">
    <w:nsid w:val="723709C5"/>
    <w:multiLevelType w:val="hybridMultilevel"/>
    <w:tmpl w:val="0C382E3E"/>
    <w:lvl w:ilvl="0" w:tplc="0809000F">
      <w:start w:val="1"/>
      <w:numFmt w:val="decimal"/>
      <w:lvlText w:val="%1."/>
      <w:lvlJc w:val="left"/>
      <w:pPr>
        <w:ind w:left="4879" w:hanging="360"/>
      </w:pPr>
    </w:lvl>
    <w:lvl w:ilvl="1" w:tplc="08090019" w:tentative="1">
      <w:start w:val="1"/>
      <w:numFmt w:val="lowerLetter"/>
      <w:lvlText w:val="%2."/>
      <w:lvlJc w:val="left"/>
      <w:pPr>
        <w:ind w:left="5599" w:hanging="360"/>
      </w:pPr>
    </w:lvl>
    <w:lvl w:ilvl="2" w:tplc="0809001B" w:tentative="1">
      <w:start w:val="1"/>
      <w:numFmt w:val="lowerRoman"/>
      <w:lvlText w:val="%3."/>
      <w:lvlJc w:val="right"/>
      <w:pPr>
        <w:ind w:left="6319" w:hanging="180"/>
      </w:pPr>
    </w:lvl>
    <w:lvl w:ilvl="3" w:tplc="0809000F" w:tentative="1">
      <w:start w:val="1"/>
      <w:numFmt w:val="decimal"/>
      <w:lvlText w:val="%4."/>
      <w:lvlJc w:val="left"/>
      <w:pPr>
        <w:ind w:left="7039" w:hanging="360"/>
      </w:pPr>
    </w:lvl>
    <w:lvl w:ilvl="4" w:tplc="08090019" w:tentative="1">
      <w:start w:val="1"/>
      <w:numFmt w:val="lowerLetter"/>
      <w:lvlText w:val="%5."/>
      <w:lvlJc w:val="left"/>
      <w:pPr>
        <w:ind w:left="7759" w:hanging="360"/>
      </w:pPr>
    </w:lvl>
    <w:lvl w:ilvl="5" w:tplc="0809001B" w:tentative="1">
      <w:start w:val="1"/>
      <w:numFmt w:val="lowerRoman"/>
      <w:lvlText w:val="%6."/>
      <w:lvlJc w:val="right"/>
      <w:pPr>
        <w:ind w:left="8479" w:hanging="180"/>
      </w:pPr>
    </w:lvl>
    <w:lvl w:ilvl="6" w:tplc="0809000F" w:tentative="1">
      <w:start w:val="1"/>
      <w:numFmt w:val="decimal"/>
      <w:lvlText w:val="%7."/>
      <w:lvlJc w:val="left"/>
      <w:pPr>
        <w:ind w:left="9199" w:hanging="360"/>
      </w:pPr>
    </w:lvl>
    <w:lvl w:ilvl="7" w:tplc="08090019" w:tentative="1">
      <w:start w:val="1"/>
      <w:numFmt w:val="lowerLetter"/>
      <w:lvlText w:val="%8."/>
      <w:lvlJc w:val="left"/>
      <w:pPr>
        <w:ind w:left="9919" w:hanging="360"/>
      </w:pPr>
    </w:lvl>
    <w:lvl w:ilvl="8" w:tplc="0809001B" w:tentative="1">
      <w:start w:val="1"/>
      <w:numFmt w:val="lowerRoman"/>
      <w:lvlText w:val="%9."/>
      <w:lvlJc w:val="right"/>
      <w:pPr>
        <w:ind w:left="10639" w:hanging="180"/>
      </w:pPr>
    </w:lvl>
  </w:abstractNum>
  <w:num w:numId="1">
    <w:abstractNumId w:val="23"/>
  </w:num>
  <w:num w:numId="2">
    <w:abstractNumId w:val="13"/>
  </w:num>
  <w:num w:numId="3">
    <w:abstractNumId w:val="24"/>
  </w:num>
  <w:num w:numId="4">
    <w:abstractNumId w:val="19"/>
  </w:num>
  <w:num w:numId="5">
    <w:abstractNumId w:val="14"/>
  </w:num>
  <w:num w:numId="6">
    <w:abstractNumId w:val="16"/>
  </w:num>
  <w:num w:numId="7">
    <w:abstractNumId w:val="20"/>
  </w:num>
  <w:num w:numId="8">
    <w:abstractNumId w:val="21"/>
  </w:num>
  <w:num w:numId="9">
    <w:abstractNumId w:val="3"/>
  </w:num>
  <w:num w:numId="10">
    <w:abstractNumId w:val="0"/>
  </w:num>
  <w:num w:numId="11">
    <w:abstractNumId w:val="8"/>
  </w:num>
  <w:num w:numId="12">
    <w:abstractNumId w:val="15"/>
  </w:num>
  <w:num w:numId="13">
    <w:abstractNumId w:val="1"/>
  </w:num>
  <w:num w:numId="14">
    <w:abstractNumId w:val="6"/>
  </w:num>
  <w:num w:numId="15">
    <w:abstractNumId w:val="4"/>
  </w:num>
  <w:num w:numId="16">
    <w:abstractNumId w:val="5"/>
  </w:num>
  <w:num w:numId="17">
    <w:abstractNumId w:val="10"/>
  </w:num>
  <w:num w:numId="18">
    <w:abstractNumId w:val="25"/>
  </w:num>
  <w:num w:numId="19">
    <w:abstractNumId w:val="11"/>
  </w:num>
  <w:num w:numId="20">
    <w:abstractNumId w:val="2"/>
  </w:num>
  <w:num w:numId="21">
    <w:abstractNumId w:val="9"/>
  </w:num>
  <w:num w:numId="22">
    <w:abstractNumId w:val="12"/>
  </w:num>
  <w:num w:numId="23">
    <w:abstractNumId w:val="17"/>
  </w:num>
  <w:num w:numId="24">
    <w:abstractNumId w:val="7"/>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78"/>
    <w:rsid w:val="00000A02"/>
    <w:rsid w:val="00000E6C"/>
    <w:rsid w:val="0000174A"/>
    <w:rsid w:val="00001EAC"/>
    <w:rsid w:val="00003EB4"/>
    <w:rsid w:val="00003FA3"/>
    <w:rsid w:val="000042D4"/>
    <w:rsid w:val="000046A9"/>
    <w:rsid w:val="00005095"/>
    <w:rsid w:val="000053DE"/>
    <w:rsid w:val="00006AD5"/>
    <w:rsid w:val="00012BFC"/>
    <w:rsid w:val="00013599"/>
    <w:rsid w:val="00014B63"/>
    <w:rsid w:val="00016B58"/>
    <w:rsid w:val="00017A1C"/>
    <w:rsid w:val="00020104"/>
    <w:rsid w:val="000209DB"/>
    <w:rsid w:val="00021CDE"/>
    <w:rsid w:val="00021CEF"/>
    <w:rsid w:val="00024166"/>
    <w:rsid w:val="0002663C"/>
    <w:rsid w:val="000268C6"/>
    <w:rsid w:val="0002691B"/>
    <w:rsid w:val="00027CC6"/>
    <w:rsid w:val="00027D4C"/>
    <w:rsid w:val="000312BE"/>
    <w:rsid w:val="00031469"/>
    <w:rsid w:val="00031D18"/>
    <w:rsid w:val="00033A98"/>
    <w:rsid w:val="00033BD4"/>
    <w:rsid w:val="000360A0"/>
    <w:rsid w:val="000363AF"/>
    <w:rsid w:val="0003781C"/>
    <w:rsid w:val="00040E0B"/>
    <w:rsid w:val="000432D4"/>
    <w:rsid w:val="000439AE"/>
    <w:rsid w:val="0004532F"/>
    <w:rsid w:val="00050EA1"/>
    <w:rsid w:val="00051712"/>
    <w:rsid w:val="000538C3"/>
    <w:rsid w:val="00054024"/>
    <w:rsid w:val="00054467"/>
    <w:rsid w:val="00055E53"/>
    <w:rsid w:val="000565BE"/>
    <w:rsid w:val="000619F0"/>
    <w:rsid w:val="00071286"/>
    <w:rsid w:val="00072F0A"/>
    <w:rsid w:val="00073CD7"/>
    <w:rsid w:val="000748FC"/>
    <w:rsid w:val="00077923"/>
    <w:rsid w:val="00083881"/>
    <w:rsid w:val="00084429"/>
    <w:rsid w:val="00084922"/>
    <w:rsid w:val="00086115"/>
    <w:rsid w:val="00090FF2"/>
    <w:rsid w:val="000910F7"/>
    <w:rsid w:val="0009267C"/>
    <w:rsid w:val="0009516E"/>
    <w:rsid w:val="000A080B"/>
    <w:rsid w:val="000A1A24"/>
    <w:rsid w:val="000A3460"/>
    <w:rsid w:val="000A37EE"/>
    <w:rsid w:val="000A4C88"/>
    <w:rsid w:val="000B0C01"/>
    <w:rsid w:val="000B3E77"/>
    <w:rsid w:val="000B58E4"/>
    <w:rsid w:val="000B649F"/>
    <w:rsid w:val="000C1287"/>
    <w:rsid w:val="000C1587"/>
    <w:rsid w:val="000C23AD"/>
    <w:rsid w:val="000D0755"/>
    <w:rsid w:val="000D0FB8"/>
    <w:rsid w:val="000D2047"/>
    <w:rsid w:val="000D27EA"/>
    <w:rsid w:val="000D37CE"/>
    <w:rsid w:val="000D5E3C"/>
    <w:rsid w:val="000E1279"/>
    <w:rsid w:val="000E1B73"/>
    <w:rsid w:val="000E2617"/>
    <w:rsid w:val="000E27C2"/>
    <w:rsid w:val="000E394D"/>
    <w:rsid w:val="000E4164"/>
    <w:rsid w:val="000E4CE6"/>
    <w:rsid w:val="000E514E"/>
    <w:rsid w:val="000E7FA6"/>
    <w:rsid w:val="000F008B"/>
    <w:rsid w:val="000F1176"/>
    <w:rsid w:val="000F19FC"/>
    <w:rsid w:val="000F2072"/>
    <w:rsid w:val="000F2A54"/>
    <w:rsid w:val="000F3D24"/>
    <w:rsid w:val="000F4B09"/>
    <w:rsid w:val="000F4DB6"/>
    <w:rsid w:val="000F675E"/>
    <w:rsid w:val="00100752"/>
    <w:rsid w:val="00101A11"/>
    <w:rsid w:val="00101A7A"/>
    <w:rsid w:val="00103716"/>
    <w:rsid w:val="001045C7"/>
    <w:rsid w:val="001059A6"/>
    <w:rsid w:val="00107C2F"/>
    <w:rsid w:val="00110CCE"/>
    <w:rsid w:val="00111894"/>
    <w:rsid w:val="0011199D"/>
    <w:rsid w:val="00115456"/>
    <w:rsid w:val="0011649B"/>
    <w:rsid w:val="001171A5"/>
    <w:rsid w:val="00120E60"/>
    <w:rsid w:val="00121414"/>
    <w:rsid w:val="00121557"/>
    <w:rsid w:val="00124E45"/>
    <w:rsid w:val="00125B7F"/>
    <w:rsid w:val="0012639A"/>
    <w:rsid w:val="00126BB4"/>
    <w:rsid w:val="00130296"/>
    <w:rsid w:val="001311E3"/>
    <w:rsid w:val="0013185D"/>
    <w:rsid w:val="00131C4C"/>
    <w:rsid w:val="00137813"/>
    <w:rsid w:val="00137E64"/>
    <w:rsid w:val="00142990"/>
    <w:rsid w:val="00143520"/>
    <w:rsid w:val="00147AC7"/>
    <w:rsid w:val="00150B39"/>
    <w:rsid w:val="00151208"/>
    <w:rsid w:val="0015498E"/>
    <w:rsid w:val="00154BF7"/>
    <w:rsid w:val="00155E7A"/>
    <w:rsid w:val="0015745D"/>
    <w:rsid w:val="00161BFD"/>
    <w:rsid w:val="001623DA"/>
    <w:rsid w:val="00162D33"/>
    <w:rsid w:val="001630BB"/>
    <w:rsid w:val="0016592E"/>
    <w:rsid w:val="00166FA8"/>
    <w:rsid w:val="00167A87"/>
    <w:rsid w:val="00167D91"/>
    <w:rsid w:val="00167E89"/>
    <w:rsid w:val="00170AA4"/>
    <w:rsid w:val="001722AD"/>
    <w:rsid w:val="00172CE1"/>
    <w:rsid w:val="00173F9D"/>
    <w:rsid w:val="00174148"/>
    <w:rsid w:val="00176C9E"/>
    <w:rsid w:val="00180159"/>
    <w:rsid w:val="00180A72"/>
    <w:rsid w:val="00181AFD"/>
    <w:rsid w:val="001836F7"/>
    <w:rsid w:val="00185CC2"/>
    <w:rsid w:val="0018739D"/>
    <w:rsid w:val="00187609"/>
    <w:rsid w:val="001878C9"/>
    <w:rsid w:val="00190DF3"/>
    <w:rsid w:val="00191E94"/>
    <w:rsid w:val="0019253D"/>
    <w:rsid w:val="00192680"/>
    <w:rsid w:val="00192AC6"/>
    <w:rsid w:val="00195EF6"/>
    <w:rsid w:val="00196D96"/>
    <w:rsid w:val="001A0FCD"/>
    <w:rsid w:val="001A17FE"/>
    <w:rsid w:val="001A43FC"/>
    <w:rsid w:val="001A4975"/>
    <w:rsid w:val="001A4B64"/>
    <w:rsid w:val="001B0A67"/>
    <w:rsid w:val="001B195C"/>
    <w:rsid w:val="001B57EC"/>
    <w:rsid w:val="001B5CA3"/>
    <w:rsid w:val="001C1D63"/>
    <w:rsid w:val="001C21CF"/>
    <w:rsid w:val="001C3459"/>
    <w:rsid w:val="001C3941"/>
    <w:rsid w:val="001C541F"/>
    <w:rsid w:val="001C68F1"/>
    <w:rsid w:val="001C6D28"/>
    <w:rsid w:val="001D6248"/>
    <w:rsid w:val="001E3D2F"/>
    <w:rsid w:val="001E5915"/>
    <w:rsid w:val="001E5B42"/>
    <w:rsid w:val="001F11AC"/>
    <w:rsid w:val="001F2163"/>
    <w:rsid w:val="001F482B"/>
    <w:rsid w:val="001F5B5A"/>
    <w:rsid w:val="00201897"/>
    <w:rsid w:val="00202C9D"/>
    <w:rsid w:val="00203C80"/>
    <w:rsid w:val="00204BBD"/>
    <w:rsid w:val="00206E28"/>
    <w:rsid w:val="00207418"/>
    <w:rsid w:val="00211B20"/>
    <w:rsid w:val="0021405E"/>
    <w:rsid w:val="00214CFD"/>
    <w:rsid w:val="002155D0"/>
    <w:rsid w:val="00216D0A"/>
    <w:rsid w:val="00217182"/>
    <w:rsid w:val="00217342"/>
    <w:rsid w:val="00217EF8"/>
    <w:rsid w:val="00220D94"/>
    <w:rsid w:val="002222F1"/>
    <w:rsid w:val="00222802"/>
    <w:rsid w:val="002249E3"/>
    <w:rsid w:val="00224F1B"/>
    <w:rsid w:val="00225BBA"/>
    <w:rsid w:val="00225FE0"/>
    <w:rsid w:val="0022606D"/>
    <w:rsid w:val="00233334"/>
    <w:rsid w:val="00233748"/>
    <w:rsid w:val="00240DFC"/>
    <w:rsid w:val="0024118D"/>
    <w:rsid w:val="00246C34"/>
    <w:rsid w:val="00250D51"/>
    <w:rsid w:val="00251506"/>
    <w:rsid w:val="00253F45"/>
    <w:rsid w:val="0025507E"/>
    <w:rsid w:val="00255C9A"/>
    <w:rsid w:val="00256FB0"/>
    <w:rsid w:val="002607CC"/>
    <w:rsid w:val="00260FA3"/>
    <w:rsid w:val="00261474"/>
    <w:rsid w:val="00262120"/>
    <w:rsid w:val="00264242"/>
    <w:rsid w:val="00264D5F"/>
    <w:rsid w:val="002672E4"/>
    <w:rsid w:val="00273795"/>
    <w:rsid w:val="0027733D"/>
    <w:rsid w:val="00277F95"/>
    <w:rsid w:val="00281AAB"/>
    <w:rsid w:val="00282079"/>
    <w:rsid w:val="002839A0"/>
    <w:rsid w:val="00283BAC"/>
    <w:rsid w:val="002848B7"/>
    <w:rsid w:val="002854FB"/>
    <w:rsid w:val="0028609B"/>
    <w:rsid w:val="002864F8"/>
    <w:rsid w:val="00287090"/>
    <w:rsid w:val="002878F6"/>
    <w:rsid w:val="00287EE4"/>
    <w:rsid w:val="002901EC"/>
    <w:rsid w:val="0029465F"/>
    <w:rsid w:val="002966D1"/>
    <w:rsid w:val="00297548"/>
    <w:rsid w:val="0029781D"/>
    <w:rsid w:val="002A0232"/>
    <w:rsid w:val="002A1397"/>
    <w:rsid w:val="002A1DC0"/>
    <w:rsid w:val="002A1FCA"/>
    <w:rsid w:val="002A26DD"/>
    <w:rsid w:val="002A2ABD"/>
    <w:rsid w:val="002A5E93"/>
    <w:rsid w:val="002A6043"/>
    <w:rsid w:val="002A6282"/>
    <w:rsid w:val="002A689F"/>
    <w:rsid w:val="002B1FAF"/>
    <w:rsid w:val="002B2E0C"/>
    <w:rsid w:val="002B354F"/>
    <w:rsid w:val="002B5E91"/>
    <w:rsid w:val="002B6E66"/>
    <w:rsid w:val="002C0C12"/>
    <w:rsid w:val="002C2409"/>
    <w:rsid w:val="002C2E9F"/>
    <w:rsid w:val="002C2FDA"/>
    <w:rsid w:val="002C5096"/>
    <w:rsid w:val="002D1616"/>
    <w:rsid w:val="002D3BDE"/>
    <w:rsid w:val="002E022F"/>
    <w:rsid w:val="002E0A5E"/>
    <w:rsid w:val="002E10FC"/>
    <w:rsid w:val="002E17BD"/>
    <w:rsid w:val="002E3388"/>
    <w:rsid w:val="002E55DA"/>
    <w:rsid w:val="002E563C"/>
    <w:rsid w:val="002F0146"/>
    <w:rsid w:val="002F0F8F"/>
    <w:rsid w:val="002F294B"/>
    <w:rsid w:val="002F5D51"/>
    <w:rsid w:val="002F7107"/>
    <w:rsid w:val="00300FEC"/>
    <w:rsid w:val="00302A20"/>
    <w:rsid w:val="00305105"/>
    <w:rsid w:val="00305430"/>
    <w:rsid w:val="00307B40"/>
    <w:rsid w:val="0031010D"/>
    <w:rsid w:val="003101FB"/>
    <w:rsid w:val="00312ECD"/>
    <w:rsid w:val="003134FD"/>
    <w:rsid w:val="003148FE"/>
    <w:rsid w:val="00314FDC"/>
    <w:rsid w:val="003222CC"/>
    <w:rsid w:val="0032316C"/>
    <w:rsid w:val="00325F55"/>
    <w:rsid w:val="00330A3A"/>
    <w:rsid w:val="003311D2"/>
    <w:rsid w:val="00332BE4"/>
    <w:rsid w:val="003339BD"/>
    <w:rsid w:val="00335C04"/>
    <w:rsid w:val="00335CA6"/>
    <w:rsid w:val="00335F0B"/>
    <w:rsid w:val="00340773"/>
    <w:rsid w:val="00342779"/>
    <w:rsid w:val="00343174"/>
    <w:rsid w:val="00343DBF"/>
    <w:rsid w:val="003453C3"/>
    <w:rsid w:val="00345529"/>
    <w:rsid w:val="00345CC3"/>
    <w:rsid w:val="00346323"/>
    <w:rsid w:val="00347310"/>
    <w:rsid w:val="003478F8"/>
    <w:rsid w:val="00347DEB"/>
    <w:rsid w:val="00350535"/>
    <w:rsid w:val="00350FA1"/>
    <w:rsid w:val="00352360"/>
    <w:rsid w:val="0035318C"/>
    <w:rsid w:val="003544A4"/>
    <w:rsid w:val="00354C97"/>
    <w:rsid w:val="00355552"/>
    <w:rsid w:val="00360898"/>
    <w:rsid w:val="00365193"/>
    <w:rsid w:val="00365285"/>
    <w:rsid w:val="00371274"/>
    <w:rsid w:val="003734D0"/>
    <w:rsid w:val="00373A92"/>
    <w:rsid w:val="00375D28"/>
    <w:rsid w:val="00377465"/>
    <w:rsid w:val="00380EE1"/>
    <w:rsid w:val="00381029"/>
    <w:rsid w:val="00381708"/>
    <w:rsid w:val="0038173F"/>
    <w:rsid w:val="003857FB"/>
    <w:rsid w:val="00385FF2"/>
    <w:rsid w:val="0038664D"/>
    <w:rsid w:val="00386775"/>
    <w:rsid w:val="00390F65"/>
    <w:rsid w:val="00391A5E"/>
    <w:rsid w:val="00391C05"/>
    <w:rsid w:val="00394246"/>
    <w:rsid w:val="003949C8"/>
    <w:rsid w:val="0039503F"/>
    <w:rsid w:val="00395A58"/>
    <w:rsid w:val="00395B85"/>
    <w:rsid w:val="003A1359"/>
    <w:rsid w:val="003A15DE"/>
    <w:rsid w:val="003A1A3A"/>
    <w:rsid w:val="003A56EA"/>
    <w:rsid w:val="003A5B25"/>
    <w:rsid w:val="003A6D8E"/>
    <w:rsid w:val="003C3361"/>
    <w:rsid w:val="003C51B0"/>
    <w:rsid w:val="003C59ED"/>
    <w:rsid w:val="003C665A"/>
    <w:rsid w:val="003C6D56"/>
    <w:rsid w:val="003D30AB"/>
    <w:rsid w:val="003D4637"/>
    <w:rsid w:val="003D5926"/>
    <w:rsid w:val="003D5D72"/>
    <w:rsid w:val="003D5E60"/>
    <w:rsid w:val="003D64BE"/>
    <w:rsid w:val="003D7224"/>
    <w:rsid w:val="003E07A6"/>
    <w:rsid w:val="003E1886"/>
    <w:rsid w:val="003E4FE6"/>
    <w:rsid w:val="003E618B"/>
    <w:rsid w:val="003E66E4"/>
    <w:rsid w:val="003F030B"/>
    <w:rsid w:val="003F0D10"/>
    <w:rsid w:val="003F354F"/>
    <w:rsid w:val="003F3976"/>
    <w:rsid w:val="003F41A8"/>
    <w:rsid w:val="003F44C4"/>
    <w:rsid w:val="003F4802"/>
    <w:rsid w:val="003F5086"/>
    <w:rsid w:val="003F656B"/>
    <w:rsid w:val="003F750F"/>
    <w:rsid w:val="00401D9A"/>
    <w:rsid w:val="00403149"/>
    <w:rsid w:val="00403FCC"/>
    <w:rsid w:val="00405868"/>
    <w:rsid w:val="00405A86"/>
    <w:rsid w:val="00405DD3"/>
    <w:rsid w:val="004079C8"/>
    <w:rsid w:val="00413A1A"/>
    <w:rsid w:val="00414DF9"/>
    <w:rsid w:val="00415767"/>
    <w:rsid w:val="0041629C"/>
    <w:rsid w:val="00417C52"/>
    <w:rsid w:val="00422D8D"/>
    <w:rsid w:val="004248F7"/>
    <w:rsid w:val="00424CC0"/>
    <w:rsid w:val="0042500C"/>
    <w:rsid w:val="00431301"/>
    <w:rsid w:val="00431588"/>
    <w:rsid w:val="00432C28"/>
    <w:rsid w:val="0043479C"/>
    <w:rsid w:val="004366FF"/>
    <w:rsid w:val="00436878"/>
    <w:rsid w:val="00443447"/>
    <w:rsid w:val="004464F6"/>
    <w:rsid w:val="00447C00"/>
    <w:rsid w:val="00447F14"/>
    <w:rsid w:val="00450EBB"/>
    <w:rsid w:val="00451CE9"/>
    <w:rsid w:val="004534F2"/>
    <w:rsid w:val="00453C18"/>
    <w:rsid w:val="004541F9"/>
    <w:rsid w:val="00455309"/>
    <w:rsid w:val="0045601B"/>
    <w:rsid w:val="00456110"/>
    <w:rsid w:val="00460FFF"/>
    <w:rsid w:val="00461627"/>
    <w:rsid w:val="00461A67"/>
    <w:rsid w:val="00464CE9"/>
    <w:rsid w:val="00466444"/>
    <w:rsid w:val="004665D0"/>
    <w:rsid w:val="00472E1A"/>
    <w:rsid w:val="004736B3"/>
    <w:rsid w:val="00474114"/>
    <w:rsid w:val="00477734"/>
    <w:rsid w:val="00480F50"/>
    <w:rsid w:val="0048140C"/>
    <w:rsid w:val="004838CC"/>
    <w:rsid w:val="00483C3C"/>
    <w:rsid w:val="0048418E"/>
    <w:rsid w:val="00490B97"/>
    <w:rsid w:val="00491CF2"/>
    <w:rsid w:val="004923F8"/>
    <w:rsid w:val="004948B1"/>
    <w:rsid w:val="00495A17"/>
    <w:rsid w:val="004A37F1"/>
    <w:rsid w:val="004A7A8F"/>
    <w:rsid w:val="004B26DC"/>
    <w:rsid w:val="004B27DC"/>
    <w:rsid w:val="004B3797"/>
    <w:rsid w:val="004B46D5"/>
    <w:rsid w:val="004B53F0"/>
    <w:rsid w:val="004B6F1D"/>
    <w:rsid w:val="004C05FB"/>
    <w:rsid w:val="004C2E92"/>
    <w:rsid w:val="004C5CF9"/>
    <w:rsid w:val="004C6509"/>
    <w:rsid w:val="004D30C7"/>
    <w:rsid w:val="004D3BA3"/>
    <w:rsid w:val="004D5117"/>
    <w:rsid w:val="004D641A"/>
    <w:rsid w:val="004E07C6"/>
    <w:rsid w:val="004E258B"/>
    <w:rsid w:val="004E2840"/>
    <w:rsid w:val="004E41A5"/>
    <w:rsid w:val="004E485B"/>
    <w:rsid w:val="004E5A97"/>
    <w:rsid w:val="004E6045"/>
    <w:rsid w:val="004E6674"/>
    <w:rsid w:val="004E6D65"/>
    <w:rsid w:val="004E7265"/>
    <w:rsid w:val="004E76FD"/>
    <w:rsid w:val="004E7EAC"/>
    <w:rsid w:val="004E7F8E"/>
    <w:rsid w:val="004F0187"/>
    <w:rsid w:val="004F3EEC"/>
    <w:rsid w:val="004F6D77"/>
    <w:rsid w:val="0050397F"/>
    <w:rsid w:val="00503EEE"/>
    <w:rsid w:val="00506563"/>
    <w:rsid w:val="00507403"/>
    <w:rsid w:val="005075BC"/>
    <w:rsid w:val="00510012"/>
    <w:rsid w:val="00510353"/>
    <w:rsid w:val="005133BE"/>
    <w:rsid w:val="00513FD8"/>
    <w:rsid w:val="00514520"/>
    <w:rsid w:val="00514548"/>
    <w:rsid w:val="005155D5"/>
    <w:rsid w:val="0052039D"/>
    <w:rsid w:val="0052097B"/>
    <w:rsid w:val="00520E08"/>
    <w:rsid w:val="005229E8"/>
    <w:rsid w:val="00525E6A"/>
    <w:rsid w:val="00530F97"/>
    <w:rsid w:val="0053351D"/>
    <w:rsid w:val="00534352"/>
    <w:rsid w:val="005349A3"/>
    <w:rsid w:val="00537B50"/>
    <w:rsid w:val="00542179"/>
    <w:rsid w:val="00542FDE"/>
    <w:rsid w:val="00544270"/>
    <w:rsid w:val="00544DAA"/>
    <w:rsid w:val="005471B4"/>
    <w:rsid w:val="005501D9"/>
    <w:rsid w:val="00551574"/>
    <w:rsid w:val="00554011"/>
    <w:rsid w:val="00554423"/>
    <w:rsid w:val="005569A0"/>
    <w:rsid w:val="00561943"/>
    <w:rsid w:val="0056368D"/>
    <w:rsid w:val="00564992"/>
    <w:rsid w:val="005655AB"/>
    <w:rsid w:val="00565973"/>
    <w:rsid w:val="005669A3"/>
    <w:rsid w:val="005721A8"/>
    <w:rsid w:val="00572241"/>
    <w:rsid w:val="00575357"/>
    <w:rsid w:val="00576373"/>
    <w:rsid w:val="005773DF"/>
    <w:rsid w:val="0057791F"/>
    <w:rsid w:val="005804B1"/>
    <w:rsid w:val="00583109"/>
    <w:rsid w:val="00583ED5"/>
    <w:rsid w:val="005842D8"/>
    <w:rsid w:val="005869B5"/>
    <w:rsid w:val="005908C6"/>
    <w:rsid w:val="00590DD9"/>
    <w:rsid w:val="00592395"/>
    <w:rsid w:val="005950F6"/>
    <w:rsid w:val="005961D0"/>
    <w:rsid w:val="005A0223"/>
    <w:rsid w:val="005A05D6"/>
    <w:rsid w:val="005A210F"/>
    <w:rsid w:val="005A41E7"/>
    <w:rsid w:val="005A6915"/>
    <w:rsid w:val="005B538C"/>
    <w:rsid w:val="005B5E9E"/>
    <w:rsid w:val="005C4904"/>
    <w:rsid w:val="005C5FD7"/>
    <w:rsid w:val="005C658F"/>
    <w:rsid w:val="005C709C"/>
    <w:rsid w:val="005C74C5"/>
    <w:rsid w:val="005C78BF"/>
    <w:rsid w:val="005D1F5A"/>
    <w:rsid w:val="005D4E92"/>
    <w:rsid w:val="005D6F12"/>
    <w:rsid w:val="005D7302"/>
    <w:rsid w:val="005E158F"/>
    <w:rsid w:val="005E3848"/>
    <w:rsid w:val="005E3F16"/>
    <w:rsid w:val="005E5365"/>
    <w:rsid w:val="005E6E52"/>
    <w:rsid w:val="005F040F"/>
    <w:rsid w:val="005F146B"/>
    <w:rsid w:val="005F2218"/>
    <w:rsid w:val="005F2A5A"/>
    <w:rsid w:val="005F3053"/>
    <w:rsid w:val="005F48B6"/>
    <w:rsid w:val="005F7065"/>
    <w:rsid w:val="0060154E"/>
    <w:rsid w:val="00603D90"/>
    <w:rsid w:val="00606101"/>
    <w:rsid w:val="00606833"/>
    <w:rsid w:val="00607902"/>
    <w:rsid w:val="00610341"/>
    <w:rsid w:val="00611C80"/>
    <w:rsid w:val="006133D6"/>
    <w:rsid w:val="0061498F"/>
    <w:rsid w:val="006162E3"/>
    <w:rsid w:val="00616A34"/>
    <w:rsid w:val="00622E66"/>
    <w:rsid w:val="00625450"/>
    <w:rsid w:val="00626400"/>
    <w:rsid w:val="00627472"/>
    <w:rsid w:val="00630240"/>
    <w:rsid w:val="00631413"/>
    <w:rsid w:val="00633C99"/>
    <w:rsid w:val="00634443"/>
    <w:rsid w:val="0063558F"/>
    <w:rsid w:val="00641474"/>
    <w:rsid w:val="0064474F"/>
    <w:rsid w:val="006451BB"/>
    <w:rsid w:val="00646F1E"/>
    <w:rsid w:val="006470E3"/>
    <w:rsid w:val="006513C8"/>
    <w:rsid w:val="006514CD"/>
    <w:rsid w:val="00652E4D"/>
    <w:rsid w:val="00653FA0"/>
    <w:rsid w:val="00660924"/>
    <w:rsid w:val="006653C1"/>
    <w:rsid w:val="0067043E"/>
    <w:rsid w:val="00670672"/>
    <w:rsid w:val="00672A87"/>
    <w:rsid w:val="00672CD0"/>
    <w:rsid w:val="00673460"/>
    <w:rsid w:val="00673616"/>
    <w:rsid w:val="00674A44"/>
    <w:rsid w:val="00676D49"/>
    <w:rsid w:val="00677F24"/>
    <w:rsid w:val="00684FDC"/>
    <w:rsid w:val="00686514"/>
    <w:rsid w:val="0069052C"/>
    <w:rsid w:val="0069175E"/>
    <w:rsid w:val="006918FD"/>
    <w:rsid w:val="0069233C"/>
    <w:rsid w:val="00696FA1"/>
    <w:rsid w:val="006A09F5"/>
    <w:rsid w:val="006A0F6F"/>
    <w:rsid w:val="006A4905"/>
    <w:rsid w:val="006A7694"/>
    <w:rsid w:val="006A7ED4"/>
    <w:rsid w:val="006B2B45"/>
    <w:rsid w:val="006B4C56"/>
    <w:rsid w:val="006C0228"/>
    <w:rsid w:val="006C02D4"/>
    <w:rsid w:val="006C1ED1"/>
    <w:rsid w:val="006C44A1"/>
    <w:rsid w:val="006C5511"/>
    <w:rsid w:val="006C5934"/>
    <w:rsid w:val="006C644A"/>
    <w:rsid w:val="006E05A7"/>
    <w:rsid w:val="006E2D66"/>
    <w:rsid w:val="006E3377"/>
    <w:rsid w:val="006E4823"/>
    <w:rsid w:val="006E78AB"/>
    <w:rsid w:val="006F147F"/>
    <w:rsid w:val="006F17EE"/>
    <w:rsid w:val="006F1865"/>
    <w:rsid w:val="006F1E55"/>
    <w:rsid w:val="006F2816"/>
    <w:rsid w:val="006F6D1F"/>
    <w:rsid w:val="006F7CCA"/>
    <w:rsid w:val="006F7EB4"/>
    <w:rsid w:val="007029B6"/>
    <w:rsid w:val="00703AB9"/>
    <w:rsid w:val="00704844"/>
    <w:rsid w:val="00706C2A"/>
    <w:rsid w:val="00706E42"/>
    <w:rsid w:val="0071179C"/>
    <w:rsid w:val="00711BD3"/>
    <w:rsid w:val="00714132"/>
    <w:rsid w:val="0071638B"/>
    <w:rsid w:val="00717EDA"/>
    <w:rsid w:val="0073108B"/>
    <w:rsid w:val="00736ED8"/>
    <w:rsid w:val="00737DC8"/>
    <w:rsid w:val="00740953"/>
    <w:rsid w:val="007449ED"/>
    <w:rsid w:val="00744D21"/>
    <w:rsid w:val="007450D1"/>
    <w:rsid w:val="007477EF"/>
    <w:rsid w:val="00747A8F"/>
    <w:rsid w:val="00752A87"/>
    <w:rsid w:val="007549FA"/>
    <w:rsid w:val="00754E30"/>
    <w:rsid w:val="00757C77"/>
    <w:rsid w:val="00761E2F"/>
    <w:rsid w:val="0076431F"/>
    <w:rsid w:val="00765875"/>
    <w:rsid w:val="00765D39"/>
    <w:rsid w:val="0077173D"/>
    <w:rsid w:val="00772559"/>
    <w:rsid w:val="007760C8"/>
    <w:rsid w:val="00776CFF"/>
    <w:rsid w:val="00776EF9"/>
    <w:rsid w:val="0078065A"/>
    <w:rsid w:val="007848E3"/>
    <w:rsid w:val="007853BB"/>
    <w:rsid w:val="007859E0"/>
    <w:rsid w:val="00785D30"/>
    <w:rsid w:val="00786033"/>
    <w:rsid w:val="00790143"/>
    <w:rsid w:val="0079210F"/>
    <w:rsid w:val="00794974"/>
    <w:rsid w:val="00795767"/>
    <w:rsid w:val="007A11C7"/>
    <w:rsid w:val="007A1A6C"/>
    <w:rsid w:val="007A2086"/>
    <w:rsid w:val="007A25D5"/>
    <w:rsid w:val="007A4921"/>
    <w:rsid w:val="007A74A4"/>
    <w:rsid w:val="007B26F0"/>
    <w:rsid w:val="007B3776"/>
    <w:rsid w:val="007B3F85"/>
    <w:rsid w:val="007B4A47"/>
    <w:rsid w:val="007B5415"/>
    <w:rsid w:val="007B745F"/>
    <w:rsid w:val="007B77A7"/>
    <w:rsid w:val="007C0621"/>
    <w:rsid w:val="007C212A"/>
    <w:rsid w:val="007C3652"/>
    <w:rsid w:val="007C7071"/>
    <w:rsid w:val="007C7D6A"/>
    <w:rsid w:val="007D1200"/>
    <w:rsid w:val="007D1273"/>
    <w:rsid w:val="007D1479"/>
    <w:rsid w:val="007D1CB6"/>
    <w:rsid w:val="007D221F"/>
    <w:rsid w:val="007D2D5D"/>
    <w:rsid w:val="007D3531"/>
    <w:rsid w:val="007D38C9"/>
    <w:rsid w:val="007D5BF6"/>
    <w:rsid w:val="007E2615"/>
    <w:rsid w:val="007E4044"/>
    <w:rsid w:val="007E4BB3"/>
    <w:rsid w:val="007E4F46"/>
    <w:rsid w:val="007E4FD5"/>
    <w:rsid w:val="007E50BC"/>
    <w:rsid w:val="007E5DC6"/>
    <w:rsid w:val="007E68F4"/>
    <w:rsid w:val="007E7C22"/>
    <w:rsid w:val="007F330E"/>
    <w:rsid w:val="007F402B"/>
    <w:rsid w:val="007F4768"/>
    <w:rsid w:val="007F6F17"/>
    <w:rsid w:val="008018F3"/>
    <w:rsid w:val="00802FEE"/>
    <w:rsid w:val="0080358D"/>
    <w:rsid w:val="00804A18"/>
    <w:rsid w:val="00806696"/>
    <w:rsid w:val="00807292"/>
    <w:rsid w:val="00810BDB"/>
    <w:rsid w:val="008115A5"/>
    <w:rsid w:val="008136F1"/>
    <w:rsid w:val="00814830"/>
    <w:rsid w:val="00814843"/>
    <w:rsid w:val="00814E68"/>
    <w:rsid w:val="0081799C"/>
    <w:rsid w:val="00820E7D"/>
    <w:rsid w:val="00821269"/>
    <w:rsid w:val="00822CAF"/>
    <w:rsid w:val="00822EBB"/>
    <w:rsid w:val="0082566C"/>
    <w:rsid w:val="008261B2"/>
    <w:rsid w:val="008269C8"/>
    <w:rsid w:val="00827BD0"/>
    <w:rsid w:val="0083087D"/>
    <w:rsid w:val="00831C83"/>
    <w:rsid w:val="00835773"/>
    <w:rsid w:val="00836BD2"/>
    <w:rsid w:val="00840549"/>
    <w:rsid w:val="00843289"/>
    <w:rsid w:val="00843691"/>
    <w:rsid w:val="00844B5E"/>
    <w:rsid w:val="00844ED0"/>
    <w:rsid w:val="008536C8"/>
    <w:rsid w:val="00855592"/>
    <w:rsid w:val="008559B3"/>
    <w:rsid w:val="00857A49"/>
    <w:rsid w:val="00861D12"/>
    <w:rsid w:val="00862557"/>
    <w:rsid w:val="00864A9C"/>
    <w:rsid w:val="00867BD7"/>
    <w:rsid w:val="00867E6B"/>
    <w:rsid w:val="00872F98"/>
    <w:rsid w:val="0087382A"/>
    <w:rsid w:val="00874C7A"/>
    <w:rsid w:val="00877101"/>
    <w:rsid w:val="0087744E"/>
    <w:rsid w:val="008818EE"/>
    <w:rsid w:val="00882A3D"/>
    <w:rsid w:val="0088369F"/>
    <w:rsid w:val="00883D13"/>
    <w:rsid w:val="00884BE3"/>
    <w:rsid w:val="008870D1"/>
    <w:rsid w:val="00887E0A"/>
    <w:rsid w:val="00890053"/>
    <w:rsid w:val="008906BF"/>
    <w:rsid w:val="00893D78"/>
    <w:rsid w:val="00894054"/>
    <w:rsid w:val="00895674"/>
    <w:rsid w:val="00896373"/>
    <w:rsid w:val="00897B17"/>
    <w:rsid w:val="00897D1F"/>
    <w:rsid w:val="008A163D"/>
    <w:rsid w:val="008A1E9F"/>
    <w:rsid w:val="008A3DDF"/>
    <w:rsid w:val="008A4F7B"/>
    <w:rsid w:val="008A508D"/>
    <w:rsid w:val="008A78C7"/>
    <w:rsid w:val="008B04F1"/>
    <w:rsid w:val="008B2141"/>
    <w:rsid w:val="008B39A0"/>
    <w:rsid w:val="008B3DF5"/>
    <w:rsid w:val="008B54D0"/>
    <w:rsid w:val="008B5626"/>
    <w:rsid w:val="008B6EDE"/>
    <w:rsid w:val="008C3932"/>
    <w:rsid w:val="008C51FB"/>
    <w:rsid w:val="008C5C16"/>
    <w:rsid w:val="008C643B"/>
    <w:rsid w:val="008C6D8A"/>
    <w:rsid w:val="008C717D"/>
    <w:rsid w:val="008D04BA"/>
    <w:rsid w:val="008D1140"/>
    <w:rsid w:val="008D1D28"/>
    <w:rsid w:val="008D6E39"/>
    <w:rsid w:val="008E0219"/>
    <w:rsid w:val="008E0D6C"/>
    <w:rsid w:val="008E1FCE"/>
    <w:rsid w:val="008E242D"/>
    <w:rsid w:val="008E2B05"/>
    <w:rsid w:val="008E3D8D"/>
    <w:rsid w:val="008E3F66"/>
    <w:rsid w:val="008E4B3F"/>
    <w:rsid w:val="008E5687"/>
    <w:rsid w:val="008F20D1"/>
    <w:rsid w:val="008F29AE"/>
    <w:rsid w:val="008F2B8F"/>
    <w:rsid w:val="008F2C96"/>
    <w:rsid w:val="008F3381"/>
    <w:rsid w:val="008F3D18"/>
    <w:rsid w:val="008F4B22"/>
    <w:rsid w:val="008F4D3F"/>
    <w:rsid w:val="008F682F"/>
    <w:rsid w:val="008F6896"/>
    <w:rsid w:val="00901092"/>
    <w:rsid w:val="0090127E"/>
    <w:rsid w:val="009012F4"/>
    <w:rsid w:val="009023B0"/>
    <w:rsid w:val="00902CC7"/>
    <w:rsid w:val="00906C17"/>
    <w:rsid w:val="00911365"/>
    <w:rsid w:val="009121D4"/>
    <w:rsid w:val="00913EEC"/>
    <w:rsid w:val="00914EAD"/>
    <w:rsid w:val="00917A86"/>
    <w:rsid w:val="00917BE0"/>
    <w:rsid w:val="00917E5A"/>
    <w:rsid w:val="00921002"/>
    <w:rsid w:val="0092210D"/>
    <w:rsid w:val="00924273"/>
    <w:rsid w:val="00925F9A"/>
    <w:rsid w:val="00926351"/>
    <w:rsid w:val="00926A22"/>
    <w:rsid w:val="00934870"/>
    <w:rsid w:val="00934FA9"/>
    <w:rsid w:val="00942082"/>
    <w:rsid w:val="00942784"/>
    <w:rsid w:val="00942FFB"/>
    <w:rsid w:val="0094331D"/>
    <w:rsid w:val="00943E60"/>
    <w:rsid w:val="00944B2F"/>
    <w:rsid w:val="00945CEE"/>
    <w:rsid w:val="00951578"/>
    <w:rsid w:val="00951E32"/>
    <w:rsid w:val="009527EC"/>
    <w:rsid w:val="00954578"/>
    <w:rsid w:val="009553EF"/>
    <w:rsid w:val="00957179"/>
    <w:rsid w:val="009573EA"/>
    <w:rsid w:val="009601A7"/>
    <w:rsid w:val="0096210F"/>
    <w:rsid w:val="009638CA"/>
    <w:rsid w:val="009638FD"/>
    <w:rsid w:val="00964561"/>
    <w:rsid w:val="00964820"/>
    <w:rsid w:val="009653A7"/>
    <w:rsid w:val="009703F7"/>
    <w:rsid w:val="0097096A"/>
    <w:rsid w:val="00972930"/>
    <w:rsid w:val="00972D03"/>
    <w:rsid w:val="00974EFF"/>
    <w:rsid w:val="00976446"/>
    <w:rsid w:val="009765CD"/>
    <w:rsid w:val="00976657"/>
    <w:rsid w:val="00976E8A"/>
    <w:rsid w:val="00981D70"/>
    <w:rsid w:val="00983408"/>
    <w:rsid w:val="00983C37"/>
    <w:rsid w:val="00985CC9"/>
    <w:rsid w:val="009900AB"/>
    <w:rsid w:val="00990150"/>
    <w:rsid w:val="0099020F"/>
    <w:rsid w:val="00992DB9"/>
    <w:rsid w:val="00993FFA"/>
    <w:rsid w:val="00994785"/>
    <w:rsid w:val="009947E9"/>
    <w:rsid w:val="00997E2E"/>
    <w:rsid w:val="009A059B"/>
    <w:rsid w:val="009A0783"/>
    <w:rsid w:val="009A1292"/>
    <w:rsid w:val="009A35B3"/>
    <w:rsid w:val="009A3677"/>
    <w:rsid w:val="009A4A8A"/>
    <w:rsid w:val="009A4B1B"/>
    <w:rsid w:val="009A5438"/>
    <w:rsid w:val="009A5ED8"/>
    <w:rsid w:val="009A7B84"/>
    <w:rsid w:val="009A7F3C"/>
    <w:rsid w:val="009B1F08"/>
    <w:rsid w:val="009B42C1"/>
    <w:rsid w:val="009B4A6B"/>
    <w:rsid w:val="009B5425"/>
    <w:rsid w:val="009C156D"/>
    <w:rsid w:val="009C579D"/>
    <w:rsid w:val="009C648F"/>
    <w:rsid w:val="009C6D0E"/>
    <w:rsid w:val="009D169A"/>
    <w:rsid w:val="009D2518"/>
    <w:rsid w:val="009D2CD3"/>
    <w:rsid w:val="009D3763"/>
    <w:rsid w:val="009D3F3F"/>
    <w:rsid w:val="009E20C1"/>
    <w:rsid w:val="009E2F0C"/>
    <w:rsid w:val="009E3BEA"/>
    <w:rsid w:val="009E6A6C"/>
    <w:rsid w:val="009E6C6E"/>
    <w:rsid w:val="009E72BB"/>
    <w:rsid w:val="009E7975"/>
    <w:rsid w:val="009E7CDA"/>
    <w:rsid w:val="009F0B7E"/>
    <w:rsid w:val="009F43FD"/>
    <w:rsid w:val="009F687A"/>
    <w:rsid w:val="00A00D5C"/>
    <w:rsid w:val="00A01307"/>
    <w:rsid w:val="00A0234F"/>
    <w:rsid w:val="00A02D8F"/>
    <w:rsid w:val="00A03071"/>
    <w:rsid w:val="00A042AE"/>
    <w:rsid w:val="00A04B56"/>
    <w:rsid w:val="00A062F2"/>
    <w:rsid w:val="00A07F9A"/>
    <w:rsid w:val="00A112BC"/>
    <w:rsid w:val="00A14E5D"/>
    <w:rsid w:val="00A20743"/>
    <w:rsid w:val="00A21508"/>
    <w:rsid w:val="00A21C5A"/>
    <w:rsid w:val="00A2349F"/>
    <w:rsid w:val="00A25CA0"/>
    <w:rsid w:val="00A31656"/>
    <w:rsid w:val="00A34BF6"/>
    <w:rsid w:val="00A40D1C"/>
    <w:rsid w:val="00A43FDB"/>
    <w:rsid w:val="00A44118"/>
    <w:rsid w:val="00A454D4"/>
    <w:rsid w:val="00A45C72"/>
    <w:rsid w:val="00A46C37"/>
    <w:rsid w:val="00A47CC9"/>
    <w:rsid w:val="00A501CE"/>
    <w:rsid w:val="00A526CC"/>
    <w:rsid w:val="00A53593"/>
    <w:rsid w:val="00A53BE1"/>
    <w:rsid w:val="00A5437D"/>
    <w:rsid w:val="00A54F4D"/>
    <w:rsid w:val="00A55324"/>
    <w:rsid w:val="00A57FF4"/>
    <w:rsid w:val="00A6036E"/>
    <w:rsid w:val="00A619AA"/>
    <w:rsid w:val="00A63F94"/>
    <w:rsid w:val="00A66431"/>
    <w:rsid w:val="00A66B4D"/>
    <w:rsid w:val="00A67365"/>
    <w:rsid w:val="00A71B84"/>
    <w:rsid w:val="00A7241C"/>
    <w:rsid w:val="00A73410"/>
    <w:rsid w:val="00A73624"/>
    <w:rsid w:val="00A74A4F"/>
    <w:rsid w:val="00A75007"/>
    <w:rsid w:val="00A81C2E"/>
    <w:rsid w:val="00A820BB"/>
    <w:rsid w:val="00A86487"/>
    <w:rsid w:val="00A87099"/>
    <w:rsid w:val="00A87C30"/>
    <w:rsid w:val="00A90520"/>
    <w:rsid w:val="00A91935"/>
    <w:rsid w:val="00A965B0"/>
    <w:rsid w:val="00A96BEB"/>
    <w:rsid w:val="00A975AE"/>
    <w:rsid w:val="00AA005A"/>
    <w:rsid w:val="00AA1362"/>
    <w:rsid w:val="00AA5D40"/>
    <w:rsid w:val="00AA6F7D"/>
    <w:rsid w:val="00AA7267"/>
    <w:rsid w:val="00AB04FF"/>
    <w:rsid w:val="00AB2815"/>
    <w:rsid w:val="00AB683A"/>
    <w:rsid w:val="00AB7FAA"/>
    <w:rsid w:val="00AC096E"/>
    <w:rsid w:val="00AC0ECF"/>
    <w:rsid w:val="00AC28C3"/>
    <w:rsid w:val="00AC382F"/>
    <w:rsid w:val="00AD07F5"/>
    <w:rsid w:val="00AD0A77"/>
    <w:rsid w:val="00AD0B65"/>
    <w:rsid w:val="00AD2F1A"/>
    <w:rsid w:val="00AD4552"/>
    <w:rsid w:val="00AD5A0A"/>
    <w:rsid w:val="00AD6490"/>
    <w:rsid w:val="00AD6DAA"/>
    <w:rsid w:val="00AD7633"/>
    <w:rsid w:val="00AE0062"/>
    <w:rsid w:val="00AE404E"/>
    <w:rsid w:val="00AE55DA"/>
    <w:rsid w:val="00AE57CB"/>
    <w:rsid w:val="00AE7B67"/>
    <w:rsid w:val="00AF1BFC"/>
    <w:rsid w:val="00AF1E4A"/>
    <w:rsid w:val="00AF2F55"/>
    <w:rsid w:val="00AF76C8"/>
    <w:rsid w:val="00AF77C5"/>
    <w:rsid w:val="00B00EEB"/>
    <w:rsid w:val="00B00F97"/>
    <w:rsid w:val="00B010A1"/>
    <w:rsid w:val="00B06582"/>
    <w:rsid w:val="00B07E3C"/>
    <w:rsid w:val="00B128D0"/>
    <w:rsid w:val="00B13013"/>
    <w:rsid w:val="00B1384A"/>
    <w:rsid w:val="00B212E0"/>
    <w:rsid w:val="00B21960"/>
    <w:rsid w:val="00B2247C"/>
    <w:rsid w:val="00B22AC3"/>
    <w:rsid w:val="00B24EFA"/>
    <w:rsid w:val="00B25550"/>
    <w:rsid w:val="00B25551"/>
    <w:rsid w:val="00B26D6F"/>
    <w:rsid w:val="00B30922"/>
    <w:rsid w:val="00B30A2B"/>
    <w:rsid w:val="00B31AAD"/>
    <w:rsid w:val="00B31F50"/>
    <w:rsid w:val="00B3369C"/>
    <w:rsid w:val="00B33D7B"/>
    <w:rsid w:val="00B3772B"/>
    <w:rsid w:val="00B41D75"/>
    <w:rsid w:val="00B444D3"/>
    <w:rsid w:val="00B45085"/>
    <w:rsid w:val="00B45526"/>
    <w:rsid w:val="00B45EE3"/>
    <w:rsid w:val="00B4689F"/>
    <w:rsid w:val="00B475B0"/>
    <w:rsid w:val="00B47C4C"/>
    <w:rsid w:val="00B47E4F"/>
    <w:rsid w:val="00B50E06"/>
    <w:rsid w:val="00B50FD3"/>
    <w:rsid w:val="00B517FE"/>
    <w:rsid w:val="00B519F1"/>
    <w:rsid w:val="00B53468"/>
    <w:rsid w:val="00B547F0"/>
    <w:rsid w:val="00B549CB"/>
    <w:rsid w:val="00B55454"/>
    <w:rsid w:val="00B569CA"/>
    <w:rsid w:val="00B56E7D"/>
    <w:rsid w:val="00B57B70"/>
    <w:rsid w:val="00B57D35"/>
    <w:rsid w:val="00B63467"/>
    <w:rsid w:val="00B63F91"/>
    <w:rsid w:val="00B67C4F"/>
    <w:rsid w:val="00B67E85"/>
    <w:rsid w:val="00B70F6C"/>
    <w:rsid w:val="00B7171C"/>
    <w:rsid w:val="00B72AF6"/>
    <w:rsid w:val="00B73528"/>
    <w:rsid w:val="00B73AB1"/>
    <w:rsid w:val="00B74121"/>
    <w:rsid w:val="00B74DBE"/>
    <w:rsid w:val="00B74E27"/>
    <w:rsid w:val="00B751D7"/>
    <w:rsid w:val="00B7584F"/>
    <w:rsid w:val="00B77C07"/>
    <w:rsid w:val="00B8149A"/>
    <w:rsid w:val="00B842C5"/>
    <w:rsid w:val="00B84510"/>
    <w:rsid w:val="00B85B2D"/>
    <w:rsid w:val="00B860D2"/>
    <w:rsid w:val="00B87259"/>
    <w:rsid w:val="00B92B87"/>
    <w:rsid w:val="00B941E6"/>
    <w:rsid w:val="00B955E5"/>
    <w:rsid w:val="00B976FE"/>
    <w:rsid w:val="00B97EE7"/>
    <w:rsid w:val="00BA0750"/>
    <w:rsid w:val="00BA3B44"/>
    <w:rsid w:val="00BA4869"/>
    <w:rsid w:val="00BA74D9"/>
    <w:rsid w:val="00BB097D"/>
    <w:rsid w:val="00BB1214"/>
    <w:rsid w:val="00BB26F1"/>
    <w:rsid w:val="00BB2EDE"/>
    <w:rsid w:val="00BB3E58"/>
    <w:rsid w:val="00BB6551"/>
    <w:rsid w:val="00BB69F7"/>
    <w:rsid w:val="00BC1A22"/>
    <w:rsid w:val="00BC1F26"/>
    <w:rsid w:val="00BC2077"/>
    <w:rsid w:val="00BC3070"/>
    <w:rsid w:val="00BC36C4"/>
    <w:rsid w:val="00BC381F"/>
    <w:rsid w:val="00BD36CC"/>
    <w:rsid w:val="00BD3DE6"/>
    <w:rsid w:val="00BD4D7C"/>
    <w:rsid w:val="00BE3CFD"/>
    <w:rsid w:val="00BE46A4"/>
    <w:rsid w:val="00BF2885"/>
    <w:rsid w:val="00BF34B7"/>
    <w:rsid w:val="00BF34C0"/>
    <w:rsid w:val="00BF34DB"/>
    <w:rsid w:val="00BF4AAA"/>
    <w:rsid w:val="00BF62F9"/>
    <w:rsid w:val="00C00939"/>
    <w:rsid w:val="00C0566D"/>
    <w:rsid w:val="00C07184"/>
    <w:rsid w:val="00C07298"/>
    <w:rsid w:val="00C10107"/>
    <w:rsid w:val="00C1146C"/>
    <w:rsid w:val="00C115FB"/>
    <w:rsid w:val="00C11FFA"/>
    <w:rsid w:val="00C13104"/>
    <w:rsid w:val="00C152F7"/>
    <w:rsid w:val="00C178F7"/>
    <w:rsid w:val="00C21E5B"/>
    <w:rsid w:val="00C23D75"/>
    <w:rsid w:val="00C24C75"/>
    <w:rsid w:val="00C2631A"/>
    <w:rsid w:val="00C26B6D"/>
    <w:rsid w:val="00C30824"/>
    <w:rsid w:val="00C313E9"/>
    <w:rsid w:val="00C31696"/>
    <w:rsid w:val="00C322C7"/>
    <w:rsid w:val="00C33A29"/>
    <w:rsid w:val="00C34896"/>
    <w:rsid w:val="00C35318"/>
    <w:rsid w:val="00C369B1"/>
    <w:rsid w:val="00C40837"/>
    <w:rsid w:val="00C40AC0"/>
    <w:rsid w:val="00C433D1"/>
    <w:rsid w:val="00C44033"/>
    <w:rsid w:val="00C52424"/>
    <w:rsid w:val="00C53792"/>
    <w:rsid w:val="00C53AF5"/>
    <w:rsid w:val="00C54F9F"/>
    <w:rsid w:val="00C552DF"/>
    <w:rsid w:val="00C56479"/>
    <w:rsid w:val="00C5694C"/>
    <w:rsid w:val="00C6072E"/>
    <w:rsid w:val="00C62699"/>
    <w:rsid w:val="00C62DB2"/>
    <w:rsid w:val="00C63D8E"/>
    <w:rsid w:val="00C641D9"/>
    <w:rsid w:val="00C66DCD"/>
    <w:rsid w:val="00C72544"/>
    <w:rsid w:val="00C728B1"/>
    <w:rsid w:val="00C856AC"/>
    <w:rsid w:val="00C86648"/>
    <w:rsid w:val="00C911A3"/>
    <w:rsid w:val="00C92DE8"/>
    <w:rsid w:val="00C94024"/>
    <w:rsid w:val="00C944C5"/>
    <w:rsid w:val="00C94EA4"/>
    <w:rsid w:val="00C97B73"/>
    <w:rsid w:val="00CA2E14"/>
    <w:rsid w:val="00CA49E2"/>
    <w:rsid w:val="00CB0F12"/>
    <w:rsid w:val="00CB3818"/>
    <w:rsid w:val="00CB3FA4"/>
    <w:rsid w:val="00CB43BF"/>
    <w:rsid w:val="00CC2C46"/>
    <w:rsid w:val="00CC2DBC"/>
    <w:rsid w:val="00CC47B3"/>
    <w:rsid w:val="00CC591B"/>
    <w:rsid w:val="00CC71DA"/>
    <w:rsid w:val="00CD0687"/>
    <w:rsid w:val="00CD0795"/>
    <w:rsid w:val="00CD084F"/>
    <w:rsid w:val="00CD0B12"/>
    <w:rsid w:val="00CD26F0"/>
    <w:rsid w:val="00CD329A"/>
    <w:rsid w:val="00CD44D2"/>
    <w:rsid w:val="00CD4520"/>
    <w:rsid w:val="00CD55C9"/>
    <w:rsid w:val="00CD6534"/>
    <w:rsid w:val="00CD7151"/>
    <w:rsid w:val="00CD76AF"/>
    <w:rsid w:val="00CE059F"/>
    <w:rsid w:val="00CE0A73"/>
    <w:rsid w:val="00CE0C36"/>
    <w:rsid w:val="00CE0E29"/>
    <w:rsid w:val="00CE1E47"/>
    <w:rsid w:val="00CE3152"/>
    <w:rsid w:val="00CF6036"/>
    <w:rsid w:val="00CF6C4D"/>
    <w:rsid w:val="00D00F45"/>
    <w:rsid w:val="00D02524"/>
    <w:rsid w:val="00D0315E"/>
    <w:rsid w:val="00D034B1"/>
    <w:rsid w:val="00D03DD6"/>
    <w:rsid w:val="00D0411F"/>
    <w:rsid w:val="00D050BE"/>
    <w:rsid w:val="00D06BAC"/>
    <w:rsid w:val="00D06CEC"/>
    <w:rsid w:val="00D11D7E"/>
    <w:rsid w:val="00D12524"/>
    <w:rsid w:val="00D129D3"/>
    <w:rsid w:val="00D1501F"/>
    <w:rsid w:val="00D16004"/>
    <w:rsid w:val="00D177C1"/>
    <w:rsid w:val="00D201A1"/>
    <w:rsid w:val="00D20E4D"/>
    <w:rsid w:val="00D23126"/>
    <w:rsid w:val="00D259A7"/>
    <w:rsid w:val="00D265F1"/>
    <w:rsid w:val="00D33000"/>
    <w:rsid w:val="00D347D3"/>
    <w:rsid w:val="00D361F3"/>
    <w:rsid w:val="00D37216"/>
    <w:rsid w:val="00D37FE7"/>
    <w:rsid w:val="00D40188"/>
    <w:rsid w:val="00D403F6"/>
    <w:rsid w:val="00D4121A"/>
    <w:rsid w:val="00D43186"/>
    <w:rsid w:val="00D43356"/>
    <w:rsid w:val="00D453CD"/>
    <w:rsid w:val="00D518C6"/>
    <w:rsid w:val="00D52D21"/>
    <w:rsid w:val="00D52D75"/>
    <w:rsid w:val="00D551C4"/>
    <w:rsid w:val="00D55BB0"/>
    <w:rsid w:val="00D57C57"/>
    <w:rsid w:val="00D62ECA"/>
    <w:rsid w:val="00D6308B"/>
    <w:rsid w:val="00D63157"/>
    <w:rsid w:val="00D63DFA"/>
    <w:rsid w:val="00D6456F"/>
    <w:rsid w:val="00D73616"/>
    <w:rsid w:val="00D74690"/>
    <w:rsid w:val="00D76D59"/>
    <w:rsid w:val="00D80849"/>
    <w:rsid w:val="00D81546"/>
    <w:rsid w:val="00D84349"/>
    <w:rsid w:val="00D84DEA"/>
    <w:rsid w:val="00D85228"/>
    <w:rsid w:val="00D863C5"/>
    <w:rsid w:val="00D8663E"/>
    <w:rsid w:val="00D867A4"/>
    <w:rsid w:val="00D96CA2"/>
    <w:rsid w:val="00D96D7C"/>
    <w:rsid w:val="00DA07CB"/>
    <w:rsid w:val="00DA2BDB"/>
    <w:rsid w:val="00DA3772"/>
    <w:rsid w:val="00DA3E08"/>
    <w:rsid w:val="00DA63DE"/>
    <w:rsid w:val="00DA6944"/>
    <w:rsid w:val="00DB0C8E"/>
    <w:rsid w:val="00DB4CFE"/>
    <w:rsid w:val="00DB7A1C"/>
    <w:rsid w:val="00DC0AF7"/>
    <w:rsid w:val="00DC0BA5"/>
    <w:rsid w:val="00DC3404"/>
    <w:rsid w:val="00DC4328"/>
    <w:rsid w:val="00DC517C"/>
    <w:rsid w:val="00DC5773"/>
    <w:rsid w:val="00DC6F2F"/>
    <w:rsid w:val="00DC72DC"/>
    <w:rsid w:val="00DD4F8C"/>
    <w:rsid w:val="00DD5C2F"/>
    <w:rsid w:val="00DD6C89"/>
    <w:rsid w:val="00DD79E7"/>
    <w:rsid w:val="00DE63E4"/>
    <w:rsid w:val="00DE657C"/>
    <w:rsid w:val="00DE709D"/>
    <w:rsid w:val="00DE76A4"/>
    <w:rsid w:val="00DF1B5E"/>
    <w:rsid w:val="00DF2038"/>
    <w:rsid w:val="00DF3C20"/>
    <w:rsid w:val="00DF4B7A"/>
    <w:rsid w:val="00DF5A5E"/>
    <w:rsid w:val="00DF5C8A"/>
    <w:rsid w:val="00E0044D"/>
    <w:rsid w:val="00E00B24"/>
    <w:rsid w:val="00E01669"/>
    <w:rsid w:val="00E01FEA"/>
    <w:rsid w:val="00E03D24"/>
    <w:rsid w:val="00E055E7"/>
    <w:rsid w:val="00E10D1C"/>
    <w:rsid w:val="00E10E9D"/>
    <w:rsid w:val="00E11FBD"/>
    <w:rsid w:val="00E1444B"/>
    <w:rsid w:val="00E14864"/>
    <w:rsid w:val="00E15197"/>
    <w:rsid w:val="00E162B6"/>
    <w:rsid w:val="00E2012C"/>
    <w:rsid w:val="00E20190"/>
    <w:rsid w:val="00E22DF2"/>
    <w:rsid w:val="00E248EB"/>
    <w:rsid w:val="00E24DBA"/>
    <w:rsid w:val="00E26457"/>
    <w:rsid w:val="00E3096C"/>
    <w:rsid w:val="00E31CDB"/>
    <w:rsid w:val="00E337DE"/>
    <w:rsid w:val="00E34552"/>
    <w:rsid w:val="00E355F5"/>
    <w:rsid w:val="00E35C8F"/>
    <w:rsid w:val="00E369E9"/>
    <w:rsid w:val="00E439E4"/>
    <w:rsid w:val="00E43CA3"/>
    <w:rsid w:val="00E4414C"/>
    <w:rsid w:val="00E535F3"/>
    <w:rsid w:val="00E575C7"/>
    <w:rsid w:val="00E57B44"/>
    <w:rsid w:val="00E61242"/>
    <w:rsid w:val="00E6152C"/>
    <w:rsid w:val="00E63163"/>
    <w:rsid w:val="00E64789"/>
    <w:rsid w:val="00E64D75"/>
    <w:rsid w:val="00E74C22"/>
    <w:rsid w:val="00E752BE"/>
    <w:rsid w:val="00E80F96"/>
    <w:rsid w:val="00E82FF5"/>
    <w:rsid w:val="00E837AD"/>
    <w:rsid w:val="00E84045"/>
    <w:rsid w:val="00E84DC4"/>
    <w:rsid w:val="00E865DD"/>
    <w:rsid w:val="00E873C5"/>
    <w:rsid w:val="00E87C35"/>
    <w:rsid w:val="00E87D04"/>
    <w:rsid w:val="00E90CEB"/>
    <w:rsid w:val="00E9218C"/>
    <w:rsid w:val="00E93734"/>
    <w:rsid w:val="00EA1665"/>
    <w:rsid w:val="00EA5ED1"/>
    <w:rsid w:val="00EA70DD"/>
    <w:rsid w:val="00EA7DF0"/>
    <w:rsid w:val="00EB0E39"/>
    <w:rsid w:val="00EB4070"/>
    <w:rsid w:val="00EB48C4"/>
    <w:rsid w:val="00EB4F9E"/>
    <w:rsid w:val="00EB5805"/>
    <w:rsid w:val="00EB5CB3"/>
    <w:rsid w:val="00EC01F7"/>
    <w:rsid w:val="00EC0E0C"/>
    <w:rsid w:val="00EC1954"/>
    <w:rsid w:val="00EC1D7E"/>
    <w:rsid w:val="00EC601B"/>
    <w:rsid w:val="00EC6243"/>
    <w:rsid w:val="00EC65CD"/>
    <w:rsid w:val="00EC717F"/>
    <w:rsid w:val="00EC76E8"/>
    <w:rsid w:val="00ED0EFF"/>
    <w:rsid w:val="00ED126D"/>
    <w:rsid w:val="00ED2C98"/>
    <w:rsid w:val="00ED2FA3"/>
    <w:rsid w:val="00ED461D"/>
    <w:rsid w:val="00EE1535"/>
    <w:rsid w:val="00EE359E"/>
    <w:rsid w:val="00EE406C"/>
    <w:rsid w:val="00EE488C"/>
    <w:rsid w:val="00EE4ACE"/>
    <w:rsid w:val="00EE507B"/>
    <w:rsid w:val="00EE7D64"/>
    <w:rsid w:val="00EF0269"/>
    <w:rsid w:val="00EF117D"/>
    <w:rsid w:val="00EF1B90"/>
    <w:rsid w:val="00EF2758"/>
    <w:rsid w:val="00EF2B03"/>
    <w:rsid w:val="00EF30A2"/>
    <w:rsid w:val="00EF4230"/>
    <w:rsid w:val="00EF53E1"/>
    <w:rsid w:val="00EF68D4"/>
    <w:rsid w:val="00EF6F20"/>
    <w:rsid w:val="00F019AB"/>
    <w:rsid w:val="00F02900"/>
    <w:rsid w:val="00F02E71"/>
    <w:rsid w:val="00F031C3"/>
    <w:rsid w:val="00F0391C"/>
    <w:rsid w:val="00F0572E"/>
    <w:rsid w:val="00F07264"/>
    <w:rsid w:val="00F10255"/>
    <w:rsid w:val="00F10384"/>
    <w:rsid w:val="00F10F19"/>
    <w:rsid w:val="00F11017"/>
    <w:rsid w:val="00F12958"/>
    <w:rsid w:val="00F1474B"/>
    <w:rsid w:val="00F154F0"/>
    <w:rsid w:val="00F2068C"/>
    <w:rsid w:val="00F2163D"/>
    <w:rsid w:val="00F21D52"/>
    <w:rsid w:val="00F25129"/>
    <w:rsid w:val="00F31FF1"/>
    <w:rsid w:val="00F33523"/>
    <w:rsid w:val="00F337EE"/>
    <w:rsid w:val="00F3571C"/>
    <w:rsid w:val="00F35FE3"/>
    <w:rsid w:val="00F3662D"/>
    <w:rsid w:val="00F36705"/>
    <w:rsid w:val="00F36DFE"/>
    <w:rsid w:val="00F40B3B"/>
    <w:rsid w:val="00F42CDB"/>
    <w:rsid w:val="00F442B7"/>
    <w:rsid w:val="00F443B6"/>
    <w:rsid w:val="00F4595E"/>
    <w:rsid w:val="00F45B0F"/>
    <w:rsid w:val="00F47FC4"/>
    <w:rsid w:val="00F50320"/>
    <w:rsid w:val="00F53778"/>
    <w:rsid w:val="00F55AD5"/>
    <w:rsid w:val="00F56334"/>
    <w:rsid w:val="00F61B03"/>
    <w:rsid w:val="00F667E1"/>
    <w:rsid w:val="00F720B1"/>
    <w:rsid w:val="00F72B91"/>
    <w:rsid w:val="00F7319B"/>
    <w:rsid w:val="00F754A4"/>
    <w:rsid w:val="00F82684"/>
    <w:rsid w:val="00F82EA8"/>
    <w:rsid w:val="00F83D18"/>
    <w:rsid w:val="00F8465C"/>
    <w:rsid w:val="00F85DA3"/>
    <w:rsid w:val="00F86434"/>
    <w:rsid w:val="00F8714B"/>
    <w:rsid w:val="00F90937"/>
    <w:rsid w:val="00F9463B"/>
    <w:rsid w:val="00F9758C"/>
    <w:rsid w:val="00F978D5"/>
    <w:rsid w:val="00FA209C"/>
    <w:rsid w:val="00FA324C"/>
    <w:rsid w:val="00FA39CF"/>
    <w:rsid w:val="00FA7434"/>
    <w:rsid w:val="00FA77AC"/>
    <w:rsid w:val="00FA7D38"/>
    <w:rsid w:val="00FB0D62"/>
    <w:rsid w:val="00FB348E"/>
    <w:rsid w:val="00FB3B88"/>
    <w:rsid w:val="00FB3F17"/>
    <w:rsid w:val="00FC07B6"/>
    <w:rsid w:val="00FC1FC9"/>
    <w:rsid w:val="00FC5900"/>
    <w:rsid w:val="00FC76B7"/>
    <w:rsid w:val="00FD1371"/>
    <w:rsid w:val="00FD284F"/>
    <w:rsid w:val="00FD2CFC"/>
    <w:rsid w:val="00FD3C2E"/>
    <w:rsid w:val="00FD4253"/>
    <w:rsid w:val="00FD477D"/>
    <w:rsid w:val="00FD50AE"/>
    <w:rsid w:val="00FE074F"/>
    <w:rsid w:val="00FE1DC4"/>
    <w:rsid w:val="00FE3970"/>
    <w:rsid w:val="00FE4827"/>
    <w:rsid w:val="00FF0E42"/>
    <w:rsid w:val="00FF31BB"/>
    <w:rsid w:val="00FF3900"/>
    <w:rsid w:val="00FF404C"/>
    <w:rsid w:val="00FF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FC"/>
    <w:pPr>
      <w:jc w:val="both"/>
    </w:pPr>
    <w:rPr>
      <w:rFonts w:ascii="Arial" w:hAnsi="Arial"/>
      <w:sz w:val="22"/>
      <w:lang w:eastAsia="en-US"/>
    </w:rPr>
  </w:style>
  <w:style w:type="paragraph" w:styleId="Heading1">
    <w:name w:val="heading 1"/>
    <w:basedOn w:val="Normal"/>
    <w:next w:val="Normal"/>
    <w:qFormat/>
    <w:rsid w:val="001A43FC"/>
    <w:pPr>
      <w:keepNext/>
      <w:spacing w:before="240" w:after="60"/>
      <w:outlineLvl w:val="0"/>
    </w:pPr>
    <w:rPr>
      <w:b/>
      <w:kern w:val="28"/>
    </w:rPr>
  </w:style>
  <w:style w:type="paragraph" w:styleId="Heading2">
    <w:name w:val="heading 2"/>
    <w:basedOn w:val="Normal"/>
    <w:next w:val="Normal"/>
    <w:qFormat/>
    <w:rsid w:val="001A43FC"/>
    <w:pPr>
      <w:keepNext/>
      <w:outlineLvl w:val="1"/>
    </w:pPr>
    <w:rPr>
      <w:b/>
      <w:sz w:val="12"/>
    </w:rPr>
  </w:style>
  <w:style w:type="paragraph" w:styleId="Heading3">
    <w:name w:val="heading 3"/>
    <w:basedOn w:val="Normal"/>
    <w:next w:val="Normal"/>
    <w:qFormat/>
    <w:rsid w:val="001A43FC"/>
    <w:pPr>
      <w:keepNext/>
      <w:tabs>
        <w:tab w:val="right" w:pos="4230"/>
        <w:tab w:val="decimal" w:pos="7650"/>
        <w:tab w:val="decimal" w:pos="9540"/>
      </w:tabs>
      <w:jc w:val="left"/>
      <w:outlineLvl w:val="2"/>
    </w:pPr>
    <w:rPr>
      <w:b/>
      <w:sz w:val="20"/>
    </w:rPr>
  </w:style>
  <w:style w:type="paragraph" w:styleId="Heading4">
    <w:name w:val="heading 4"/>
    <w:basedOn w:val="Normal"/>
    <w:next w:val="Normal"/>
    <w:qFormat/>
    <w:rsid w:val="001A43FC"/>
    <w:pPr>
      <w:keepNext/>
      <w:tabs>
        <w:tab w:val="left" w:pos="7200"/>
      </w:tabs>
      <w:jc w:val="left"/>
      <w:outlineLvl w:val="3"/>
    </w:pPr>
    <w:rPr>
      <w:i/>
      <w:sz w:val="20"/>
    </w:rPr>
  </w:style>
  <w:style w:type="paragraph" w:styleId="Heading5">
    <w:name w:val="heading 5"/>
    <w:basedOn w:val="Normal"/>
    <w:next w:val="Normal"/>
    <w:qFormat/>
    <w:rsid w:val="001A43FC"/>
    <w:pPr>
      <w:keepNext/>
      <w:tabs>
        <w:tab w:val="left" w:pos="720"/>
        <w:tab w:val="left" w:pos="1260"/>
        <w:tab w:val="left" w:pos="5040"/>
        <w:tab w:val="left" w:pos="5670"/>
        <w:tab w:val="left" w:pos="6300"/>
        <w:tab w:val="left" w:pos="7470"/>
        <w:tab w:val="left" w:pos="7830"/>
        <w:tab w:val="left" w:pos="9180"/>
        <w:tab w:val="left" w:pos="9720"/>
      </w:tabs>
      <w:ind w:left="720" w:hanging="720"/>
      <w:jc w:val="left"/>
      <w:outlineLvl w:val="4"/>
    </w:pPr>
    <w:rPr>
      <w:b/>
      <w:sz w:val="20"/>
    </w:rPr>
  </w:style>
  <w:style w:type="paragraph" w:styleId="Heading6">
    <w:name w:val="heading 6"/>
    <w:basedOn w:val="Normal"/>
    <w:next w:val="Normal"/>
    <w:qFormat/>
    <w:rsid w:val="001A43FC"/>
    <w:pPr>
      <w:keepNext/>
      <w:tabs>
        <w:tab w:val="left" w:pos="720"/>
        <w:tab w:val="left" w:pos="7380"/>
        <w:tab w:val="left" w:pos="8280"/>
        <w:tab w:val="left" w:pos="9090"/>
        <w:tab w:val="left" w:pos="9630"/>
      </w:tabs>
      <w:ind w:left="720" w:hanging="720"/>
      <w:outlineLvl w:val="5"/>
    </w:pPr>
    <w:rPr>
      <w:b/>
      <w:sz w:val="20"/>
    </w:rPr>
  </w:style>
  <w:style w:type="paragraph" w:styleId="Heading7">
    <w:name w:val="heading 7"/>
    <w:basedOn w:val="Normal"/>
    <w:next w:val="Normal"/>
    <w:qFormat/>
    <w:rsid w:val="001A43FC"/>
    <w:pPr>
      <w:keepNext/>
      <w:ind w:left="720"/>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43FC"/>
    <w:rPr>
      <w:sz w:val="16"/>
    </w:rPr>
  </w:style>
  <w:style w:type="paragraph" w:styleId="Header">
    <w:name w:val="header"/>
    <w:basedOn w:val="Normal"/>
    <w:link w:val="HeaderChar"/>
    <w:uiPriority w:val="99"/>
    <w:rsid w:val="001A43FC"/>
    <w:pPr>
      <w:tabs>
        <w:tab w:val="center" w:pos="4320"/>
        <w:tab w:val="right" w:pos="8640"/>
      </w:tabs>
    </w:pPr>
  </w:style>
  <w:style w:type="paragraph" w:styleId="Footer">
    <w:name w:val="footer"/>
    <w:basedOn w:val="Normal"/>
    <w:link w:val="FooterChar"/>
    <w:uiPriority w:val="99"/>
    <w:rsid w:val="001A43FC"/>
    <w:pPr>
      <w:tabs>
        <w:tab w:val="center" w:pos="4320"/>
        <w:tab w:val="right" w:pos="8640"/>
      </w:tabs>
    </w:pPr>
  </w:style>
  <w:style w:type="paragraph" w:styleId="DocumentMap">
    <w:name w:val="Document Map"/>
    <w:basedOn w:val="Normal"/>
    <w:semiHidden/>
    <w:rsid w:val="001A43FC"/>
    <w:pPr>
      <w:shd w:val="clear" w:color="auto" w:fill="000080"/>
    </w:pPr>
    <w:rPr>
      <w:rFonts w:ascii="Tahoma" w:hAnsi="Tahoma"/>
    </w:rPr>
  </w:style>
  <w:style w:type="paragraph" w:styleId="Title">
    <w:name w:val="Title"/>
    <w:basedOn w:val="Normal"/>
    <w:qFormat/>
    <w:rsid w:val="001A43FC"/>
    <w:pPr>
      <w:jc w:val="center"/>
    </w:pPr>
    <w:rPr>
      <w:rFonts w:ascii="Times New Roman" w:hAnsi="Times New Roman"/>
      <w:b/>
      <w:sz w:val="28"/>
    </w:rPr>
  </w:style>
  <w:style w:type="paragraph" w:styleId="BodyText2">
    <w:name w:val="Body Text 2"/>
    <w:basedOn w:val="Normal"/>
    <w:rsid w:val="001A43FC"/>
    <w:pPr>
      <w:ind w:right="-25"/>
    </w:pPr>
    <w:rPr>
      <w:sz w:val="20"/>
    </w:rPr>
  </w:style>
  <w:style w:type="paragraph" w:styleId="BodyTextIndent2">
    <w:name w:val="Body Text Indent 2"/>
    <w:basedOn w:val="Normal"/>
    <w:link w:val="BodyTextIndent2Char"/>
    <w:rsid w:val="001A43FC"/>
    <w:pPr>
      <w:tabs>
        <w:tab w:val="num" w:pos="426"/>
      </w:tabs>
      <w:ind w:left="709"/>
      <w:jc w:val="left"/>
    </w:pPr>
    <w:rPr>
      <w:sz w:val="20"/>
    </w:rPr>
  </w:style>
  <w:style w:type="paragraph" w:customStyle="1" w:styleId="head2">
    <w:name w:val="head2"/>
    <w:basedOn w:val="Heading2"/>
    <w:rsid w:val="001A43FC"/>
    <w:pPr>
      <w:keepNext w:val="0"/>
      <w:tabs>
        <w:tab w:val="left" w:pos="720"/>
      </w:tabs>
      <w:spacing w:before="120"/>
      <w:jc w:val="left"/>
    </w:pPr>
    <w:rPr>
      <w:rFonts w:ascii="Univers (W1)" w:hAnsi="Univers (W1)"/>
      <w:sz w:val="20"/>
    </w:rPr>
  </w:style>
  <w:style w:type="paragraph" w:styleId="Date">
    <w:name w:val="Date"/>
    <w:basedOn w:val="Normal"/>
    <w:next w:val="Normal"/>
    <w:rsid w:val="001A43FC"/>
  </w:style>
  <w:style w:type="character" w:styleId="PageNumber">
    <w:name w:val="page number"/>
    <w:basedOn w:val="DefaultParagraphFont"/>
    <w:rsid w:val="001A43FC"/>
  </w:style>
  <w:style w:type="table" w:styleId="TableGrid">
    <w:name w:val="Table Grid"/>
    <w:basedOn w:val="TableNormal"/>
    <w:rsid w:val="00283B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449ED"/>
    <w:pPr>
      <w:jc w:val="left"/>
    </w:pPr>
    <w:rPr>
      <w:rFonts w:ascii="Courier New" w:hAnsi="Courier New"/>
      <w:sz w:val="20"/>
    </w:rPr>
  </w:style>
  <w:style w:type="paragraph" w:styleId="BalloonText">
    <w:name w:val="Balloon Text"/>
    <w:basedOn w:val="Normal"/>
    <w:semiHidden/>
    <w:rsid w:val="00DE76A4"/>
    <w:rPr>
      <w:rFonts w:ascii="Tahoma" w:hAnsi="Tahoma" w:cs="Tahoma"/>
      <w:sz w:val="16"/>
      <w:szCs w:val="16"/>
    </w:rPr>
  </w:style>
  <w:style w:type="paragraph" w:styleId="FootnoteText">
    <w:name w:val="footnote text"/>
    <w:basedOn w:val="Normal"/>
    <w:semiHidden/>
    <w:rsid w:val="00D80849"/>
    <w:rPr>
      <w:sz w:val="20"/>
    </w:rPr>
  </w:style>
  <w:style w:type="character" w:styleId="FootnoteReference">
    <w:name w:val="footnote reference"/>
    <w:semiHidden/>
    <w:rsid w:val="00D80849"/>
    <w:rPr>
      <w:vertAlign w:val="superscript"/>
    </w:rPr>
  </w:style>
  <w:style w:type="character" w:customStyle="1" w:styleId="BodyTextIndent2Char">
    <w:name w:val="Body Text Indent 2 Char"/>
    <w:link w:val="BodyTextIndent2"/>
    <w:rsid w:val="001B195C"/>
    <w:rPr>
      <w:rFonts w:ascii="Arial" w:hAnsi="Arial"/>
      <w:lang w:eastAsia="en-US"/>
    </w:rPr>
  </w:style>
  <w:style w:type="paragraph" w:styleId="ListBullet">
    <w:name w:val="List Bullet"/>
    <w:basedOn w:val="Normal"/>
    <w:rsid w:val="009A35B3"/>
    <w:pPr>
      <w:numPr>
        <w:numId w:val="10"/>
      </w:numPr>
      <w:contextualSpacing/>
    </w:pPr>
  </w:style>
  <w:style w:type="character" w:customStyle="1" w:styleId="FooterChar">
    <w:name w:val="Footer Char"/>
    <w:link w:val="Footer"/>
    <w:uiPriority w:val="99"/>
    <w:rsid w:val="005471B4"/>
    <w:rPr>
      <w:rFonts w:ascii="Arial" w:hAnsi="Arial"/>
      <w:sz w:val="22"/>
      <w:lang w:eastAsia="en-US"/>
    </w:rPr>
  </w:style>
  <w:style w:type="character" w:customStyle="1" w:styleId="HeaderChar">
    <w:name w:val="Header Char"/>
    <w:link w:val="Header"/>
    <w:uiPriority w:val="99"/>
    <w:rsid w:val="00894054"/>
    <w:rPr>
      <w:rFonts w:ascii="Arial" w:hAnsi="Arial"/>
      <w:sz w:val="22"/>
      <w:lang w:eastAsia="en-US"/>
    </w:rPr>
  </w:style>
  <w:style w:type="paragraph" w:styleId="TOCHeading">
    <w:name w:val="TOC Heading"/>
    <w:basedOn w:val="Heading1"/>
    <w:next w:val="Normal"/>
    <w:uiPriority w:val="39"/>
    <w:semiHidden/>
    <w:unhideWhenUsed/>
    <w:qFormat/>
    <w:rsid w:val="002F294B"/>
    <w:pPr>
      <w:keepLines/>
      <w:spacing w:before="480" w:after="0" w:line="276" w:lineRule="auto"/>
      <w:jc w:val="left"/>
      <w:outlineLvl w:val="9"/>
    </w:pPr>
    <w:rPr>
      <w:rFonts w:ascii="Cambria" w:eastAsia="MS Gothic" w:hAnsi="Cambria"/>
      <w:bCs/>
      <w:color w:val="365F91"/>
      <w:kern w:val="0"/>
      <w:sz w:val="28"/>
      <w:szCs w:val="28"/>
      <w:lang w:val="en-US" w:eastAsia="ja-JP"/>
    </w:rPr>
  </w:style>
  <w:style w:type="character" w:styleId="CommentReference">
    <w:name w:val="annotation reference"/>
    <w:rsid w:val="00AA5D40"/>
    <w:rPr>
      <w:sz w:val="16"/>
      <w:szCs w:val="16"/>
    </w:rPr>
  </w:style>
  <w:style w:type="paragraph" w:styleId="CommentText">
    <w:name w:val="annotation text"/>
    <w:basedOn w:val="Normal"/>
    <w:link w:val="CommentTextChar"/>
    <w:rsid w:val="00AA5D40"/>
    <w:rPr>
      <w:sz w:val="20"/>
    </w:rPr>
  </w:style>
  <w:style w:type="character" w:customStyle="1" w:styleId="CommentTextChar">
    <w:name w:val="Comment Text Char"/>
    <w:link w:val="CommentText"/>
    <w:rsid w:val="00AA5D40"/>
    <w:rPr>
      <w:rFonts w:ascii="Arial" w:hAnsi="Arial"/>
      <w:lang w:eastAsia="en-US"/>
    </w:rPr>
  </w:style>
  <w:style w:type="paragraph" w:styleId="CommentSubject">
    <w:name w:val="annotation subject"/>
    <w:basedOn w:val="CommentText"/>
    <w:next w:val="CommentText"/>
    <w:link w:val="CommentSubjectChar"/>
    <w:rsid w:val="00AA5D40"/>
    <w:rPr>
      <w:b/>
      <w:bCs/>
    </w:rPr>
  </w:style>
  <w:style w:type="character" w:customStyle="1" w:styleId="CommentSubjectChar">
    <w:name w:val="Comment Subject Char"/>
    <w:link w:val="CommentSubject"/>
    <w:rsid w:val="00AA5D40"/>
    <w:rPr>
      <w:rFonts w:ascii="Arial" w:hAnsi="Arial"/>
      <w:b/>
      <w:bCs/>
      <w:lang w:eastAsia="en-US"/>
    </w:rPr>
  </w:style>
  <w:style w:type="paragraph" w:styleId="BodyTextIndent">
    <w:name w:val="Body Text Indent"/>
    <w:basedOn w:val="Normal"/>
    <w:link w:val="BodyTextIndentChar"/>
    <w:rsid w:val="009D3763"/>
    <w:pPr>
      <w:spacing w:after="120"/>
      <w:ind w:left="283"/>
    </w:pPr>
  </w:style>
  <w:style w:type="character" w:customStyle="1" w:styleId="BodyTextIndentChar">
    <w:name w:val="Body Text Indent Char"/>
    <w:link w:val="BodyTextIndent"/>
    <w:rsid w:val="009D3763"/>
    <w:rPr>
      <w:rFonts w:ascii="Arial" w:hAnsi="Arial"/>
      <w:sz w:val="22"/>
      <w:lang w:eastAsia="en-US"/>
    </w:rPr>
  </w:style>
  <w:style w:type="paragraph" w:styleId="BlockText">
    <w:name w:val="Block Text"/>
    <w:basedOn w:val="Normal"/>
    <w:rsid w:val="009D3763"/>
    <w:pPr>
      <w:tabs>
        <w:tab w:val="num" w:pos="540"/>
      </w:tabs>
      <w:ind w:left="540" w:right="-691" w:hanging="540"/>
    </w:pPr>
    <w:rPr>
      <w:snapToGrid w:val="0"/>
      <w:sz w:val="18"/>
      <w:lang w:val="en-US"/>
    </w:rPr>
  </w:style>
  <w:style w:type="character" w:customStyle="1" w:styleId="A3">
    <w:name w:val="A3"/>
    <w:uiPriority w:val="99"/>
    <w:rsid w:val="005D1F5A"/>
    <w:rPr>
      <w:rFonts w:cs="Akzidenz Grotesk BE Regular"/>
      <w:color w:val="000000"/>
      <w:sz w:val="16"/>
      <w:szCs w:val="16"/>
    </w:rPr>
  </w:style>
  <w:style w:type="character" w:styleId="Hyperlink">
    <w:name w:val="Hyperlink"/>
    <w:rsid w:val="004534F2"/>
    <w:rPr>
      <w:color w:val="0000FF"/>
      <w:u w:val="single"/>
    </w:rPr>
  </w:style>
  <w:style w:type="character" w:styleId="FollowedHyperlink">
    <w:name w:val="FollowedHyperlink"/>
    <w:rsid w:val="001C1D63"/>
    <w:rPr>
      <w:color w:val="800080"/>
      <w:u w:val="single"/>
    </w:rPr>
  </w:style>
  <w:style w:type="paragraph" w:styleId="NormalWeb">
    <w:name w:val="Normal (Web)"/>
    <w:basedOn w:val="Normal"/>
    <w:uiPriority w:val="99"/>
    <w:unhideWhenUsed/>
    <w:rsid w:val="00FA7434"/>
    <w:pPr>
      <w:spacing w:before="100" w:beforeAutospacing="1" w:after="100" w:afterAutospacing="1"/>
      <w:jc w:val="left"/>
    </w:pPr>
    <w:rPr>
      <w:rFonts w:ascii="Times New Roman" w:eastAsia="Calibri" w:hAnsi="Times New Roman"/>
      <w:sz w:val="24"/>
      <w:szCs w:val="24"/>
      <w:lang w:eastAsia="en-GB"/>
    </w:rPr>
  </w:style>
  <w:style w:type="paragraph" w:customStyle="1" w:styleId="pageheader">
    <w:name w:val="page header"/>
    <w:basedOn w:val="Normal"/>
    <w:rsid w:val="004B3797"/>
    <w:pPr>
      <w:keepLines/>
      <w:tabs>
        <w:tab w:val="left" w:pos="576"/>
        <w:tab w:val="left" w:pos="1152"/>
      </w:tabs>
      <w:overflowPunct w:val="0"/>
      <w:autoSpaceDE w:val="0"/>
      <w:autoSpaceDN w:val="0"/>
      <w:adjustRightInd w:val="0"/>
      <w:spacing w:line="360" w:lineRule="atLeast"/>
      <w:jc w:val="center"/>
      <w:textAlignment w:val="baseline"/>
    </w:pPr>
    <w:rPr>
      <w:b/>
      <w:caps/>
      <w:sz w:val="24"/>
    </w:rPr>
  </w:style>
  <w:style w:type="paragraph" w:customStyle="1" w:styleId="BodyText20">
    <w:name w:val="Body Text2"/>
    <w:basedOn w:val="Normal"/>
    <w:rsid w:val="002E563C"/>
    <w:pPr>
      <w:pBdr>
        <w:top w:val="single" w:sz="6" w:space="1" w:color="auto"/>
      </w:pBdr>
      <w:overflowPunct w:val="0"/>
      <w:autoSpaceDE w:val="0"/>
      <w:autoSpaceDN w:val="0"/>
      <w:adjustRightInd w:val="0"/>
      <w:textAlignment w:val="baseline"/>
    </w:pPr>
    <w:rPr>
      <w:rFonts w:cs="Arial"/>
      <w:sz w:val="20"/>
    </w:rPr>
  </w:style>
  <w:style w:type="character" w:customStyle="1" w:styleId="PlainTextChar">
    <w:name w:val="Plain Text Char"/>
    <w:basedOn w:val="DefaultParagraphFont"/>
    <w:link w:val="PlainText"/>
    <w:rsid w:val="00C62DB2"/>
    <w:rPr>
      <w:rFonts w:ascii="Courier New" w:hAnsi="Courier New"/>
      <w:lang w:eastAsia="en-US"/>
    </w:rPr>
  </w:style>
  <w:style w:type="paragraph" w:styleId="ListParagraph">
    <w:name w:val="List Paragraph"/>
    <w:basedOn w:val="Normal"/>
    <w:uiPriority w:val="34"/>
    <w:qFormat/>
    <w:rsid w:val="00C62DB2"/>
    <w:pPr>
      <w:spacing w:after="200" w:line="276" w:lineRule="auto"/>
      <w:ind w:left="720"/>
      <w:contextualSpacing/>
      <w:jc w:val="left"/>
    </w:pPr>
    <w:rPr>
      <w:rFonts w:ascii="Calibri" w:eastAsia="Calibri" w:hAnsi="Calibri"/>
      <w:szCs w:val="22"/>
    </w:rPr>
  </w:style>
  <w:style w:type="paragraph" w:customStyle="1" w:styleId="Normal9pt">
    <w:name w:val="Normal + 9 pt"/>
    <w:aliases w:val="black"/>
    <w:basedOn w:val="Normal"/>
    <w:rsid w:val="006C44A1"/>
    <w:pPr>
      <w:overflowPunct w:val="0"/>
      <w:autoSpaceDE w:val="0"/>
      <w:autoSpaceDN w:val="0"/>
      <w:adjustRightInd w:val="0"/>
      <w:textAlignment w:val="baseline"/>
    </w:pPr>
    <w:rPr>
      <w:sz w:val="18"/>
      <w:szCs w:val="18"/>
    </w:rPr>
  </w:style>
  <w:style w:type="character" w:customStyle="1" w:styleId="apple-converted-space">
    <w:name w:val="apple-converted-space"/>
    <w:basedOn w:val="DefaultParagraphFont"/>
    <w:rsid w:val="00EE488C"/>
  </w:style>
  <w:style w:type="character" w:styleId="Strong">
    <w:name w:val="Strong"/>
    <w:basedOn w:val="DefaultParagraphFont"/>
    <w:uiPriority w:val="22"/>
    <w:qFormat/>
    <w:rsid w:val="00EE48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FC"/>
    <w:pPr>
      <w:jc w:val="both"/>
    </w:pPr>
    <w:rPr>
      <w:rFonts w:ascii="Arial" w:hAnsi="Arial"/>
      <w:sz w:val="22"/>
      <w:lang w:eastAsia="en-US"/>
    </w:rPr>
  </w:style>
  <w:style w:type="paragraph" w:styleId="Heading1">
    <w:name w:val="heading 1"/>
    <w:basedOn w:val="Normal"/>
    <w:next w:val="Normal"/>
    <w:qFormat/>
    <w:rsid w:val="001A43FC"/>
    <w:pPr>
      <w:keepNext/>
      <w:spacing w:before="240" w:after="60"/>
      <w:outlineLvl w:val="0"/>
    </w:pPr>
    <w:rPr>
      <w:b/>
      <w:kern w:val="28"/>
    </w:rPr>
  </w:style>
  <w:style w:type="paragraph" w:styleId="Heading2">
    <w:name w:val="heading 2"/>
    <w:basedOn w:val="Normal"/>
    <w:next w:val="Normal"/>
    <w:qFormat/>
    <w:rsid w:val="001A43FC"/>
    <w:pPr>
      <w:keepNext/>
      <w:outlineLvl w:val="1"/>
    </w:pPr>
    <w:rPr>
      <w:b/>
      <w:sz w:val="12"/>
    </w:rPr>
  </w:style>
  <w:style w:type="paragraph" w:styleId="Heading3">
    <w:name w:val="heading 3"/>
    <w:basedOn w:val="Normal"/>
    <w:next w:val="Normal"/>
    <w:qFormat/>
    <w:rsid w:val="001A43FC"/>
    <w:pPr>
      <w:keepNext/>
      <w:tabs>
        <w:tab w:val="right" w:pos="4230"/>
        <w:tab w:val="decimal" w:pos="7650"/>
        <w:tab w:val="decimal" w:pos="9540"/>
      </w:tabs>
      <w:jc w:val="left"/>
      <w:outlineLvl w:val="2"/>
    </w:pPr>
    <w:rPr>
      <w:b/>
      <w:sz w:val="20"/>
    </w:rPr>
  </w:style>
  <w:style w:type="paragraph" w:styleId="Heading4">
    <w:name w:val="heading 4"/>
    <w:basedOn w:val="Normal"/>
    <w:next w:val="Normal"/>
    <w:qFormat/>
    <w:rsid w:val="001A43FC"/>
    <w:pPr>
      <w:keepNext/>
      <w:tabs>
        <w:tab w:val="left" w:pos="7200"/>
      </w:tabs>
      <w:jc w:val="left"/>
      <w:outlineLvl w:val="3"/>
    </w:pPr>
    <w:rPr>
      <w:i/>
      <w:sz w:val="20"/>
    </w:rPr>
  </w:style>
  <w:style w:type="paragraph" w:styleId="Heading5">
    <w:name w:val="heading 5"/>
    <w:basedOn w:val="Normal"/>
    <w:next w:val="Normal"/>
    <w:qFormat/>
    <w:rsid w:val="001A43FC"/>
    <w:pPr>
      <w:keepNext/>
      <w:tabs>
        <w:tab w:val="left" w:pos="720"/>
        <w:tab w:val="left" w:pos="1260"/>
        <w:tab w:val="left" w:pos="5040"/>
        <w:tab w:val="left" w:pos="5670"/>
        <w:tab w:val="left" w:pos="6300"/>
        <w:tab w:val="left" w:pos="7470"/>
        <w:tab w:val="left" w:pos="7830"/>
        <w:tab w:val="left" w:pos="9180"/>
        <w:tab w:val="left" w:pos="9720"/>
      </w:tabs>
      <w:ind w:left="720" w:hanging="720"/>
      <w:jc w:val="left"/>
      <w:outlineLvl w:val="4"/>
    </w:pPr>
    <w:rPr>
      <w:b/>
      <w:sz w:val="20"/>
    </w:rPr>
  </w:style>
  <w:style w:type="paragraph" w:styleId="Heading6">
    <w:name w:val="heading 6"/>
    <w:basedOn w:val="Normal"/>
    <w:next w:val="Normal"/>
    <w:qFormat/>
    <w:rsid w:val="001A43FC"/>
    <w:pPr>
      <w:keepNext/>
      <w:tabs>
        <w:tab w:val="left" w:pos="720"/>
        <w:tab w:val="left" w:pos="7380"/>
        <w:tab w:val="left" w:pos="8280"/>
        <w:tab w:val="left" w:pos="9090"/>
        <w:tab w:val="left" w:pos="9630"/>
      </w:tabs>
      <w:ind w:left="720" w:hanging="720"/>
      <w:outlineLvl w:val="5"/>
    </w:pPr>
    <w:rPr>
      <w:b/>
      <w:sz w:val="20"/>
    </w:rPr>
  </w:style>
  <w:style w:type="paragraph" w:styleId="Heading7">
    <w:name w:val="heading 7"/>
    <w:basedOn w:val="Normal"/>
    <w:next w:val="Normal"/>
    <w:qFormat/>
    <w:rsid w:val="001A43FC"/>
    <w:pPr>
      <w:keepNext/>
      <w:ind w:left="720"/>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43FC"/>
    <w:rPr>
      <w:sz w:val="16"/>
    </w:rPr>
  </w:style>
  <w:style w:type="paragraph" w:styleId="Header">
    <w:name w:val="header"/>
    <w:basedOn w:val="Normal"/>
    <w:link w:val="HeaderChar"/>
    <w:uiPriority w:val="99"/>
    <w:rsid w:val="001A43FC"/>
    <w:pPr>
      <w:tabs>
        <w:tab w:val="center" w:pos="4320"/>
        <w:tab w:val="right" w:pos="8640"/>
      </w:tabs>
    </w:pPr>
  </w:style>
  <w:style w:type="paragraph" w:styleId="Footer">
    <w:name w:val="footer"/>
    <w:basedOn w:val="Normal"/>
    <w:link w:val="FooterChar"/>
    <w:uiPriority w:val="99"/>
    <w:rsid w:val="001A43FC"/>
    <w:pPr>
      <w:tabs>
        <w:tab w:val="center" w:pos="4320"/>
        <w:tab w:val="right" w:pos="8640"/>
      </w:tabs>
    </w:pPr>
  </w:style>
  <w:style w:type="paragraph" w:styleId="DocumentMap">
    <w:name w:val="Document Map"/>
    <w:basedOn w:val="Normal"/>
    <w:semiHidden/>
    <w:rsid w:val="001A43FC"/>
    <w:pPr>
      <w:shd w:val="clear" w:color="auto" w:fill="000080"/>
    </w:pPr>
    <w:rPr>
      <w:rFonts w:ascii="Tahoma" w:hAnsi="Tahoma"/>
    </w:rPr>
  </w:style>
  <w:style w:type="paragraph" w:styleId="Title">
    <w:name w:val="Title"/>
    <w:basedOn w:val="Normal"/>
    <w:qFormat/>
    <w:rsid w:val="001A43FC"/>
    <w:pPr>
      <w:jc w:val="center"/>
    </w:pPr>
    <w:rPr>
      <w:rFonts w:ascii="Times New Roman" w:hAnsi="Times New Roman"/>
      <w:b/>
      <w:sz w:val="28"/>
    </w:rPr>
  </w:style>
  <w:style w:type="paragraph" w:styleId="BodyText2">
    <w:name w:val="Body Text 2"/>
    <w:basedOn w:val="Normal"/>
    <w:rsid w:val="001A43FC"/>
    <w:pPr>
      <w:ind w:right="-25"/>
    </w:pPr>
    <w:rPr>
      <w:sz w:val="20"/>
    </w:rPr>
  </w:style>
  <w:style w:type="paragraph" w:styleId="BodyTextIndent2">
    <w:name w:val="Body Text Indent 2"/>
    <w:basedOn w:val="Normal"/>
    <w:link w:val="BodyTextIndent2Char"/>
    <w:rsid w:val="001A43FC"/>
    <w:pPr>
      <w:tabs>
        <w:tab w:val="num" w:pos="426"/>
      </w:tabs>
      <w:ind w:left="709"/>
      <w:jc w:val="left"/>
    </w:pPr>
    <w:rPr>
      <w:sz w:val="20"/>
    </w:rPr>
  </w:style>
  <w:style w:type="paragraph" w:customStyle="1" w:styleId="head2">
    <w:name w:val="head2"/>
    <w:basedOn w:val="Heading2"/>
    <w:rsid w:val="001A43FC"/>
    <w:pPr>
      <w:keepNext w:val="0"/>
      <w:tabs>
        <w:tab w:val="left" w:pos="720"/>
      </w:tabs>
      <w:spacing w:before="120"/>
      <w:jc w:val="left"/>
    </w:pPr>
    <w:rPr>
      <w:rFonts w:ascii="Univers (W1)" w:hAnsi="Univers (W1)"/>
      <w:sz w:val="20"/>
    </w:rPr>
  </w:style>
  <w:style w:type="paragraph" w:styleId="Date">
    <w:name w:val="Date"/>
    <w:basedOn w:val="Normal"/>
    <w:next w:val="Normal"/>
    <w:rsid w:val="001A43FC"/>
  </w:style>
  <w:style w:type="character" w:styleId="PageNumber">
    <w:name w:val="page number"/>
    <w:basedOn w:val="DefaultParagraphFont"/>
    <w:rsid w:val="001A43FC"/>
  </w:style>
  <w:style w:type="table" w:styleId="TableGrid">
    <w:name w:val="Table Grid"/>
    <w:basedOn w:val="TableNormal"/>
    <w:rsid w:val="00283B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449ED"/>
    <w:pPr>
      <w:jc w:val="left"/>
    </w:pPr>
    <w:rPr>
      <w:rFonts w:ascii="Courier New" w:hAnsi="Courier New"/>
      <w:sz w:val="20"/>
    </w:rPr>
  </w:style>
  <w:style w:type="paragraph" w:styleId="BalloonText">
    <w:name w:val="Balloon Text"/>
    <w:basedOn w:val="Normal"/>
    <w:semiHidden/>
    <w:rsid w:val="00DE76A4"/>
    <w:rPr>
      <w:rFonts w:ascii="Tahoma" w:hAnsi="Tahoma" w:cs="Tahoma"/>
      <w:sz w:val="16"/>
      <w:szCs w:val="16"/>
    </w:rPr>
  </w:style>
  <w:style w:type="paragraph" w:styleId="FootnoteText">
    <w:name w:val="footnote text"/>
    <w:basedOn w:val="Normal"/>
    <w:semiHidden/>
    <w:rsid w:val="00D80849"/>
    <w:rPr>
      <w:sz w:val="20"/>
    </w:rPr>
  </w:style>
  <w:style w:type="character" w:styleId="FootnoteReference">
    <w:name w:val="footnote reference"/>
    <w:semiHidden/>
    <w:rsid w:val="00D80849"/>
    <w:rPr>
      <w:vertAlign w:val="superscript"/>
    </w:rPr>
  </w:style>
  <w:style w:type="character" w:customStyle="1" w:styleId="BodyTextIndent2Char">
    <w:name w:val="Body Text Indent 2 Char"/>
    <w:link w:val="BodyTextIndent2"/>
    <w:rsid w:val="001B195C"/>
    <w:rPr>
      <w:rFonts w:ascii="Arial" w:hAnsi="Arial"/>
      <w:lang w:eastAsia="en-US"/>
    </w:rPr>
  </w:style>
  <w:style w:type="paragraph" w:styleId="ListBullet">
    <w:name w:val="List Bullet"/>
    <w:basedOn w:val="Normal"/>
    <w:rsid w:val="009A35B3"/>
    <w:pPr>
      <w:numPr>
        <w:numId w:val="10"/>
      </w:numPr>
      <w:contextualSpacing/>
    </w:pPr>
  </w:style>
  <w:style w:type="character" w:customStyle="1" w:styleId="FooterChar">
    <w:name w:val="Footer Char"/>
    <w:link w:val="Footer"/>
    <w:uiPriority w:val="99"/>
    <w:rsid w:val="005471B4"/>
    <w:rPr>
      <w:rFonts w:ascii="Arial" w:hAnsi="Arial"/>
      <w:sz w:val="22"/>
      <w:lang w:eastAsia="en-US"/>
    </w:rPr>
  </w:style>
  <w:style w:type="character" w:customStyle="1" w:styleId="HeaderChar">
    <w:name w:val="Header Char"/>
    <w:link w:val="Header"/>
    <w:uiPriority w:val="99"/>
    <w:rsid w:val="00894054"/>
    <w:rPr>
      <w:rFonts w:ascii="Arial" w:hAnsi="Arial"/>
      <w:sz w:val="22"/>
      <w:lang w:eastAsia="en-US"/>
    </w:rPr>
  </w:style>
  <w:style w:type="paragraph" w:styleId="TOCHeading">
    <w:name w:val="TOC Heading"/>
    <w:basedOn w:val="Heading1"/>
    <w:next w:val="Normal"/>
    <w:uiPriority w:val="39"/>
    <w:semiHidden/>
    <w:unhideWhenUsed/>
    <w:qFormat/>
    <w:rsid w:val="002F294B"/>
    <w:pPr>
      <w:keepLines/>
      <w:spacing w:before="480" w:after="0" w:line="276" w:lineRule="auto"/>
      <w:jc w:val="left"/>
      <w:outlineLvl w:val="9"/>
    </w:pPr>
    <w:rPr>
      <w:rFonts w:ascii="Cambria" w:eastAsia="MS Gothic" w:hAnsi="Cambria"/>
      <w:bCs/>
      <w:color w:val="365F91"/>
      <w:kern w:val="0"/>
      <w:sz w:val="28"/>
      <w:szCs w:val="28"/>
      <w:lang w:val="en-US" w:eastAsia="ja-JP"/>
    </w:rPr>
  </w:style>
  <w:style w:type="character" w:styleId="CommentReference">
    <w:name w:val="annotation reference"/>
    <w:rsid w:val="00AA5D40"/>
    <w:rPr>
      <w:sz w:val="16"/>
      <w:szCs w:val="16"/>
    </w:rPr>
  </w:style>
  <w:style w:type="paragraph" w:styleId="CommentText">
    <w:name w:val="annotation text"/>
    <w:basedOn w:val="Normal"/>
    <w:link w:val="CommentTextChar"/>
    <w:rsid w:val="00AA5D40"/>
    <w:rPr>
      <w:sz w:val="20"/>
    </w:rPr>
  </w:style>
  <w:style w:type="character" w:customStyle="1" w:styleId="CommentTextChar">
    <w:name w:val="Comment Text Char"/>
    <w:link w:val="CommentText"/>
    <w:rsid w:val="00AA5D40"/>
    <w:rPr>
      <w:rFonts w:ascii="Arial" w:hAnsi="Arial"/>
      <w:lang w:eastAsia="en-US"/>
    </w:rPr>
  </w:style>
  <w:style w:type="paragraph" w:styleId="CommentSubject">
    <w:name w:val="annotation subject"/>
    <w:basedOn w:val="CommentText"/>
    <w:next w:val="CommentText"/>
    <w:link w:val="CommentSubjectChar"/>
    <w:rsid w:val="00AA5D40"/>
    <w:rPr>
      <w:b/>
      <w:bCs/>
    </w:rPr>
  </w:style>
  <w:style w:type="character" w:customStyle="1" w:styleId="CommentSubjectChar">
    <w:name w:val="Comment Subject Char"/>
    <w:link w:val="CommentSubject"/>
    <w:rsid w:val="00AA5D40"/>
    <w:rPr>
      <w:rFonts w:ascii="Arial" w:hAnsi="Arial"/>
      <w:b/>
      <w:bCs/>
      <w:lang w:eastAsia="en-US"/>
    </w:rPr>
  </w:style>
  <w:style w:type="paragraph" w:styleId="BodyTextIndent">
    <w:name w:val="Body Text Indent"/>
    <w:basedOn w:val="Normal"/>
    <w:link w:val="BodyTextIndentChar"/>
    <w:rsid w:val="009D3763"/>
    <w:pPr>
      <w:spacing w:after="120"/>
      <w:ind w:left="283"/>
    </w:pPr>
  </w:style>
  <w:style w:type="character" w:customStyle="1" w:styleId="BodyTextIndentChar">
    <w:name w:val="Body Text Indent Char"/>
    <w:link w:val="BodyTextIndent"/>
    <w:rsid w:val="009D3763"/>
    <w:rPr>
      <w:rFonts w:ascii="Arial" w:hAnsi="Arial"/>
      <w:sz w:val="22"/>
      <w:lang w:eastAsia="en-US"/>
    </w:rPr>
  </w:style>
  <w:style w:type="paragraph" w:styleId="BlockText">
    <w:name w:val="Block Text"/>
    <w:basedOn w:val="Normal"/>
    <w:rsid w:val="009D3763"/>
    <w:pPr>
      <w:tabs>
        <w:tab w:val="num" w:pos="540"/>
      </w:tabs>
      <w:ind w:left="540" w:right="-691" w:hanging="540"/>
    </w:pPr>
    <w:rPr>
      <w:snapToGrid w:val="0"/>
      <w:sz w:val="18"/>
      <w:lang w:val="en-US"/>
    </w:rPr>
  </w:style>
  <w:style w:type="character" w:customStyle="1" w:styleId="A3">
    <w:name w:val="A3"/>
    <w:uiPriority w:val="99"/>
    <w:rsid w:val="005D1F5A"/>
    <w:rPr>
      <w:rFonts w:cs="Akzidenz Grotesk BE Regular"/>
      <w:color w:val="000000"/>
      <w:sz w:val="16"/>
      <w:szCs w:val="16"/>
    </w:rPr>
  </w:style>
  <w:style w:type="character" w:styleId="Hyperlink">
    <w:name w:val="Hyperlink"/>
    <w:rsid w:val="004534F2"/>
    <w:rPr>
      <w:color w:val="0000FF"/>
      <w:u w:val="single"/>
    </w:rPr>
  </w:style>
  <w:style w:type="character" w:styleId="FollowedHyperlink">
    <w:name w:val="FollowedHyperlink"/>
    <w:rsid w:val="001C1D63"/>
    <w:rPr>
      <w:color w:val="800080"/>
      <w:u w:val="single"/>
    </w:rPr>
  </w:style>
  <w:style w:type="paragraph" w:styleId="NormalWeb">
    <w:name w:val="Normal (Web)"/>
    <w:basedOn w:val="Normal"/>
    <w:uiPriority w:val="99"/>
    <w:unhideWhenUsed/>
    <w:rsid w:val="00FA7434"/>
    <w:pPr>
      <w:spacing w:before="100" w:beforeAutospacing="1" w:after="100" w:afterAutospacing="1"/>
      <w:jc w:val="left"/>
    </w:pPr>
    <w:rPr>
      <w:rFonts w:ascii="Times New Roman" w:eastAsia="Calibri" w:hAnsi="Times New Roman"/>
      <w:sz w:val="24"/>
      <w:szCs w:val="24"/>
      <w:lang w:eastAsia="en-GB"/>
    </w:rPr>
  </w:style>
  <w:style w:type="paragraph" w:customStyle="1" w:styleId="pageheader">
    <w:name w:val="page header"/>
    <w:basedOn w:val="Normal"/>
    <w:rsid w:val="004B3797"/>
    <w:pPr>
      <w:keepLines/>
      <w:tabs>
        <w:tab w:val="left" w:pos="576"/>
        <w:tab w:val="left" w:pos="1152"/>
      </w:tabs>
      <w:overflowPunct w:val="0"/>
      <w:autoSpaceDE w:val="0"/>
      <w:autoSpaceDN w:val="0"/>
      <w:adjustRightInd w:val="0"/>
      <w:spacing w:line="360" w:lineRule="atLeast"/>
      <w:jc w:val="center"/>
      <w:textAlignment w:val="baseline"/>
    </w:pPr>
    <w:rPr>
      <w:b/>
      <w:caps/>
      <w:sz w:val="24"/>
    </w:rPr>
  </w:style>
  <w:style w:type="paragraph" w:customStyle="1" w:styleId="BodyText20">
    <w:name w:val="Body Text2"/>
    <w:basedOn w:val="Normal"/>
    <w:rsid w:val="002E563C"/>
    <w:pPr>
      <w:pBdr>
        <w:top w:val="single" w:sz="6" w:space="1" w:color="auto"/>
      </w:pBdr>
      <w:overflowPunct w:val="0"/>
      <w:autoSpaceDE w:val="0"/>
      <w:autoSpaceDN w:val="0"/>
      <w:adjustRightInd w:val="0"/>
      <w:textAlignment w:val="baseline"/>
    </w:pPr>
    <w:rPr>
      <w:rFonts w:cs="Arial"/>
      <w:sz w:val="20"/>
    </w:rPr>
  </w:style>
  <w:style w:type="character" w:customStyle="1" w:styleId="PlainTextChar">
    <w:name w:val="Plain Text Char"/>
    <w:basedOn w:val="DefaultParagraphFont"/>
    <w:link w:val="PlainText"/>
    <w:rsid w:val="00C62DB2"/>
    <w:rPr>
      <w:rFonts w:ascii="Courier New" w:hAnsi="Courier New"/>
      <w:lang w:eastAsia="en-US"/>
    </w:rPr>
  </w:style>
  <w:style w:type="paragraph" w:styleId="ListParagraph">
    <w:name w:val="List Paragraph"/>
    <w:basedOn w:val="Normal"/>
    <w:uiPriority w:val="34"/>
    <w:qFormat/>
    <w:rsid w:val="00C62DB2"/>
    <w:pPr>
      <w:spacing w:after="200" w:line="276" w:lineRule="auto"/>
      <w:ind w:left="720"/>
      <w:contextualSpacing/>
      <w:jc w:val="left"/>
    </w:pPr>
    <w:rPr>
      <w:rFonts w:ascii="Calibri" w:eastAsia="Calibri" w:hAnsi="Calibri"/>
      <w:szCs w:val="22"/>
    </w:rPr>
  </w:style>
  <w:style w:type="paragraph" w:customStyle="1" w:styleId="Normal9pt">
    <w:name w:val="Normal + 9 pt"/>
    <w:aliases w:val="black"/>
    <w:basedOn w:val="Normal"/>
    <w:rsid w:val="006C44A1"/>
    <w:pPr>
      <w:overflowPunct w:val="0"/>
      <w:autoSpaceDE w:val="0"/>
      <w:autoSpaceDN w:val="0"/>
      <w:adjustRightInd w:val="0"/>
      <w:textAlignment w:val="baseline"/>
    </w:pPr>
    <w:rPr>
      <w:sz w:val="18"/>
      <w:szCs w:val="18"/>
    </w:rPr>
  </w:style>
  <w:style w:type="character" w:customStyle="1" w:styleId="apple-converted-space">
    <w:name w:val="apple-converted-space"/>
    <w:basedOn w:val="DefaultParagraphFont"/>
    <w:rsid w:val="00EE488C"/>
  </w:style>
  <w:style w:type="character" w:styleId="Strong">
    <w:name w:val="Strong"/>
    <w:basedOn w:val="DefaultParagraphFont"/>
    <w:uiPriority w:val="22"/>
    <w:qFormat/>
    <w:rsid w:val="00EE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309">
      <w:bodyDiv w:val="1"/>
      <w:marLeft w:val="0"/>
      <w:marRight w:val="0"/>
      <w:marTop w:val="0"/>
      <w:marBottom w:val="0"/>
      <w:divBdr>
        <w:top w:val="none" w:sz="0" w:space="0" w:color="auto"/>
        <w:left w:val="none" w:sz="0" w:space="0" w:color="auto"/>
        <w:bottom w:val="none" w:sz="0" w:space="0" w:color="auto"/>
        <w:right w:val="none" w:sz="0" w:space="0" w:color="auto"/>
      </w:divBdr>
    </w:div>
    <w:div w:id="103810288">
      <w:bodyDiv w:val="1"/>
      <w:marLeft w:val="0"/>
      <w:marRight w:val="0"/>
      <w:marTop w:val="0"/>
      <w:marBottom w:val="0"/>
      <w:divBdr>
        <w:top w:val="none" w:sz="0" w:space="0" w:color="auto"/>
        <w:left w:val="none" w:sz="0" w:space="0" w:color="auto"/>
        <w:bottom w:val="none" w:sz="0" w:space="0" w:color="auto"/>
        <w:right w:val="none" w:sz="0" w:space="0" w:color="auto"/>
      </w:divBdr>
    </w:div>
    <w:div w:id="514348415">
      <w:bodyDiv w:val="1"/>
      <w:marLeft w:val="0"/>
      <w:marRight w:val="0"/>
      <w:marTop w:val="0"/>
      <w:marBottom w:val="0"/>
      <w:divBdr>
        <w:top w:val="none" w:sz="0" w:space="0" w:color="auto"/>
        <w:left w:val="none" w:sz="0" w:space="0" w:color="auto"/>
        <w:bottom w:val="none" w:sz="0" w:space="0" w:color="auto"/>
        <w:right w:val="none" w:sz="0" w:space="0" w:color="auto"/>
      </w:divBdr>
    </w:div>
    <w:div w:id="566960038">
      <w:bodyDiv w:val="1"/>
      <w:marLeft w:val="0"/>
      <w:marRight w:val="0"/>
      <w:marTop w:val="0"/>
      <w:marBottom w:val="0"/>
      <w:divBdr>
        <w:top w:val="none" w:sz="0" w:space="0" w:color="auto"/>
        <w:left w:val="none" w:sz="0" w:space="0" w:color="auto"/>
        <w:bottom w:val="none" w:sz="0" w:space="0" w:color="auto"/>
        <w:right w:val="none" w:sz="0" w:space="0" w:color="auto"/>
      </w:divBdr>
    </w:div>
    <w:div w:id="919561138">
      <w:bodyDiv w:val="1"/>
      <w:marLeft w:val="0"/>
      <w:marRight w:val="0"/>
      <w:marTop w:val="0"/>
      <w:marBottom w:val="0"/>
      <w:divBdr>
        <w:top w:val="none" w:sz="0" w:space="0" w:color="auto"/>
        <w:left w:val="none" w:sz="0" w:space="0" w:color="auto"/>
        <w:bottom w:val="none" w:sz="0" w:space="0" w:color="auto"/>
        <w:right w:val="none" w:sz="0" w:space="0" w:color="auto"/>
      </w:divBdr>
    </w:div>
    <w:div w:id="1460026746">
      <w:bodyDiv w:val="1"/>
      <w:marLeft w:val="0"/>
      <w:marRight w:val="0"/>
      <w:marTop w:val="0"/>
      <w:marBottom w:val="0"/>
      <w:divBdr>
        <w:top w:val="none" w:sz="0" w:space="0" w:color="auto"/>
        <w:left w:val="none" w:sz="0" w:space="0" w:color="auto"/>
        <w:bottom w:val="none" w:sz="0" w:space="0" w:color="auto"/>
        <w:right w:val="none" w:sz="0" w:space="0" w:color="auto"/>
      </w:divBdr>
    </w:div>
    <w:div w:id="1935244245">
      <w:bodyDiv w:val="1"/>
      <w:marLeft w:val="0"/>
      <w:marRight w:val="0"/>
      <w:marTop w:val="0"/>
      <w:marBottom w:val="0"/>
      <w:divBdr>
        <w:top w:val="none" w:sz="0" w:space="0" w:color="auto"/>
        <w:left w:val="none" w:sz="0" w:space="0" w:color="auto"/>
        <w:bottom w:val="none" w:sz="0" w:space="0" w:color="auto"/>
        <w:right w:val="none" w:sz="0" w:space="0" w:color="auto"/>
      </w:divBdr>
    </w:div>
    <w:div w:id="1960380384">
      <w:bodyDiv w:val="1"/>
      <w:marLeft w:val="0"/>
      <w:marRight w:val="0"/>
      <w:marTop w:val="0"/>
      <w:marBottom w:val="0"/>
      <w:divBdr>
        <w:top w:val="none" w:sz="0" w:space="0" w:color="auto"/>
        <w:left w:val="none" w:sz="0" w:space="0" w:color="auto"/>
        <w:bottom w:val="none" w:sz="0" w:space="0" w:color="auto"/>
        <w:right w:val="none" w:sz="0" w:space="0" w:color="auto"/>
      </w:divBdr>
    </w:div>
    <w:div w:id="2014065160">
      <w:bodyDiv w:val="1"/>
      <w:marLeft w:val="0"/>
      <w:marRight w:val="0"/>
      <w:marTop w:val="0"/>
      <w:marBottom w:val="0"/>
      <w:divBdr>
        <w:top w:val="none" w:sz="0" w:space="0" w:color="auto"/>
        <w:left w:val="none" w:sz="0" w:space="0" w:color="auto"/>
        <w:bottom w:val="none" w:sz="0" w:space="0" w:color="auto"/>
        <w:right w:val="none" w:sz="0" w:space="0" w:color="auto"/>
      </w:divBdr>
    </w:div>
    <w:div w:id="20740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yt.org.uk/" TargetMode="Externa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ya.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cvs.org.uk/" TargetMode="External"/><Relationship Id="rId5" Type="http://schemas.openxmlformats.org/officeDocument/2006/relationships/webSettings" Target="webSettings.xml"/><Relationship Id="rId15" Type="http://schemas.openxmlformats.org/officeDocument/2006/relationships/hyperlink" Target="http://www.stpeterseverton.org/"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hrewsbury.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5850</Words>
  <Characters>33350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A32 - 1</vt:lpstr>
    </vt:vector>
  </TitlesOfParts>
  <Company>Mercia Group Ltd</Company>
  <LinksUpToDate>false</LinksUpToDate>
  <CharactersWithSpaces>39122</CharactersWithSpaces>
  <SharedDoc>false</SharedDoc>
  <HLinks>
    <vt:vector size="6" baseType="variant">
      <vt:variant>
        <vt:i4>5046278</vt:i4>
      </vt:variant>
      <vt:variant>
        <vt:i4>3</vt:i4>
      </vt:variant>
      <vt:variant>
        <vt:i4>0</vt:i4>
      </vt:variant>
      <vt:variant>
        <vt:i4>5</vt:i4>
      </vt:variant>
      <vt:variant>
        <vt:lpwstr>http://www.charitiessorp.org/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A32 - 1</dc:title>
  <dc:creator>Mercia</dc:creator>
  <cp:lastModifiedBy>John Hutchison</cp:lastModifiedBy>
  <cp:revision>6</cp:revision>
  <cp:lastPrinted>2017-09-11T07:32:00Z</cp:lastPrinted>
  <dcterms:created xsi:type="dcterms:W3CDTF">2017-11-01T08:44:00Z</dcterms:created>
  <dcterms:modified xsi:type="dcterms:W3CDTF">2017-11-01T09:34:00Z</dcterms:modified>
</cp:coreProperties>
</file>